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b97d" w14:textId="5a6b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–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4 марта 2024 года № 62. Зарегистрирован в Министерстве юстиции Республики Казахстан 6 марта 2024 года № 34121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№ 32922)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Освидетельствование (переосвидетельствование), за исключением заочного проактивного освидетельствования (переосвидетельствования) проводится по заявлению на проведение МСЭ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заявление), с представлением документа, удостоверяющего личность либо электронного документа из сервиса цифровых документов (для идентификации) освидетельствуемого лица, законного представителя при подаче им заявления, и на основании сведений, получаемых из государственных информационных систем через шлюз "электронного правительства" в форме электронных документов, удостоверенных электронной цифровой подписью (далее – ЭЦП):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сведения, подтверждающие факт содержания лица в учреждении уголовно-исполнительной системы или следственном изоляторе;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на МСЭ по форме № 031/у (далее – форма № 031/у),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ДСМ-175/2020). Срок действия формы № 031/у составляет не более одного месяца со дня ее подписания, согласно Положению о деятельности врачебно-консультативной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2022 года № ҚР ДСМ-34 (зарегистрирован в Реестре государственной регистрации нормативных правовых актов под № 27505);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часть индивидуальной программы абилитации и реабилитации лица с инвалидностью по форме № 033/у, утвержденной приказом № ҚР ДСМ-175/2020 (далее – медицинская часть ИПР), при ее разработке медицинской организацией;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карта амбулаторного пациента для анализа динамики заболевания, выписки из истории болезни, заключения специалистов и результаты обследований при их наличии;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лист (справка) о временной нетрудоспособности, представляемый работающим лицом, для внесения данных об экспертном заключении;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трудовую деятельность (при наличии), представляемый при первичном освидетельствовании лицом трудоспособного возраста, а при производственных травмах и профессиональных заболеваниях также предоставляются сведения о характере и условиях труда на производстве (заполняется работодателем)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факт участия (или неучастия) в системе обязательного социального страхования, представляемый при первичном установлении степени утраты общей трудоспособности (далее – степень УОТ) по данному социальному риску;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акт о несчастном случае, связанном с трудовой деятельностью (далее – акт о несчастном случае),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случаев, связанных с трудовой деятельностью" (зарегистрирован в Реестре государственной регистрации нормативных правовых актов под № 12655), представляемый лицом, получившим производственную травму и/или профессиональное заболевание при первичном установлении степени УПТ для установления причины УПТ и (или) инвалидности по данному несчастному случаю.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акта о несчастном случае и прекращении деятельности работодателя-индивидуального предпринимателя или ликвидации юридического лица прилагается решение суда о причинно-следственной связи травмы или заболевания с исполнением трудовых (служебных) обязанностей, представляемое лицом, получившим производственную травму и/или профессиональное заболевание;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заключение экспертной профпатологической комиссии или республиканской экспертной конфликтной профпатологической комиссии,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ДСМ-301/2020 "Об утверждении правил экспертизы установления связи профессионального заболевания с выполнением трудовых (служебных) обязанностей" (зарегистрирован в Реестре государственной регистрации нормативных правовых актов под № 21862), выданное не позднее двухлетней давности, представляемое лицом, получившим профессиональное заболевание;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документ, выданный уполномоченным органом в соответствующей сфере деятельности, установившим причинно-следственную связь, представляемый один раз для определения причины инвалидности, связанной с ранением, контузией, травмой, увечьем, заболеванием;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документ, подтверждающий установление опеки (попечительства) – при установлении опеки (попечительства);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сведения о перемене имени, отчества (при его наличии), фамилии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января 2015 года № 9 "Об утверждении форм актовых записей, свидетельств и справок о государственной регистрации актов гражданского состояния в электронной форме и на бумажном носителе" (зарегистрирован в Реестре государственной регистрации нормативных правовых актов под № 10173), требуются при повторном переосвидетельствовании в случае перемены имени, отчества (при его наличии), фамилии освидетельствуемого лица;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заключение психолого-медико-педагогической консультации (ПМПК) при его наличии - при освидетельствовании (переосвидетельствовании) детей.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информационных системах, к заявлению освидетельствуемого лица прилагаются форма № 031/у, а также копии соответствующих документов на бумажном носителе и подлинники для сверки.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на казахском или русском языках.";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при стойких, необратимых изменениях и нарушениях функций организма, неэффективности проведенных в полном объеме реабилитационных мероприятий, включая оперативное лечение и/или трансплантацию органов, стабильности группы инвалидности и динамическом наблюдении за лицом с инвалидностью первой группы не менее четырех лет, второй - не менее пяти лет, третьей - не менее шести лет, за исключением состояний, указанных в Перечне заболеваний, дефектов, при которых инвалидность лицам старше восемнадцати лет устанавливается сроком на 5 лет,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41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социальная часть ИПР, на основании медико-социальных показаний и противопоказаний в соответствии с: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Правилами предоставления услуг индивидуального помощника для лиц с инвалидностью первой группы, имеющих затруднение в передвижении в соответствии с индивидуальной программой абилитации и реабилитации лица с инвалидностью,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288 (зарегистрирован в Реестре государственной регистрации нормативных правовых актов под № 32994);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инвалидностью, утвержденных приказом Заместителя Премьер-Министра - Министра труда и социальной защиты населения Республики Казахстан от 30 июня 2023 года № 286 (зарегистрирован в Реестре государственной регистрации нормативных правовых актов под № 32992);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замены, утвержденных приказом Заместителя Премьер-Министра - Министра труда и социальной защиты населения Республики Казахстан от 30 июня 2023 года № 287 (зарегистрирован в Реестре государственной регистрации нормативных правовых актов под № 32993);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инвалидностью, утвержденных приказом Заместителя Премьер-Министра - Министра труда и социальной защиты населения Республики Казахстан от 30 июня 2023 года № 283 (зарегистрирован в Реестре государственной регистрации нормативных правовых актов под № 32988);";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 одного года – при пропуске очередного срока переосвидетельствования по причине проведения процедур по признанию недееспособным и назначению опекуна.";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Отдел методологии и контроля МСЭ при выявлении факта представления недостоверных документов на медико-социальную экспертизу и (или) необоснованного вынесения экспертного заключения проводит очное переосвидетельствование по контролю.";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73-1, 73-2, 73-3 следующего содержания: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"73-1. Для переосвидетельствования по контролю лицу с инвалидностью необходимо явиться в отдел методологии и контроля МСЭ в течение трех рабочих дней со дня отправки sms-уведомления освидетельствуемому лицу или его законному представителю из АИС "ЦБДИ" на абонентский номер, зарегистрированный в БМГ, а в случае отсутствия регистрации абонентского номера в БМГ – с момента получения приглашения почтовой связью.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73-2. В случае неявки освидетельствуемого лица на очное переосвидетельствование по контролю отдел методологии и контроля МСЭ оформляет протокол по форме, согласно приложению 26 Правил, на основании которого до переосвидетельствования по контролю и вынесения экспертного заключения приостанавливаются выплаты и пособия, связанные с установлением инвалидности и (или) степени утраты трудоспособности.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73-3. Инвалидность и (или) степень утраты трудоспособности в случаях переосвидетельствования отделом методологии и контроля МСЭ при проведении контроля обоснованности экспертного заключения отдела МСЭ или при выявлении фактов представления недостоверных документов, необоснованно вынесенного экспертного заключения, устанавливается: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даты установления инвалидности и (или) степени утраты трудоспособности отделом МСЭ, если группа инвалидности усилена (лицо с инвалидностью переведено в более тяжелую группу) и (или) увеличена степень утраты трудоспособности;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даты приостановления отделом методологии и контроля МСЭ, если лицо с инвалидностью переведено в менее тяжелую группу или инвалидность не установлена и (или) снижена или не установлена степень утраты трудоспособности, либо когда группа инвалидности и (или) степень утраты трудоспособности не меняются.";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приказу.;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заявления отделы МСЭ и (или) отделы методологии и контроля МСЭ запрашивают и получают из государственных информационных систем через шлюз "электронного правительства" в форме электронных документов, удостоверенных ЭЦП: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сведения о документе, удостоверяющем личность освидетельствуемого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сведения, подтверждающие факт содержания лица в учреждении уголовно-исполнительной системы или следственном изоляторе;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заключение на МСЭ по форме № 031/у (далее – форма № 031/у),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ҚРДСМ-175/2020). Срок действия формы № 031/у составляет не более одного месяца со дня ее подписания, согласно Положению о деятельности врачебно-консультативной комиссии, утвержденному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7 апреля 2022 года № ҚРДСМ-34 (зарегистрирован в Реестре государственной регистрации нормативных правовых актов под № 27505);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медицинскую часть индивидуальной программы абилитации и реабилитации лица с инвалидностью по форме № 033/у,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ҚР ДСМ-175/2020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(далее – медицинская часть ИПР) – при ее разработке медицинской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из медицинской карты амбулаторного пациента для анализа динамики заболевания, выписки из истории болезни, заключения специалистов и результаты обследований при их наличии;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лист (справка) о временной нетрудоспособности – при освидетельствовании работающих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при первичном освидетельствовании, на лиц трудоспособного возраста – сведения о документе, подтверждающем трудовую деятельность (при наличии), а при производственных травмах и профессиональных заболеваниях также предоставляются сведения о характере и условиях труда на производстве (заполняется работодателем)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 первичном установлении степени утраты общей трудоспособности – сведения, подтверждающие факт участия (или неучастия) в системе обязательного социального страхования;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для установления причины УПТ и (или) инвалидности лицам, получившим производственную травму и/или профессиональное заболевание при первичном установлении степени УПТ – акт о несчастном случае, связанном с трудовой деятельностью,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случаев, связанных с трудовой деятельностью" (зарегистрирован в Реестре государственной регистрации нормативных правовых актов под № 12655).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акта о несчастном случае и прекращении деятельности работодателя-индивидуального предпринимателя или ликвидации юридического лица прилагаются сведения о решении суда о причинно-следственной связи травмы или заболевания с исполнением трудовых (служебных) обязанностей, представляемое лицом, получившим производственную травму и/или профессиональное заболевание;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 освидетельствовании лиц, получивших профессиональное заболевание – сведения организации здравоохранения, осуществляющей экспертизу при установлении диагноза профессионального заболевания и отравления (определение связи заболевания с профессией);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для определения причины инвалидности, связанной с ранением, контузией, травмой, увечьем, заболеванием – сведения о документе, выданном уполномоченным органом в соответствующей сфере деятельности, установившим причинно-следственную 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при установлении опеки (попечительства) – сведения о документе, подтверждающем установление опеки (попечительства);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при повторном переосвидетельствовании в случае совершения государственной регистрации перемены имени, отчества (при его наличии), фамилии освидетельствуемого лица – сведения о свидетельстве о перемене имени, отчества (при его наличии), фамилии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12 января 2015 года № 9 "Об утверждении форм актовых записей, свидетельств и справок о государственной регистрации актов гражданского состояния в электронной форме и на бумажном носителе" (зарегистрирован в Реестре государственной регистрации нормативных правовых актов под № 10173);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заключение психолого-медико-педагогической консультации (ПМПК) при его наличии - при освидетельствовании (переосвидетельствовании)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сведений в информационных системах, к заявлению освидетельствуемого лица прилагаются форма № 031/у, а также копии соответствующих документов на бумажном носителе и подлинники для сверки.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Заочное проактивное освидетельствование (переосвидетельствование) проводится на основании электронной формы № 031/у с согласием пациента или его представителя, полученного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проактивных услуг, утвержденными приказом Министра цифрового развития, инноваций и аэрокосмической промышленности Республики Казахстан от 24 апреля 2020 года № 155/НҚ (зарегистрирован в Реестре государственной регистрации нормативных правовых актов под № 20495) с приложением электронных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 специалистов, отражающих жалобы, данные объективного обследования с указанием степени нарушения функций организма, диагнозов и рекомендаций;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клинических, лабораторных, рентгенологических и других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пролеченного случая (пролеченных случаев) в амбулаторных, стационарных, стационарозамещающих условиях, на дому, в санаторно-курортных организациях, с указанием динамических изменений в состоянии пациента; возникших осложнений; резюмирования результатов лабораторных исследований, консультаций; рекомендаций с учетом реабилитационного потенциала, реабилитационного диагноза и шкалы реабилитационного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активного посещения пациента, вызывавшего скорую/ неотложную медицинскую помощь.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электронные документы прилагаются с учетом профиля заболевания и в соответствии со стандартами в области здравоохранения, клиническими протоколами диагностики, лечения и реабилитации,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медицинской реабилитации, утвержденными приказом Министра здравоохранения Республики Казахстан от 7 октября 2020 года № ҚР ДСМ-116/2020 (зарегистрирован в Реестре государственной регистрации нормативных правовых актов под № 21381).</w:t>
            </w: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умственная отсталость тяжелая или глубокая, и соответствующее им по степени слабоумие различного генеза, в том числе при синдроме (болезни) Дауна, при первичном установлении инвалидности в возрасте до восемнадцати лет по указанным состояниям;";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умственная отсталость, умеренная (имбецильность) и соответствующая степень слабоумия различного генеза, в том числе при синдроме (болезни) Дауна, при первичном установлении инвалидности в возрасте до восемнадцати лет по указанным состояниям;";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нозологических форм, при которых проводится заочное проактивное освидетельствование (переосвидетельствование), вносятся дополнения на казахском языке, текст на русском языке не меняется.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(болезнь) Дауна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</w:t>
            </w:r>
          </w:p>
        </w:tc>
      </w:tr>
    </w:tbl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7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8" w:id="5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9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проведение медико-социальной экспертизы</w:t>
      </w:r>
    </w:p>
    <w:bookmarkEnd w:id="55"/>
    <w:p>
      <w:pPr>
        <w:spacing w:after="0"/>
        <w:ind w:left="0"/>
        <w:jc w:val="both"/>
      </w:pPr>
      <w:bookmarkStart w:name="z74" w:id="56"/>
      <w:r>
        <w:rPr>
          <w:rFonts w:ascii="Times New Roman"/>
          <w:b w:val="false"/>
          <w:i w:val="false"/>
          <w:color w:val="000000"/>
          <w:sz w:val="28"/>
        </w:rPr>
        <w:t>
      Департамент Комитета труда и социальной защиты по 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(городу), отдел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освидетельствуемого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"____" ___________ 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документа: ____ кем выдан: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"____" _____________ 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(район) __________________________ село: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(микрорайон)_____ дом ___ квартира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Вас провести медико-социальную экспертизу с целью: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установления инвалидности: первичное установление инвалидности,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повторное установление инвалидности (переосвидетельствование),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 причины инвалидности (нужное подчеркнуть);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установления степени утраты общей трудоспособности, степени утраты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профессиональной трудоспособности (нужное подчеркнуть);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формирования индивидуальной программы абилитации и реабилитации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инвалидностью (ИПР), коррекции ИПР, определения нуждаемости пострадавшего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в дополнительных видах помощи и уходе (нужное подчеркнуть).</w:t>
      </w:r>
    </w:p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сведений, полученных из информационных систем государственных органов для проведения медико-социальной экспертизы (МСЭ):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(в электронном либо бумажном формате)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место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МСЭ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часть ИПР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карта амбулаторного больного, выписки из истории болезни и результаты обследований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(справка) о временной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трудовую деятельность и (или) сведения о характере и условиях труда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факт участия (или неучастия) в системе обязательного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несчастном случае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организации здравоохранения, осуществляющей экспертизу при установлении диагноза профессионального заболевания и отравления (определение связи заболевания с профессией)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выданный уполномоченным органом в соответствующей сфере деятельности, установившим причинно-следственную 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о причинно-следственной связи травмы или заболевания с исполнением трудовых (служебных)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установление опеки (попечительства)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перемене имени, отчества (при его наличии), фамилии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психолого-медико-педагогической консультации (ПМПК) при его наличии - при освидетельствовании (переосвидетельствовании)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" w:id="58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заключением врачебно-консультативной комиссии даю согласие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проведение освидетельствования (переосвидетельствования) на дому,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стационаре, заочно (нужное подчеркнуть). При досрочном переосвидетельствовании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причину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защите" даю согласие на сбор и обработку моих персональных данных и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необходимых для установления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инвалидности и/или степени утраты трудоспособности и/или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мер социальной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недостоверных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Предупрежден(а) о том, что при переосвидетельствовании возможно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группы инвалидности, что влечет изменение размера пособия.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заявителя, освидетельствуемого лица или 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