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15b7" w14:textId="6df1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6 марта 2024 года № 91. Зарегистрирован в Министерстве юстиции Республики Казахстан 7 марта 2024 года № 34129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(зарегистрирован в Реестре государственной регистрации нормативно-правовых актов за № 28320)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Мерами государственного стимулирования не могут воспользоваться:</w:t>
      </w:r>
    </w:p>
    <w:bookmarkEnd w:id="3"/>
    <w:bookmarkStart w:name="z9" w:id="4"/>
    <w:p>
      <w:pPr>
        <w:spacing w:after="0"/>
        <w:ind w:left="0"/>
        <w:jc w:val="both"/>
      </w:pPr>
      <w:r>
        <w:rPr>
          <w:rFonts w:ascii="Times New Roman"/>
          <w:b w:val="false"/>
          <w:i w:val="false"/>
          <w:color w:val="000000"/>
          <w:sz w:val="28"/>
        </w:rPr>
        <w:t>
      1) субъекты крупного предпринимательства;</w:t>
      </w:r>
    </w:p>
    <w:bookmarkEnd w:id="4"/>
    <w:bookmarkStart w:name="z10" w:id="5"/>
    <w:p>
      <w:pPr>
        <w:spacing w:after="0"/>
        <w:ind w:left="0"/>
        <w:jc w:val="both"/>
      </w:pPr>
      <w:r>
        <w:rPr>
          <w:rFonts w:ascii="Times New Roman"/>
          <w:b w:val="false"/>
          <w:i w:val="false"/>
          <w:color w:val="000000"/>
          <w:sz w:val="28"/>
        </w:rPr>
        <w:t>
      2) субъекты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5"/>
    <w:bookmarkStart w:name="z11" w:id="6"/>
    <w:p>
      <w:pPr>
        <w:spacing w:after="0"/>
        <w:ind w:left="0"/>
        <w:jc w:val="both"/>
      </w:pPr>
      <w:r>
        <w:rPr>
          <w:rFonts w:ascii="Times New Roman"/>
          <w:b w:val="false"/>
          <w:i w:val="false"/>
          <w:color w:val="000000"/>
          <w:sz w:val="28"/>
        </w:rPr>
        <w:t>
      3) заявители, нарушившие условия Соглашения о возмещении затрат, и не осуществившие возврат денежных средств, выданных по мере государственного стимулирования в виде возмещения затрат.";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изложить в следующей редакции:</w:t>
      </w:r>
    </w:p>
    <w:bookmarkStart w:name="z13" w:id="7"/>
    <w:p>
      <w:pPr>
        <w:spacing w:after="0"/>
        <w:ind w:left="0"/>
        <w:jc w:val="both"/>
      </w:pPr>
      <w:r>
        <w:rPr>
          <w:rFonts w:ascii="Times New Roman"/>
          <w:b w:val="false"/>
          <w:i w:val="false"/>
          <w:color w:val="000000"/>
          <w:sz w:val="28"/>
        </w:rPr>
        <w:t>
      "2) внедрение цифровых технологий на:</w:t>
      </w:r>
    </w:p>
    <w:bookmarkEnd w:id="7"/>
    <w:bookmarkStart w:name="z14" w:id="8"/>
    <w:p>
      <w:pPr>
        <w:spacing w:after="0"/>
        <w:ind w:left="0"/>
        <w:jc w:val="both"/>
      </w:pPr>
      <w:r>
        <w:rPr>
          <w:rFonts w:ascii="Times New Roman"/>
          <w:b w:val="false"/>
          <w:i w:val="false"/>
          <w:color w:val="000000"/>
          <w:sz w:val="28"/>
        </w:rPr>
        <w:t>
      разработку и/или внедрение автоматизированных систем управления, систем автоматизированного проектирования (в том числе приобретение лицензионного программного обеспечения);</w:t>
      </w:r>
    </w:p>
    <w:bookmarkEnd w:id="8"/>
    <w:bookmarkStart w:name="z15" w:id="9"/>
    <w:p>
      <w:pPr>
        <w:spacing w:after="0"/>
        <w:ind w:left="0"/>
        <w:jc w:val="both"/>
      </w:pPr>
      <w:r>
        <w:rPr>
          <w:rFonts w:ascii="Times New Roman"/>
          <w:b w:val="false"/>
          <w:i w:val="false"/>
          <w:color w:val="000000"/>
          <w:sz w:val="28"/>
        </w:rPr>
        <w:t>
      внедрение технологии (элементы) Индустрии 4.0;</w:t>
      </w:r>
    </w:p>
    <w:bookmarkEnd w:id="9"/>
    <w:bookmarkStart w:name="z16" w:id="10"/>
    <w:p>
      <w:pPr>
        <w:spacing w:after="0"/>
        <w:ind w:left="0"/>
        <w:jc w:val="both"/>
      </w:pPr>
      <w:r>
        <w:rPr>
          <w:rFonts w:ascii="Times New Roman"/>
          <w:b w:val="false"/>
          <w:i w:val="false"/>
          <w:color w:val="000000"/>
          <w:sz w:val="28"/>
        </w:rPr>
        <w:t>
      приобретение цифрового оборудования (3D-сканер, 3D-принтер, плоттер-широкоформатный принтер с функциями сканера и копирования);</w:t>
      </w:r>
    </w:p>
    <w:bookmarkEnd w:id="10"/>
    <w:bookmarkStart w:name="z17" w:id="11"/>
    <w:p>
      <w:pPr>
        <w:spacing w:after="0"/>
        <w:ind w:left="0"/>
        <w:jc w:val="both"/>
      </w:pPr>
      <w:r>
        <w:rPr>
          <w:rFonts w:ascii="Times New Roman"/>
          <w:b w:val="false"/>
          <w:i w:val="false"/>
          <w:color w:val="000000"/>
          <w:sz w:val="28"/>
        </w:rPr>
        <w:t>
      3) совершенствование технологических процессов на:</w:t>
      </w:r>
    </w:p>
    <w:bookmarkEnd w:id="11"/>
    <w:bookmarkStart w:name="z18" w:id="12"/>
    <w:p>
      <w:pPr>
        <w:spacing w:after="0"/>
        <w:ind w:left="0"/>
        <w:jc w:val="both"/>
      </w:pPr>
      <w:r>
        <w:rPr>
          <w:rFonts w:ascii="Times New Roman"/>
          <w:b w:val="false"/>
          <w:i w:val="false"/>
          <w:color w:val="000000"/>
          <w:sz w:val="28"/>
        </w:rPr>
        <w:t>
      оптимизацию общего функционирования предприятия, включающих затраты, связанные с:</w:t>
      </w:r>
    </w:p>
    <w:bookmarkEnd w:id="12"/>
    <w:bookmarkStart w:name="z19" w:id="13"/>
    <w:p>
      <w:pPr>
        <w:spacing w:after="0"/>
        <w:ind w:left="0"/>
        <w:jc w:val="both"/>
      </w:pPr>
      <w:r>
        <w:rPr>
          <w:rFonts w:ascii="Times New Roman"/>
          <w:b w:val="false"/>
          <w:i w:val="false"/>
          <w:color w:val="000000"/>
          <w:sz w:val="28"/>
        </w:rPr>
        <w:t>
      проведением технологического аудита, энергоаудита;</w:t>
      </w:r>
    </w:p>
    <w:bookmarkEnd w:id="13"/>
    <w:bookmarkStart w:name="z20" w:id="14"/>
    <w:p>
      <w:pPr>
        <w:spacing w:after="0"/>
        <w:ind w:left="0"/>
        <w:jc w:val="both"/>
      </w:pPr>
      <w:r>
        <w:rPr>
          <w:rFonts w:ascii="Times New Roman"/>
          <w:b w:val="false"/>
          <w:i w:val="false"/>
          <w:color w:val="000000"/>
          <w:sz w:val="28"/>
        </w:rPr>
        <w:t>
      разработкой промышленного дизайна производимой продукции и упаковки продукции;</w:t>
      </w:r>
    </w:p>
    <w:bookmarkEnd w:id="14"/>
    <w:bookmarkStart w:name="z21" w:id="15"/>
    <w:p>
      <w:pPr>
        <w:spacing w:after="0"/>
        <w:ind w:left="0"/>
        <w:jc w:val="both"/>
      </w:pPr>
      <w:r>
        <w:rPr>
          <w:rFonts w:ascii="Times New Roman"/>
          <w:b w:val="false"/>
          <w:i w:val="false"/>
          <w:color w:val="000000"/>
          <w:sz w:val="28"/>
        </w:rPr>
        <w:t>
      подготовкой инженерного замысла и решение, поиск новых конструкций, технологий, оборудования и определение возможностей их внедрения на производстве;</w:t>
      </w:r>
    </w:p>
    <w:bookmarkEnd w:id="15"/>
    <w:bookmarkStart w:name="z22" w:id="16"/>
    <w:p>
      <w:pPr>
        <w:spacing w:after="0"/>
        <w:ind w:left="0"/>
        <w:jc w:val="both"/>
      </w:pPr>
      <w:r>
        <w:rPr>
          <w:rFonts w:ascii="Times New Roman"/>
          <w:b w:val="false"/>
          <w:i w:val="false"/>
          <w:color w:val="000000"/>
          <w:sz w:val="28"/>
        </w:rPr>
        <w:t>
      приобретением технологического оборудования;</w:t>
      </w:r>
    </w:p>
    <w:bookmarkEnd w:id="16"/>
    <w:bookmarkStart w:name="z23" w:id="17"/>
    <w:p>
      <w:pPr>
        <w:spacing w:after="0"/>
        <w:ind w:left="0"/>
        <w:jc w:val="both"/>
      </w:pPr>
      <w:r>
        <w:rPr>
          <w:rFonts w:ascii="Times New Roman"/>
          <w:b w:val="false"/>
          <w:i w:val="false"/>
          <w:color w:val="000000"/>
          <w:sz w:val="28"/>
        </w:rPr>
        <w:t>
      обеспечением, сопровождением и управлением процессами производства продукции, включающих затраты, связанные с:</w:t>
      </w:r>
    </w:p>
    <w:bookmarkEnd w:id="17"/>
    <w:bookmarkStart w:name="z24" w:id="18"/>
    <w:p>
      <w:pPr>
        <w:spacing w:after="0"/>
        <w:ind w:left="0"/>
        <w:jc w:val="both"/>
      </w:pPr>
      <w:r>
        <w:rPr>
          <w:rFonts w:ascii="Times New Roman"/>
          <w:b w:val="false"/>
          <w:i w:val="false"/>
          <w:color w:val="000000"/>
          <w:sz w:val="28"/>
        </w:rPr>
        <w:t>
      монтажом оборудования и/или шеф-монтажом оборудования, включая инструктаж (обучение) по работе с оборудованием;</w:t>
      </w:r>
    </w:p>
    <w:bookmarkEnd w:id="18"/>
    <w:bookmarkStart w:name="z25" w:id="19"/>
    <w:p>
      <w:pPr>
        <w:spacing w:after="0"/>
        <w:ind w:left="0"/>
        <w:jc w:val="both"/>
      </w:pPr>
      <w:r>
        <w:rPr>
          <w:rFonts w:ascii="Times New Roman"/>
          <w:b w:val="false"/>
          <w:i w:val="false"/>
          <w:color w:val="000000"/>
          <w:sz w:val="28"/>
        </w:rPr>
        <w:t>
      пусконаладочными работами оборудования;</w:t>
      </w:r>
    </w:p>
    <w:bookmarkEnd w:id="19"/>
    <w:bookmarkStart w:name="z26" w:id="20"/>
    <w:p>
      <w:pPr>
        <w:spacing w:after="0"/>
        <w:ind w:left="0"/>
        <w:jc w:val="both"/>
      </w:pPr>
      <w:r>
        <w:rPr>
          <w:rFonts w:ascii="Times New Roman"/>
          <w:b w:val="false"/>
          <w:i w:val="false"/>
          <w:color w:val="000000"/>
          <w:sz w:val="28"/>
        </w:rPr>
        <w:t>
      инженерными, конструкторскими разработками;</w:t>
      </w:r>
    </w:p>
    <w:bookmarkEnd w:id="20"/>
    <w:bookmarkStart w:name="z27" w:id="21"/>
    <w:p>
      <w:pPr>
        <w:spacing w:after="0"/>
        <w:ind w:left="0"/>
        <w:jc w:val="both"/>
      </w:pPr>
      <w:r>
        <w:rPr>
          <w:rFonts w:ascii="Times New Roman"/>
          <w:b w:val="false"/>
          <w:i w:val="false"/>
          <w:color w:val="000000"/>
          <w:sz w:val="28"/>
        </w:rPr>
        <w:t>
      изготовлением опытных образцов;</w:t>
      </w:r>
    </w:p>
    <w:bookmarkEnd w:id="21"/>
    <w:bookmarkStart w:name="z28" w:id="22"/>
    <w:p>
      <w:pPr>
        <w:spacing w:after="0"/>
        <w:ind w:left="0"/>
        <w:jc w:val="both"/>
      </w:pPr>
      <w:r>
        <w:rPr>
          <w:rFonts w:ascii="Times New Roman"/>
          <w:b w:val="false"/>
          <w:i w:val="false"/>
          <w:color w:val="000000"/>
          <w:sz w:val="28"/>
        </w:rPr>
        <w:t>
      техническим обслуживанием оборудования;</w:t>
      </w:r>
    </w:p>
    <w:bookmarkEnd w:id="22"/>
    <w:bookmarkStart w:name="z29" w:id="23"/>
    <w:p>
      <w:pPr>
        <w:spacing w:after="0"/>
        <w:ind w:left="0"/>
        <w:jc w:val="both"/>
      </w:pPr>
      <w:r>
        <w:rPr>
          <w:rFonts w:ascii="Times New Roman"/>
          <w:b w:val="false"/>
          <w:i w:val="false"/>
          <w:color w:val="000000"/>
          <w:sz w:val="28"/>
        </w:rPr>
        <w:t>
      проведением промышленных испытаний продукции;";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"13. Для рассмотрения национальным институтом допускаются заявки субъектов промышленно-инновационной деятельности:</w:t>
      </w:r>
    </w:p>
    <w:bookmarkEnd w:id="24"/>
    <w:bookmarkStart w:name="z32" w:id="25"/>
    <w:p>
      <w:pPr>
        <w:spacing w:after="0"/>
        <w:ind w:left="0"/>
        <w:jc w:val="both"/>
      </w:pPr>
      <w:r>
        <w:rPr>
          <w:rFonts w:ascii="Times New Roman"/>
          <w:b w:val="false"/>
          <w:i w:val="false"/>
          <w:color w:val="000000"/>
          <w:sz w:val="28"/>
        </w:rPr>
        <w:t xml:space="preserve">
      1) производящих продукцию, включенную в </w:t>
      </w:r>
      <w:r>
        <w:rPr>
          <w:rFonts w:ascii="Times New Roman"/>
          <w:b w:val="false"/>
          <w:i w:val="false"/>
          <w:color w:val="000000"/>
          <w:sz w:val="28"/>
        </w:rPr>
        <w:t>Перечень</w:t>
      </w:r>
      <w:r>
        <w:rPr>
          <w:rFonts w:ascii="Times New Roman"/>
          <w:b w:val="false"/>
          <w:i w:val="false"/>
          <w:color w:val="000000"/>
          <w:sz w:val="28"/>
        </w:rPr>
        <w:t xml:space="preserve"> приоритетных товаров, утвержденный приказом исполняющего обязанности Министра индустрии и инфраструктурного развития Республики Казахстан от 30 мая 2022 года № 306 "Об утверждении Перечня приоритетных товаров" (зарегистрирован в Реестре государственной регистрации нормативных правовых актов под № 28264) (далее – Перечень приоритетных товаров);</w:t>
      </w:r>
    </w:p>
    <w:bookmarkEnd w:id="25"/>
    <w:bookmarkStart w:name="z33" w:id="26"/>
    <w:p>
      <w:pPr>
        <w:spacing w:after="0"/>
        <w:ind w:left="0"/>
        <w:jc w:val="both"/>
      </w:pPr>
      <w:r>
        <w:rPr>
          <w:rFonts w:ascii="Times New Roman"/>
          <w:b w:val="false"/>
          <w:i w:val="false"/>
          <w:color w:val="000000"/>
          <w:sz w:val="28"/>
        </w:rPr>
        <w:t>
      2) с даты регистрации и/или уведомления в органах юстиции которых прошло не менее одного календарного года до даты поступления заявки в национальный институт;</w:t>
      </w:r>
    </w:p>
    <w:bookmarkEnd w:id="26"/>
    <w:bookmarkStart w:name="z34" w:id="27"/>
    <w:p>
      <w:pPr>
        <w:spacing w:after="0"/>
        <w:ind w:left="0"/>
        <w:jc w:val="both"/>
      </w:pPr>
      <w:r>
        <w:rPr>
          <w:rFonts w:ascii="Times New Roman"/>
          <w:b w:val="false"/>
          <w:i w:val="false"/>
          <w:color w:val="000000"/>
          <w:sz w:val="28"/>
        </w:rPr>
        <w:t>
      3) не относящихся к субъектам промышленно-инновационной деятельности, указанным в пункте 3 настоящих Правил;</w:t>
      </w:r>
    </w:p>
    <w:bookmarkEnd w:id="27"/>
    <w:bookmarkStart w:name="z35" w:id="28"/>
    <w:p>
      <w:pPr>
        <w:spacing w:after="0"/>
        <w:ind w:left="0"/>
        <w:jc w:val="both"/>
      </w:pPr>
      <w:r>
        <w:rPr>
          <w:rFonts w:ascii="Times New Roman"/>
          <w:b w:val="false"/>
          <w:i w:val="false"/>
          <w:color w:val="000000"/>
          <w:sz w:val="28"/>
        </w:rPr>
        <w:t xml:space="preserve">
      4) не имеющие задолженность по налогам, обязательным пенсионным взносам, обязательным профессиональным пенсионным взносам и социальным отчислениям на день подачи заявки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w:t>
      </w:r>
    </w:p>
    <w:bookmarkEnd w:id="28"/>
    <w:bookmarkStart w:name="z36" w:id="29"/>
    <w:p>
      <w:pPr>
        <w:spacing w:after="0"/>
        <w:ind w:left="0"/>
        <w:jc w:val="both"/>
      </w:pPr>
      <w:r>
        <w:rPr>
          <w:rFonts w:ascii="Times New Roman"/>
          <w:b w:val="false"/>
          <w:i w:val="false"/>
          <w:color w:val="000000"/>
          <w:sz w:val="28"/>
        </w:rPr>
        <w:t>
      5) обеспечившие ежегодное увеличение налоговых отчислений за предыдущие 3 (три) года до даты подачи заявки. Требование настоящего подпункта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трех календарных лет до даты поступления заявки в национальный институт.";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"15. В рамках повышения компетенции работников (за исключением привлечения иностранного сотрудника или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субъекту промышленно-инновационной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в размере 40 % от суммы понесенных затрат, при этом сумма возмещения не должна превышать тридцати миллионов тенге в календарном году по данной мере государственного стимулирования.</w:t>
      </w:r>
    </w:p>
    <w:bookmarkEnd w:id="30"/>
    <w:bookmarkStart w:name="z39" w:id="31"/>
    <w:p>
      <w:pPr>
        <w:spacing w:after="0"/>
        <w:ind w:left="0"/>
        <w:jc w:val="both"/>
      </w:pPr>
      <w:r>
        <w:rPr>
          <w:rFonts w:ascii="Times New Roman"/>
          <w:b w:val="false"/>
          <w:i w:val="false"/>
          <w:color w:val="000000"/>
          <w:sz w:val="28"/>
        </w:rPr>
        <w:t>
      В рамках повышения компетенции работников на привлечение иностранного сотрудника субъекту промышленно-инновационной деятельности возмещаются обоснованные и документально подтвержденные затраты, понесенные не ранее двенадцати месяцев до даты подачи заявки, в размере 40 % от суммы понесенных затрат, при этом сумма возмещения не должна превышать пяти миллионов тенге в календарном году по данному виду затрат меры государственного стимулирования. При возмещении затрат на привлечение иностранного сотрудника по трудовому договору общая сумма возмещения затрат на выплаты по оплате труда не может превышать сумму возмещения затрат по основной заработной плате (должностной оклад).";</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xml:space="preserve">
      "28. Заявка на повышение компетенции работников и/или совершенствование технологических процессов и/или повышение эффективности организации производства и/или внедрение цифровых технологий с прилагаемыми к ней документами подается через акционерное общество "Казахстанский центр индустрии и экспорта "QazIndustry" или веб-портал "электронного правительства" (далее – Портал) в соответствии с главой 4 настоящих Правил и перечнем основных требований к оказанию государственной услуги "Возмещение затрат на повышение компетенции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совершенствование технологических 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повышение эффективности организации производства"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внедрение цифровых технологий" согласно приложению 5-1 к настоящим Правилам и перечнем основных требований к оказанию государственной услуги "Авансирование расходов на повышение компетенции работников за рубежом"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2"/>
    <w:bookmarkStart w:name="z42" w:id="33"/>
    <w:p>
      <w:pPr>
        <w:spacing w:after="0"/>
        <w:ind w:left="0"/>
        <w:jc w:val="both"/>
      </w:pPr>
      <w:r>
        <w:rPr>
          <w:rFonts w:ascii="Times New Roman"/>
          <w:b w:val="false"/>
          <w:i w:val="false"/>
          <w:color w:val="000000"/>
          <w:sz w:val="28"/>
        </w:rPr>
        <w:t>
      дополнить пунктами 28-1, 28-2 и 28-3 следующего содержания:</w:t>
      </w:r>
    </w:p>
    <w:bookmarkEnd w:id="33"/>
    <w:bookmarkStart w:name="z43" w:id="34"/>
    <w:p>
      <w:pPr>
        <w:spacing w:after="0"/>
        <w:ind w:left="0"/>
        <w:jc w:val="both"/>
      </w:pPr>
      <w:r>
        <w:rPr>
          <w:rFonts w:ascii="Times New Roman"/>
          <w:b w:val="false"/>
          <w:i w:val="false"/>
          <w:color w:val="000000"/>
          <w:sz w:val="28"/>
        </w:rPr>
        <w:t>
      "28-1. Национальный институт в течение одного рабочего дня со дня принятия решения:</w:t>
      </w:r>
    </w:p>
    <w:bookmarkEnd w:id="34"/>
    <w:bookmarkStart w:name="z44" w:id="35"/>
    <w:p>
      <w:pPr>
        <w:spacing w:after="0"/>
        <w:ind w:left="0"/>
        <w:jc w:val="both"/>
      </w:pPr>
      <w:r>
        <w:rPr>
          <w:rFonts w:ascii="Times New Roman"/>
          <w:b w:val="false"/>
          <w:i w:val="false"/>
          <w:color w:val="000000"/>
          <w:sz w:val="28"/>
        </w:rPr>
        <w:t xml:space="preserve">
      о возможности возмещения затрат направляет заявителю уведомление с приложением подписанного со стороны национального института Соглашения о возмещении затрат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уведомлении приводится пояснение суммы, принимаемой к возмещению затрат;</w:t>
      </w:r>
    </w:p>
    <w:bookmarkEnd w:id="35"/>
    <w:bookmarkStart w:name="z45" w:id="36"/>
    <w:p>
      <w:pPr>
        <w:spacing w:after="0"/>
        <w:ind w:left="0"/>
        <w:jc w:val="both"/>
      </w:pPr>
      <w:r>
        <w:rPr>
          <w:rFonts w:ascii="Times New Roman"/>
          <w:b w:val="false"/>
          <w:i w:val="false"/>
          <w:color w:val="000000"/>
          <w:sz w:val="28"/>
        </w:rPr>
        <w:t>
      о невозможности возмещения затрат направляет заявителю уведомление с соответствующим обоснованием.</w:t>
      </w:r>
    </w:p>
    <w:bookmarkEnd w:id="36"/>
    <w:bookmarkStart w:name="z46" w:id="37"/>
    <w:p>
      <w:pPr>
        <w:spacing w:after="0"/>
        <w:ind w:left="0"/>
        <w:jc w:val="both"/>
      </w:pPr>
      <w:r>
        <w:rPr>
          <w:rFonts w:ascii="Times New Roman"/>
          <w:b w:val="false"/>
          <w:i w:val="false"/>
          <w:color w:val="000000"/>
          <w:sz w:val="28"/>
        </w:rPr>
        <w:t>
      28-2. Национальный институт в течение двух рабочих дней после дня заключения Соглашения о возмещении затрат предоставляет меру государственного стимулирования путем возмещения заявителю затрат в соответствии с условиями и размерами возмещения затрат, при этом вознаграждение национальному институту за перечисление денежных средств заявителю не предусмотрено.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37"/>
    <w:bookmarkStart w:name="z47" w:id="38"/>
    <w:p>
      <w:pPr>
        <w:spacing w:after="0"/>
        <w:ind w:left="0"/>
        <w:jc w:val="both"/>
      </w:pPr>
      <w:r>
        <w:rPr>
          <w:rFonts w:ascii="Times New Roman"/>
          <w:b w:val="false"/>
          <w:i w:val="false"/>
          <w:color w:val="000000"/>
          <w:sz w:val="28"/>
        </w:rPr>
        <w:t>
      28-3. При отказе заявителя в подписании Соглашения о возмещении затрат заявителем в адрес национального института в течение двух рабочих дней направляется соответствующее уведомление с указанием причин.";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Главы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"Глава 4. Порядок оказания государственных услуг "Возмещение затрат на повышение компетенции работников", "Возмещение затрат на совершенствование технологических процессов", "Возмещение затрат на повышение эффективности организации производства", "Возмещение затрат на внедрение цифровых технологий", "Авансирование расходов на повышение компетенции работников за рубежом";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изложить в следующей редакции:</w:t>
      </w:r>
    </w:p>
    <w:bookmarkStart w:name="z52" w:id="40"/>
    <w:p>
      <w:pPr>
        <w:spacing w:after="0"/>
        <w:ind w:left="0"/>
        <w:jc w:val="both"/>
      </w:pPr>
      <w:r>
        <w:rPr>
          <w:rFonts w:ascii="Times New Roman"/>
          <w:b w:val="false"/>
          <w:i w:val="false"/>
          <w:color w:val="000000"/>
          <w:sz w:val="28"/>
        </w:rPr>
        <w:t>
      "Параграф 1. Порядок оказания государственной услуги "Возмещение затрат на повышение компетенции работников";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"40. Государственная услуга "Возмещение затрат на повышение компетенции работников"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41"/>
    <w:bookmarkStart w:name="z55" w:id="42"/>
    <w:p>
      <w:pPr>
        <w:spacing w:after="0"/>
        <w:ind w:left="0"/>
        <w:jc w:val="both"/>
      </w:pPr>
      <w:r>
        <w:rPr>
          <w:rFonts w:ascii="Times New Roman"/>
          <w:b w:val="false"/>
          <w:i w:val="false"/>
          <w:color w:val="000000"/>
          <w:sz w:val="28"/>
        </w:rPr>
        <w:t>
      1) в канцелярию услугодателя;</w:t>
      </w:r>
    </w:p>
    <w:bookmarkEnd w:id="42"/>
    <w:bookmarkStart w:name="z56" w:id="43"/>
    <w:p>
      <w:pPr>
        <w:spacing w:after="0"/>
        <w:ind w:left="0"/>
        <w:jc w:val="both"/>
      </w:pPr>
      <w:r>
        <w:rPr>
          <w:rFonts w:ascii="Times New Roman"/>
          <w:b w:val="false"/>
          <w:i w:val="false"/>
          <w:color w:val="000000"/>
          <w:sz w:val="28"/>
        </w:rPr>
        <w:t>
      2) в Портал.</w:t>
      </w:r>
    </w:p>
    <w:bookmarkEnd w:id="43"/>
    <w:bookmarkStart w:name="z57" w:id="44"/>
    <w:p>
      <w:pPr>
        <w:spacing w:after="0"/>
        <w:ind w:left="0"/>
        <w:jc w:val="both"/>
      </w:pPr>
      <w:r>
        <w:rPr>
          <w:rFonts w:ascii="Times New Roman"/>
          <w:b w:val="false"/>
          <w:i w:val="false"/>
          <w:color w:val="000000"/>
          <w:sz w:val="28"/>
        </w:rPr>
        <w:t xml:space="preserve">
      41. Перечень основных требований к оказанию государственной услуги "Возмещение затрат на повышение компетенции работников"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"43.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компетенции работников".</w:t>
      </w:r>
    </w:p>
    <w:bookmarkEnd w:id="45"/>
    <w:bookmarkStart w:name="z60" w:id="46"/>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46"/>
    <w:bookmarkStart w:name="z61" w:id="47"/>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повышение компетенции работников",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47"/>
    <w:bookmarkStart w:name="z62" w:id="48"/>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48"/>
    <w:bookmarkStart w:name="z63" w:id="49"/>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49"/>
    <w:bookmarkStart w:name="z64" w:id="50"/>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50"/>
    <w:bookmarkStart w:name="z65" w:id="51"/>
    <w:p>
      <w:pPr>
        <w:spacing w:after="0"/>
        <w:ind w:left="0"/>
        <w:jc w:val="both"/>
      </w:pPr>
      <w:r>
        <w:rPr>
          <w:rFonts w:ascii="Times New Roman"/>
          <w:b w:val="false"/>
          <w:i w:val="false"/>
          <w:color w:val="000000"/>
          <w:sz w:val="28"/>
        </w:rPr>
        <w:t>
      44.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компетенции работников".</w:t>
      </w:r>
    </w:p>
    <w:bookmarkEnd w:id="51"/>
    <w:bookmarkStart w:name="z66" w:id="52"/>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52"/>
    <w:bookmarkStart w:name="z67" w:id="53"/>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53"/>
    <w:bookmarkStart w:name="z68" w:id="54"/>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54"/>
    <w:bookmarkStart w:name="z69" w:id="5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55"/>
    <w:bookmarkStart w:name="z70" w:id="56"/>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компетенции работников", которое направляется и хранится в "личном кабинете" услугополучателя в форме электронного документа.</w:t>
      </w:r>
    </w:p>
    <w:bookmarkEnd w:id="56"/>
    <w:bookmarkStart w:name="z71" w:id="57"/>
    <w:p>
      <w:pPr>
        <w:spacing w:after="0"/>
        <w:ind w:left="0"/>
        <w:jc w:val="both"/>
      </w:pPr>
      <w:r>
        <w:rPr>
          <w:rFonts w:ascii="Times New Roman"/>
          <w:b w:val="false"/>
          <w:i w:val="false"/>
          <w:color w:val="000000"/>
          <w:sz w:val="28"/>
        </w:rPr>
        <w:t>
      45.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57"/>
    <w:bookmarkStart w:name="z72" w:id="58"/>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58"/>
    <w:bookmarkStart w:name="z73" w:id="59"/>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повышение компетенции работников", подписанный руководителем услугодателя либо лица его замещающего.";</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75" w:id="60"/>
    <w:p>
      <w:pPr>
        <w:spacing w:after="0"/>
        <w:ind w:left="0"/>
        <w:jc w:val="both"/>
      </w:pPr>
      <w:r>
        <w:rPr>
          <w:rFonts w:ascii="Times New Roman"/>
          <w:b w:val="false"/>
          <w:i w:val="false"/>
          <w:color w:val="000000"/>
          <w:sz w:val="28"/>
        </w:rPr>
        <w:t xml:space="preserve">
      "47. Перечень основных требований к оказанию государственной услуги "Возмещение затрат на совершенствование технологических процессов"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"50.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w:t>
      </w:r>
    </w:p>
    <w:bookmarkEnd w:id="61"/>
    <w:bookmarkStart w:name="z78" w:id="62"/>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62"/>
    <w:bookmarkStart w:name="z79" w:id="63"/>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63"/>
    <w:bookmarkStart w:name="z80" w:id="64"/>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64"/>
    <w:bookmarkStart w:name="z81" w:id="6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65"/>
    <w:bookmarkStart w:name="z82" w:id="66"/>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совершенствование технологических процессов", которое направляется и хранится в "личном кабинете" услугополучателя в форме электронного документа.</w:t>
      </w:r>
    </w:p>
    <w:bookmarkEnd w:id="66"/>
    <w:bookmarkStart w:name="z83" w:id="67"/>
    <w:p>
      <w:pPr>
        <w:spacing w:after="0"/>
        <w:ind w:left="0"/>
        <w:jc w:val="both"/>
      </w:pPr>
      <w:r>
        <w:rPr>
          <w:rFonts w:ascii="Times New Roman"/>
          <w:b w:val="false"/>
          <w:i w:val="false"/>
          <w:color w:val="000000"/>
          <w:sz w:val="28"/>
        </w:rPr>
        <w:t>
      51.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67"/>
    <w:bookmarkStart w:name="z84" w:id="68"/>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68"/>
    <w:bookmarkStart w:name="z85" w:id="69"/>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совершенствование технологических процессов", подписанный руководителем услугодателя либо лица его замещающего.";</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xml:space="preserve">
      "53. Перечень основных требований к оказанию государственной услуги "Возмещение затрат на повышение эффективности организации производства" изложен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89" w:id="71"/>
    <w:p>
      <w:pPr>
        <w:spacing w:after="0"/>
        <w:ind w:left="0"/>
        <w:jc w:val="both"/>
      </w:pPr>
      <w:r>
        <w:rPr>
          <w:rFonts w:ascii="Times New Roman"/>
          <w:b w:val="false"/>
          <w:i w:val="false"/>
          <w:color w:val="000000"/>
          <w:sz w:val="28"/>
        </w:rPr>
        <w:t>
      "56.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w:t>
      </w:r>
    </w:p>
    <w:bookmarkEnd w:id="71"/>
    <w:bookmarkStart w:name="z90" w:id="72"/>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72"/>
    <w:bookmarkStart w:name="z91" w:id="73"/>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73"/>
    <w:bookmarkStart w:name="z92" w:id="74"/>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74"/>
    <w:bookmarkStart w:name="z93" w:id="7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75"/>
    <w:bookmarkStart w:name="z94" w:id="76"/>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эффективности организации производства", которое направляется и хранится в "личном кабинете" услугополучателя в форме электронного документа.</w:t>
      </w:r>
    </w:p>
    <w:bookmarkEnd w:id="76"/>
    <w:bookmarkStart w:name="z95" w:id="77"/>
    <w:p>
      <w:pPr>
        <w:spacing w:after="0"/>
        <w:ind w:left="0"/>
        <w:jc w:val="both"/>
      </w:pPr>
      <w:r>
        <w:rPr>
          <w:rFonts w:ascii="Times New Roman"/>
          <w:b w:val="false"/>
          <w:i w:val="false"/>
          <w:color w:val="000000"/>
          <w:sz w:val="28"/>
        </w:rPr>
        <w:t>
      57.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77"/>
    <w:bookmarkStart w:name="z96" w:id="78"/>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78"/>
    <w:bookmarkStart w:name="z97" w:id="79"/>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повышение эффективности организации производства", подписанный руководителем услугодателя либо лица его замещающего.";</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дополнить Параграфами 3-1 и 3-2 следующего содержания:</w:t>
      </w:r>
    </w:p>
    <w:bookmarkStart w:name="z99" w:id="80"/>
    <w:p>
      <w:pPr>
        <w:spacing w:after="0"/>
        <w:ind w:left="0"/>
        <w:jc w:val="both"/>
      </w:pPr>
      <w:r>
        <w:rPr>
          <w:rFonts w:ascii="Times New Roman"/>
          <w:b w:val="false"/>
          <w:i w:val="false"/>
          <w:color w:val="000000"/>
          <w:sz w:val="28"/>
        </w:rPr>
        <w:t>
      "Параграф 3-1. Порядок оказания государственной услуги "Возмещение затрат на внедрение цифровых технологий"</w:t>
      </w:r>
    </w:p>
    <w:bookmarkEnd w:id="80"/>
    <w:bookmarkStart w:name="z100" w:id="81"/>
    <w:p>
      <w:pPr>
        <w:spacing w:after="0"/>
        <w:ind w:left="0"/>
        <w:jc w:val="both"/>
      </w:pPr>
      <w:r>
        <w:rPr>
          <w:rFonts w:ascii="Times New Roman"/>
          <w:b w:val="false"/>
          <w:i w:val="false"/>
          <w:color w:val="000000"/>
          <w:sz w:val="28"/>
        </w:rPr>
        <w:t>
      57-1. Государственная услуга "Возмещение затрат на внедрение цифровых технологий"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81"/>
    <w:bookmarkStart w:name="z101" w:id="82"/>
    <w:p>
      <w:pPr>
        <w:spacing w:after="0"/>
        <w:ind w:left="0"/>
        <w:jc w:val="both"/>
      </w:pPr>
      <w:r>
        <w:rPr>
          <w:rFonts w:ascii="Times New Roman"/>
          <w:b w:val="false"/>
          <w:i w:val="false"/>
          <w:color w:val="000000"/>
          <w:sz w:val="28"/>
        </w:rPr>
        <w:t>
      1) в канцелярию услугодателя;</w:t>
      </w:r>
    </w:p>
    <w:bookmarkEnd w:id="82"/>
    <w:bookmarkStart w:name="z102" w:id="83"/>
    <w:p>
      <w:pPr>
        <w:spacing w:after="0"/>
        <w:ind w:left="0"/>
        <w:jc w:val="both"/>
      </w:pPr>
      <w:r>
        <w:rPr>
          <w:rFonts w:ascii="Times New Roman"/>
          <w:b w:val="false"/>
          <w:i w:val="false"/>
          <w:color w:val="000000"/>
          <w:sz w:val="28"/>
        </w:rPr>
        <w:t>
      2) в Портал.</w:t>
      </w:r>
    </w:p>
    <w:bookmarkEnd w:id="83"/>
    <w:bookmarkStart w:name="z103" w:id="84"/>
    <w:p>
      <w:pPr>
        <w:spacing w:after="0"/>
        <w:ind w:left="0"/>
        <w:jc w:val="both"/>
      </w:pPr>
      <w:r>
        <w:rPr>
          <w:rFonts w:ascii="Times New Roman"/>
          <w:b w:val="false"/>
          <w:i w:val="false"/>
          <w:color w:val="000000"/>
          <w:sz w:val="28"/>
        </w:rPr>
        <w:t>
      57-2. Перечень основных требований к оказанию государственной услуги "Возмещение затрат на внедрение цифровых технологий" изложен в приложении 5-1 к настоящим Правилам.</w:t>
      </w:r>
    </w:p>
    <w:bookmarkEnd w:id="84"/>
    <w:bookmarkStart w:name="z104" w:id="85"/>
    <w:p>
      <w:pPr>
        <w:spacing w:after="0"/>
        <w:ind w:left="0"/>
        <w:jc w:val="both"/>
      </w:pPr>
      <w:r>
        <w:rPr>
          <w:rFonts w:ascii="Times New Roman"/>
          <w:b w:val="false"/>
          <w:i w:val="false"/>
          <w:color w:val="000000"/>
          <w:sz w:val="28"/>
        </w:rPr>
        <w:t>
      57-3. Государственная услуга оказывается услугодателем посредством обращения услугополучателя в канцелярию услугодателя или через Портал.</w:t>
      </w:r>
    </w:p>
    <w:bookmarkEnd w:id="85"/>
    <w:bookmarkStart w:name="z105" w:id="86"/>
    <w:p>
      <w:pPr>
        <w:spacing w:after="0"/>
        <w:ind w:left="0"/>
        <w:jc w:val="both"/>
      </w:pPr>
      <w:r>
        <w:rPr>
          <w:rFonts w:ascii="Times New Roman"/>
          <w:b w:val="false"/>
          <w:i w:val="false"/>
          <w:color w:val="000000"/>
          <w:sz w:val="28"/>
        </w:rPr>
        <w:t>
      57-4. Для получения государственной услуги через канцелярию услугодателя услугополучатель представляет работнику канцелярии заявку и документы, указанных в перечне основных требований к оказанию государственной услуги "Возмещение затрат на внедрение цифровых технологий".</w:t>
      </w:r>
    </w:p>
    <w:bookmarkEnd w:id="86"/>
    <w:bookmarkStart w:name="z106" w:id="87"/>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87"/>
    <w:bookmarkStart w:name="z107" w:id="88"/>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внедрение цифровых технологий",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88"/>
    <w:bookmarkStart w:name="z108" w:id="89"/>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89"/>
    <w:bookmarkStart w:name="z109" w:id="90"/>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90"/>
    <w:bookmarkStart w:name="z110" w:id="91"/>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91"/>
    <w:bookmarkStart w:name="z111" w:id="92"/>
    <w:p>
      <w:pPr>
        <w:spacing w:after="0"/>
        <w:ind w:left="0"/>
        <w:jc w:val="both"/>
      </w:pPr>
      <w:r>
        <w:rPr>
          <w:rFonts w:ascii="Times New Roman"/>
          <w:b w:val="false"/>
          <w:i w:val="false"/>
          <w:color w:val="000000"/>
          <w:sz w:val="28"/>
        </w:rPr>
        <w:t>
      57-5.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внедрение цифровых технологий".</w:t>
      </w:r>
    </w:p>
    <w:bookmarkEnd w:id="92"/>
    <w:bookmarkStart w:name="z112" w:id="93"/>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93"/>
    <w:bookmarkStart w:name="z113" w:id="94"/>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94"/>
    <w:bookmarkStart w:name="z114" w:id="95"/>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95"/>
    <w:bookmarkStart w:name="z115" w:id="96"/>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96"/>
    <w:bookmarkStart w:name="z116" w:id="97"/>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внедрение цифровых технологий", которое направляется и хранится в "личном кабинете" услугополучателя в форме электронного документа.</w:t>
      </w:r>
    </w:p>
    <w:bookmarkEnd w:id="97"/>
    <w:bookmarkStart w:name="z117" w:id="98"/>
    <w:p>
      <w:pPr>
        <w:spacing w:after="0"/>
        <w:ind w:left="0"/>
        <w:jc w:val="both"/>
      </w:pPr>
      <w:r>
        <w:rPr>
          <w:rFonts w:ascii="Times New Roman"/>
          <w:b w:val="false"/>
          <w:i w:val="false"/>
          <w:color w:val="000000"/>
          <w:sz w:val="28"/>
        </w:rPr>
        <w:t>
      57-6.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98"/>
    <w:bookmarkStart w:name="z118" w:id="99"/>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99"/>
    <w:bookmarkStart w:name="z119" w:id="100"/>
    <w:p>
      <w:pPr>
        <w:spacing w:after="0"/>
        <w:ind w:left="0"/>
        <w:jc w:val="both"/>
      </w:pPr>
      <w:r>
        <w:rPr>
          <w:rFonts w:ascii="Times New Roman"/>
          <w:b w:val="false"/>
          <w:i w:val="false"/>
          <w:color w:val="000000"/>
          <w:sz w:val="28"/>
        </w:rPr>
        <w:t>
      Исполнитель услугодателя оформляет результат оказания государственной услуги по форме, согласно приложению 6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внедрение цифровых технологий", подписанный руководителем услугодателя либо лица его замещающего.</w:t>
      </w:r>
    </w:p>
    <w:bookmarkEnd w:id="100"/>
    <w:bookmarkStart w:name="z120" w:id="101"/>
    <w:p>
      <w:pPr>
        <w:spacing w:after="0"/>
        <w:ind w:left="0"/>
        <w:jc w:val="both"/>
      </w:pPr>
      <w:r>
        <w:rPr>
          <w:rFonts w:ascii="Times New Roman"/>
          <w:b w:val="false"/>
          <w:i w:val="false"/>
          <w:color w:val="000000"/>
          <w:sz w:val="28"/>
        </w:rPr>
        <w:t>
      Параграф 3-2. Порядок оказания государственной услуги "Авансирование расходов на повышение компетенции работников за рубежом"</w:t>
      </w:r>
    </w:p>
    <w:bookmarkEnd w:id="101"/>
    <w:bookmarkStart w:name="z121" w:id="102"/>
    <w:p>
      <w:pPr>
        <w:spacing w:after="0"/>
        <w:ind w:left="0"/>
        <w:jc w:val="both"/>
      </w:pPr>
      <w:r>
        <w:rPr>
          <w:rFonts w:ascii="Times New Roman"/>
          <w:b w:val="false"/>
          <w:i w:val="false"/>
          <w:color w:val="000000"/>
          <w:sz w:val="28"/>
        </w:rPr>
        <w:t>
      57-7. Государственная услуга "Авансирование расходов на повышение компетенции работников за рубежом"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02"/>
    <w:bookmarkStart w:name="z122" w:id="103"/>
    <w:p>
      <w:pPr>
        <w:spacing w:after="0"/>
        <w:ind w:left="0"/>
        <w:jc w:val="both"/>
      </w:pPr>
      <w:r>
        <w:rPr>
          <w:rFonts w:ascii="Times New Roman"/>
          <w:b w:val="false"/>
          <w:i w:val="false"/>
          <w:color w:val="000000"/>
          <w:sz w:val="28"/>
        </w:rPr>
        <w:t>
      1) в канцелярию услугодателя;</w:t>
      </w:r>
    </w:p>
    <w:bookmarkEnd w:id="103"/>
    <w:bookmarkStart w:name="z123" w:id="104"/>
    <w:p>
      <w:pPr>
        <w:spacing w:after="0"/>
        <w:ind w:left="0"/>
        <w:jc w:val="both"/>
      </w:pPr>
      <w:r>
        <w:rPr>
          <w:rFonts w:ascii="Times New Roman"/>
          <w:b w:val="false"/>
          <w:i w:val="false"/>
          <w:color w:val="000000"/>
          <w:sz w:val="28"/>
        </w:rPr>
        <w:t>
      2) в Портал.</w:t>
      </w:r>
    </w:p>
    <w:bookmarkEnd w:id="104"/>
    <w:bookmarkStart w:name="z124" w:id="105"/>
    <w:p>
      <w:pPr>
        <w:spacing w:after="0"/>
        <w:ind w:left="0"/>
        <w:jc w:val="both"/>
      </w:pPr>
      <w:r>
        <w:rPr>
          <w:rFonts w:ascii="Times New Roman"/>
          <w:b w:val="false"/>
          <w:i w:val="false"/>
          <w:color w:val="000000"/>
          <w:sz w:val="28"/>
        </w:rPr>
        <w:t xml:space="preserve">
      57-8. Перечень основных требований к оказанию государственной услуги "Авансирование расходов на повышение компетенции работников за рубежом"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05"/>
    <w:bookmarkStart w:name="z125" w:id="106"/>
    <w:p>
      <w:pPr>
        <w:spacing w:after="0"/>
        <w:ind w:left="0"/>
        <w:jc w:val="both"/>
      </w:pPr>
      <w:r>
        <w:rPr>
          <w:rFonts w:ascii="Times New Roman"/>
          <w:b w:val="false"/>
          <w:i w:val="false"/>
          <w:color w:val="000000"/>
          <w:sz w:val="28"/>
        </w:rPr>
        <w:t>
      57-9. Государственная услуга оказывается услугодателем посредством обращения услугополучателя в канцелярию услугодателя или через Портал.</w:t>
      </w:r>
    </w:p>
    <w:bookmarkEnd w:id="106"/>
    <w:bookmarkStart w:name="z126" w:id="107"/>
    <w:p>
      <w:pPr>
        <w:spacing w:after="0"/>
        <w:ind w:left="0"/>
        <w:jc w:val="both"/>
      </w:pPr>
      <w:r>
        <w:rPr>
          <w:rFonts w:ascii="Times New Roman"/>
          <w:b w:val="false"/>
          <w:i w:val="false"/>
          <w:color w:val="000000"/>
          <w:sz w:val="28"/>
        </w:rPr>
        <w:t>
      57-10.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"Авансирование расходов на повышение компетенции работников за рубежом".</w:t>
      </w:r>
    </w:p>
    <w:bookmarkEnd w:id="107"/>
    <w:bookmarkStart w:name="z127" w:id="108"/>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08"/>
    <w:bookmarkStart w:name="z128" w:id="109"/>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"Авансирование расходов на повышение компетенции работников за рубежом",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109"/>
    <w:bookmarkStart w:name="z129" w:id="110"/>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110"/>
    <w:bookmarkStart w:name="z130" w:id="111"/>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11"/>
    <w:bookmarkStart w:name="z131" w:id="112"/>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112"/>
    <w:bookmarkStart w:name="z132" w:id="113"/>
    <w:p>
      <w:pPr>
        <w:spacing w:after="0"/>
        <w:ind w:left="0"/>
        <w:jc w:val="both"/>
      </w:pPr>
      <w:r>
        <w:rPr>
          <w:rFonts w:ascii="Times New Roman"/>
          <w:b w:val="false"/>
          <w:i w:val="false"/>
          <w:color w:val="000000"/>
          <w:sz w:val="28"/>
        </w:rPr>
        <w:t>
      57-11.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"Авансирование расходов на повышение компетенции работников за рубежом".</w:t>
      </w:r>
    </w:p>
    <w:bookmarkEnd w:id="113"/>
    <w:bookmarkStart w:name="z133" w:id="114"/>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114"/>
    <w:bookmarkStart w:name="z134" w:id="115"/>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приеме электронной заявки.</w:t>
      </w:r>
    </w:p>
    <w:bookmarkEnd w:id="115"/>
    <w:bookmarkStart w:name="z135" w:id="116"/>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16"/>
    <w:bookmarkStart w:name="z136" w:id="117"/>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17"/>
    <w:bookmarkStart w:name="z137" w:id="118"/>
    <w:p>
      <w:pPr>
        <w:spacing w:after="0"/>
        <w:ind w:left="0"/>
        <w:jc w:val="both"/>
      </w:pPr>
      <w:r>
        <w:rPr>
          <w:rFonts w:ascii="Times New Roman"/>
          <w:b w:val="false"/>
          <w:i w:val="false"/>
          <w:color w:val="000000"/>
          <w:sz w:val="28"/>
        </w:rPr>
        <w:t xml:space="preserve">
      Результатом оказания государственной услуги является Соглашение о возмещении затрат или Соглашение об авансировании расходов на повышение компетенции за рубежом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"Авансирование расходов на повышение компетенции работников за рубежом", которое направляется и хранится в "личном кабинете" услугополучателя в форме электронного документа. </w:t>
      </w:r>
    </w:p>
    <w:bookmarkEnd w:id="118"/>
    <w:bookmarkStart w:name="z138" w:id="119"/>
    <w:p>
      <w:pPr>
        <w:spacing w:after="0"/>
        <w:ind w:left="0"/>
        <w:jc w:val="both"/>
      </w:pPr>
      <w:r>
        <w:rPr>
          <w:rFonts w:ascii="Times New Roman"/>
          <w:b w:val="false"/>
          <w:i w:val="false"/>
          <w:color w:val="000000"/>
          <w:sz w:val="28"/>
        </w:rPr>
        <w:t>
      57-12.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направляет услугополучателю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119"/>
    <w:bookmarkStart w:name="z139" w:id="120"/>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120"/>
    <w:bookmarkStart w:name="z140" w:id="121"/>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государственной услуги "Авансирование расходов на повышение компетенции работников за рубежом" по форме, согласно </w:t>
      </w:r>
      <w:r>
        <w:rPr>
          <w:rFonts w:ascii="Times New Roman"/>
          <w:b w:val="false"/>
          <w:i w:val="false"/>
          <w:color w:val="000000"/>
          <w:sz w:val="28"/>
        </w:rPr>
        <w:t>приложению 9</w:t>
      </w:r>
      <w:r>
        <w:rPr>
          <w:rFonts w:ascii="Times New Roman"/>
          <w:b w:val="false"/>
          <w:i w:val="false"/>
          <w:color w:val="000000"/>
          <w:sz w:val="28"/>
        </w:rPr>
        <w:t>,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"Авансирование расходов на повышение компетенции работников за рубежом", подписанный руководителем услугодателя либо лица его замещающего.</w:t>
      </w:r>
    </w:p>
    <w:bookmarkEnd w:id="121"/>
    <w:bookmarkStart w:name="z141" w:id="122"/>
    <w:p>
      <w:pPr>
        <w:spacing w:after="0"/>
        <w:ind w:left="0"/>
        <w:jc w:val="both"/>
      </w:pPr>
      <w:r>
        <w:rPr>
          <w:rFonts w:ascii="Times New Roman"/>
          <w:b w:val="false"/>
          <w:i w:val="false"/>
          <w:color w:val="000000"/>
          <w:sz w:val="28"/>
        </w:rPr>
        <w:t>
      По итогам рассмотрения документов, представленных на 2 (втором) этапе авансирования расходов на повышение компетенции работников за рубежом, исполнитель услугодателя выносит заключение с содержанием информации о сумме, подлежащей возврату в Национальный институт.";</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Главы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44" w:id="123"/>
    <w:p>
      <w:pPr>
        <w:spacing w:after="0"/>
        <w:ind w:left="0"/>
        <w:jc w:val="both"/>
      </w:pPr>
      <w:r>
        <w:rPr>
          <w:rFonts w:ascii="Times New Roman"/>
          <w:b w:val="false"/>
          <w:i w:val="false"/>
          <w:color w:val="000000"/>
          <w:sz w:val="28"/>
        </w:rPr>
        <w:t xml:space="preserve">
      дополнить приложением 5-1 к указанным Правилам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23"/>
    <w:bookmarkStart w:name="z145"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указанным Правилам: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Соглашению о возмещении затрат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47" w:id="125"/>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125"/>
    <w:bookmarkStart w:name="z148" w:id="1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6"/>
    <w:bookmarkStart w:name="z149" w:id="127"/>
    <w:p>
      <w:pPr>
        <w:spacing w:after="0"/>
        <w:ind w:left="0"/>
        <w:jc w:val="both"/>
      </w:pPr>
      <w:r>
        <w:rPr>
          <w:rFonts w:ascii="Times New Roman"/>
          <w:b w:val="false"/>
          <w:i w:val="false"/>
          <w:color w:val="000000"/>
          <w:sz w:val="28"/>
        </w:rPr>
        <w:t>
      2) размещение настоящего приказа в интернет-ресурсе Министерства промышленности и строительства Республики Казахстан.</w:t>
      </w:r>
    </w:p>
    <w:bookmarkEnd w:id="127"/>
    <w:bookmarkStart w:name="z150" w:id="1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28"/>
    <w:bookmarkStart w:name="z151" w:id="129"/>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53" w:id="130"/>
      <w:r>
        <w:rPr>
          <w:rFonts w:ascii="Times New Roman"/>
          <w:b w:val="false"/>
          <w:i w:val="false"/>
          <w:color w:val="000000"/>
          <w:sz w:val="28"/>
        </w:rPr>
        <w:t>
      "СОГЛАСОВАН"</w:t>
      </w:r>
    </w:p>
    <w:bookmarkEnd w:id="13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4" w:id="131"/>
      <w:r>
        <w:rPr>
          <w:rFonts w:ascii="Times New Roman"/>
          <w:b w:val="false"/>
          <w:i w:val="false"/>
          <w:color w:val="000000"/>
          <w:sz w:val="28"/>
        </w:rPr>
        <w:t>
      "СОГЛАСОВАН"</w:t>
      </w:r>
    </w:p>
    <w:bookmarkEnd w:id="13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5" w:id="132"/>
      <w:r>
        <w:rPr>
          <w:rFonts w:ascii="Times New Roman"/>
          <w:b w:val="false"/>
          <w:i w:val="false"/>
          <w:color w:val="000000"/>
          <w:sz w:val="28"/>
        </w:rPr>
        <w:t>
      "СОГЛАСОВАН"</w:t>
      </w:r>
    </w:p>
    <w:bookmarkEnd w:id="13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6" w:id="133"/>
      <w:r>
        <w:rPr>
          <w:rFonts w:ascii="Times New Roman"/>
          <w:b w:val="false"/>
          <w:i w:val="false"/>
          <w:color w:val="000000"/>
          <w:sz w:val="28"/>
        </w:rPr>
        <w:t>
      "СОГЛАСОВАН"</w:t>
      </w:r>
    </w:p>
    <w:bookmarkEnd w:id="13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2024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промышленности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национального</w:t>
            </w:r>
            <w:r>
              <w:br/>
            </w:r>
            <w:r>
              <w:rPr>
                <w:rFonts w:ascii="Times New Roman"/>
                <w:b w:val="false"/>
                <w:i w:val="false"/>
                <w:color w:val="000000"/>
                <w:sz w:val="20"/>
              </w:rPr>
              <w:t>института)</w:t>
            </w:r>
            <w:r>
              <w:br/>
            </w:r>
            <w:r>
              <w:rPr>
                <w:rFonts w:ascii="Times New Roman"/>
                <w:b w:val="false"/>
                <w:i w:val="false"/>
                <w:color w:val="000000"/>
                <w:sz w:val="20"/>
              </w:rPr>
              <w:t>от __________________________</w:t>
            </w:r>
            <w:r>
              <w:br/>
            </w:r>
            <w:r>
              <w:rPr>
                <w:rFonts w:ascii="Times New Roman"/>
                <w:b w:val="false"/>
                <w:i w:val="false"/>
                <w:color w:val="000000"/>
                <w:sz w:val="20"/>
              </w:rPr>
              <w:t>(наименование заявителя)</w:t>
            </w:r>
          </w:p>
        </w:tc>
      </w:tr>
    </w:tbl>
    <w:bookmarkStart w:name="z161" w:id="134"/>
    <w:p>
      <w:pPr>
        <w:spacing w:after="0"/>
        <w:ind w:left="0"/>
        <w:jc w:val="left"/>
      </w:pPr>
      <w:r>
        <w:rPr>
          <w:rFonts w:ascii="Times New Roman"/>
          <w:b/>
          <w:i w:val="false"/>
          <w:color w:val="000000"/>
        </w:rPr>
        <w:t xml:space="preserve"> Заявка на получение меры государственного стимулирования,</w:t>
      </w:r>
      <w:r>
        <w:br/>
      </w:r>
      <w:r>
        <w:rPr>
          <w:rFonts w:ascii="Times New Roman"/>
          <w:b/>
          <w:i w:val="false"/>
          <w:color w:val="000000"/>
        </w:rPr>
        <w:t>направленной на повышение производительности труда</w:t>
      </w:r>
      <w:r>
        <w:br/>
      </w:r>
      <w:r>
        <w:rPr>
          <w:rFonts w:ascii="Times New Roman"/>
          <w:b/>
          <w:i w:val="false"/>
          <w:color w:val="000000"/>
        </w:rPr>
        <w:t>(заполняется заявителем на бланке (при наличии)</w:t>
      </w:r>
    </w:p>
    <w:bookmarkEnd w:id="134"/>
    <w:bookmarkStart w:name="z162" w:id="135"/>
    <w:p>
      <w:pPr>
        <w:spacing w:after="0"/>
        <w:ind w:left="0"/>
        <w:jc w:val="both"/>
      </w:pPr>
      <w:r>
        <w:rPr>
          <w:rFonts w:ascii="Times New Roman"/>
          <w:b w:val="false"/>
          <w:i w:val="false"/>
          <w:color w:val="000000"/>
          <w:sz w:val="28"/>
        </w:rPr>
        <w:t>
      1. Наименование заявителя.</w:t>
      </w:r>
    </w:p>
    <w:bookmarkEnd w:id="135"/>
    <w:bookmarkStart w:name="z163" w:id="136"/>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w:t>
      </w:r>
    </w:p>
    <w:bookmarkEnd w:id="136"/>
    <w:bookmarkStart w:name="z164" w:id="137"/>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137"/>
    <w:bookmarkStart w:name="z165" w:id="138"/>
    <w:p>
      <w:pPr>
        <w:spacing w:after="0"/>
        <w:ind w:left="0"/>
        <w:jc w:val="both"/>
      </w:pPr>
      <w:r>
        <w:rPr>
          <w:rFonts w:ascii="Times New Roman"/>
          <w:b w:val="false"/>
          <w:i w:val="false"/>
          <w:color w:val="000000"/>
          <w:sz w:val="28"/>
        </w:rPr>
        <w:t>
      4. Бизнес идентификационный номер (далее – БИН)/Индивидуальный идентификационный номер (далее – ИИН) заявителя.</w:t>
      </w:r>
    </w:p>
    <w:bookmarkEnd w:id="138"/>
    <w:bookmarkStart w:name="z166" w:id="139"/>
    <w:p>
      <w:pPr>
        <w:spacing w:after="0"/>
        <w:ind w:left="0"/>
        <w:jc w:val="both"/>
      </w:pPr>
      <w:r>
        <w:rPr>
          <w:rFonts w:ascii="Times New Roman"/>
          <w:b w:val="false"/>
          <w:i w:val="false"/>
          <w:color w:val="000000"/>
          <w:sz w:val="28"/>
        </w:rPr>
        <w:t>
      5. БИН/ИИН исполнителя (в случае если исполнитель является резидентом Республики Казахстан).</w:t>
      </w:r>
    </w:p>
    <w:bookmarkEnd w:id="139"/>
    <w:bookmarkStart w:name="z167" w:id="140"/>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140"/>
    <w:bookmarkStart w:name="z168" w:id="141"/>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141"/>
    <w:bookmarkStart w:name="z169" w:id="142"/>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142"/>
    <w:bookmarkStart w:name="z170" w:id="143"/>
    <w:p>
      <w:pPr>
        <w:spacing w:after="0"/>
        <w:ind w:left="0"/>
        <w:jc w:val="both"/>
      </w:pPr>
      <w:r>
        <w:rPr>
          <w:rFonts w:ascii="Times New Roman"/>
          <w:b w:val="false"/>
          <w:i w:val="false"/>
          <w:color w:val="000000"/>
          <w:sz w:val="28"/>
        </w:rPr>
        <w:t>
      9. Наименование выпускаемой продукции.</w:t>
      </w:r>
    </w:p>
    <w:bookmarkEnd w:id="143"/>
    <w:bookmarkStart w:name="z171" w:id="144"/>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w:t>
      </w:r>
    </w:p>
    <w:bookmarkEnd w:id="144"/>
    <w:bookmarkStart w:name="z172" w:id="145"/>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145"/>
    <w:bookmarkStart w:name="z173" w:id="146"/>
    <w:p>
      <w:pPr>
        <w:spacing w:after="0"/>
        <w:ind w:left="0"/>
        <w:jc w:val="both"/>
      </w:pPr>
      <w:r>
        <w:rPr>
          <w:rFonts w:ascii="Times New Roman"/>
          <w:b w:val="false"/>
          <w:i w:val="false"/>
          <w:color w:val="000000"/>
          <w:sz w:val="28"/>
        </w:rPr>
        <w:t>
      12. Какую меру государственного стимулирования планируется использовать в рамках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(необходимое отметьте ☐):</w:t>
      </w:r>
    </w:p>
    <w:bookmarkEnd w:id="146"/>
    <w:bookmarkStart w:name="z174" w:id="147"/>
    <w:p>
      <w:pPr>
        <w:spacing w:after="0"/>
        <w:ind w:left="0"/>
        <w:jc w:val="both"/>
      </w:pPr>
      <w:r>
        <w:rPr>
          <w:rFonts w:ascii="Times New Roman"/>
          <w:b w:val="false"/>
          <w:i w:val="false"/>
          <w:color w:val="000000"/>
          <w:sz w:val="28"/>
        </w:rPr>
        <w:t>
      ☐ повышение компетенции работников;</w:t>
      </w:r>
    </w:p>
    <w:bookmarkEnd w:id="147"/>
    <w:bookmarkStart w:name="z175" w:id="148"/>
    <w:p>
      <w:pPr>
        <w:spacing w:after="0"/>
        <w:ind w:left="0"/>
        <w:jc w:val="both"/>
      </w:pPr>
      <w:r>
        <w:rPr>
          <w:rFonts w:ascii="Times New Roman"/>
          <w:b w:val="false"/>
          <w:i w:val="false"/>
          <w:color w:val="000000"/>
          <w:sz w:val="28"/>
        </w:rPr>
        <w:t>
      ☐ внедрение цифровых технологий;</w:t>
      </w:r>
    </w:p>
    <w:bookmarkEnd w:id="148"/>
    <w:bookmarkStart w:name="z176" w:id="149"/>
    <w:p>
      <w:pPr>
        <w:spacing w:after="0"/>
        <w:ind w:left="0"/>
        <w:jc w:val="both"/>
      </w:pPr>
      <w:r>
        <w:rPr>
          <w:rFonts w:ascii="Times New Roman"/>
          <w:b w:val="false"/>
          <w:i w:val="false"/>
          <w:color w:val="000000"/>
          <w:sz w:val="28"/>
        </w:rPr>
        <w:t>
      ☐ совершенствование технологических процессов;</w:t>
      </w:r>
    </w:p>
    <w:bookmarkEnd w:id="149"/>
    <w:bookmarkStart w:name="z177" w:id="150"/>
    <w:p>
      <w:pPr>
        <w:spacing w:after="0"/>
        <w:ind w:left="0"/>
        <w:jc w:val="both"/>
      </w:pPr>
      <w:r>
        <w:rPr>
          <w:rFonts w:ascii="Times New Roman"/>
          <w:b w:val="false"/>
          <w:i w:val="false"/>
          <w:color w:val="000000"/>
          <w:sz w:val="28"/>
        </w:rPr>
        <w:t>
      ☐ повышение эффективности организации производств;</w:t>
      </w:r>
    </w:p>
    <w:bookmarkEnd w:id="150"/>
    <w:bookmarkStart w:name="z178" w:id="151"/>
    <w:p>
      <w:pPr>
        <w:spacing w:after="0"/>
        <w:ind w:left="0"/>
        <w:jc w:val="both"/>
      </w:pPr>
      <w:r>
        <w:rPr>
          <w:rFonts w:ascii="Times New Roman"/>
          <w:b w:val="false"/>
          <w:i w:val="false"/>
          <w:color w:val="000000"/>
          <w:sz w:val="28"/>
        </w:rPr>
        <w:t>
      ☐ авансирование расходов на повышение компетенции работников за рубежом.</w:t>
      </w:r>
    </w:p>
    <w:bookmarkEnd w:id="151"/>
    <w:bookmarkStart w:name="z179" w:id="152"/>
    <w:p>
      <w:pPr>
        <w:spacing w:after="0"/>
        <w:ind w:left="0"/>
        <w:jc w:val="both"/>
      </w:pPr>
      <w:r>
        <w:rPr>
          <w:rFonts w:ascii="Times New Roman"/>
          <w:b w:val="false"/>
          <w:i w:val="false"/>
          <w:color w:val="000000"/>
          <w:sz w:val="28"/>
        </w:rPr>
        <w:t>
      13. Предварительные затраты на авансирование транспортных расходов и расходов на проживание за рубежом (заполняются в случае подачи заявки на авансирование расходов):</w:t>
      </w:r>
    </w:p>
    <w:bookmarkEnd w:id="152"/>
    <w:bookmarkStart w:name="z180" w:id="153"/>
    <w:p>
      <w:pPr>
        <w:spacing w:after="0"/>
        <w:ind w:left="0"/>
        <w:jc w:val="both"/>
      </w:pPr>
      <w:r>
        <w:rPr>
          <w:rFonts w:ascii="Times New Roman"/>
          <w:b w:val="false"/>
          <w:i w:val="false"/>
          <w:color w:val="000000"/>
          <w:sz w:val="28"/>
        </w:rPr>
        <w:t xml:space="preserve">
      1) количество командируемого инженерно-технического персонала и производственного персонала __________ человек; </w:t>
      </w:r>
    </w:p>
    <w:bookmarkEnd w:id="153"/>
    <w:bookmarkStart w:name="z181" w:id="154"/>
    <w:p>
      <w:pPr>
        <w:spacing w:after="0"/>
        <w:ind w:left="0"/>
        <w:jc w:val="both"/>
      </w:pPr>
      <w:r>
        <w:rPr>
          <w:rFonts w:ascii="Times New Roman"/>
          <w:b w:val="false"/>
          <w:i w:val="false"/>
          <w:color w:val="000000"/>
          <w:sz w:val="28"/>
        </w:rPr>
        <w:t>
      2) необходимая сумма авансирования транспортных расходов: ___________ тенге;</w:t>
      </w:r>
    </w:p>
    <w:bookmarkEnd w:id="154"/>
    <w:bookmarkStart w:name="z182" w:id="155"/>
    <w:p>
      <w:pPr>
        <w:spacing w:after="0"/>
        <w:ind w:left="0"/>
        <w:jc w:val="both"/>
      </w:pPr>
      <w:r>
        <w:rPr>
          <w:rFonts w:ascii="Times New Roman"/>
          <w:b w:val="false"/>
          <w:i w:val="false"/>
          <w:color w:val="000000"/>
          <w:sz w:val="28"/>
        </w:rPr>
        <w:t>
      3) необходимая сумма авансирования расходов на проживание: ___________ тенге;</w:t>
      </w:r>
    </w:p>
    <w:bookmarkEnd w:id="155"/>
    <w:bookmarkStart w:name="z183" w:id="156"/>
    <w:p>
      <w:pPr>
        <w:spacing w:after="0"/>
        <w:ind w:left="0"/>
        <w:jc w:val="both"/>
      </w:pPr>
      <w:r>
        <w:rPr>
          <w:rFonts w:ascii="Times New Roman"/>
          <w:b w:val="false"/>
          <w:i w:val="false"/>
          <w:color w:val="000000"/>
          <w:sz w:val="28"/>
        </w:rPr>
        <w:t>
      4) сроки профессиональной подготовки и/или переподготовки: с "__" ________20 __ года по "___" ______ 20__ года.</w:t>
      </w:r>
    </w:p>
    <w:bookmarkEnd w:id="156"/>
    <w:bookmarkStart w:name="z184" w:id="157"/>
    <w:p>
      <w:pPr>
        <w:spacing w:after="0"/>
        <w:ind w:left="0"/>
        <w:jc w:val="both"/>
      </w:pPr>
      <w:r>
        <w:rPr>
          <w:rFonts w:ascii="Times New Roman"/>
          <w:b w:val="false"/>
          <w:i w:val="false"/>
          <w:color w:val="000000"/>
          <w:sz w:val="28"/>
        </w:rPr>
        <w:t>
      14. Указать налоговые отчистения (корпоративный подоходный налог/индивидуальный подоходный налог) за последние 3 (три) года на дату подачи заявки. Требование настоящего 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трех календарных лет до даты поступления заявки в национальный институт.</w:t>
      </w:r>
    </w:p>
    <w:bookmarkEnd w:id="157"/>
    <w:bookmarkStart w:name="z185" w:id="158"/>
    <w:p>
      <w:pPr>
        <w:spacing w:after="0"/>
        <w:ind w:left="0"/>
        <w:jc w:val="both"/>
      </w:pPr>
      <w:r>
        <w:rPr>
          <w:rFonts w:ascii="Times New Roman"/>
          <w:b w:val="false"/>
          <w:i w:val="false"/>
          <w:color w:val="000000"/>
          <w:sz w:val="28"/>
        </w:rPr>
        <w:t>
      1) 20__ год – ______ тенге;</w:t>
      </w:r>
    </w:p>
    <w:bookmarkEnd w:id="158"/>
    <w:bookmarkStart w:name="z186" w:id="159"/>
    <w:p>
      <w:pPr>
        <w:spacing w:after="0"/>
        <w:ind w:left="0"/>
        <w:jc w:val="both"/>
      </w:pPr>
      <w:r>
        <w:rPr>
          <w:rFonts w:ascii="Times New Roman"/>
          <w:b w:val="false"/>
          <w:i w:val="false"/>
          <w:color w:val="000000"/>
          <w:sz w:val="28"/>
        </w:rPr>
        <w:t>
      2) 20__ год – ______ тенге;</w:t>
      </w:r>
    </w:p>
    <w:bookmarkEnd w:id="159"/>
    <w:bookmarkStart w:name="z187" w:id="160"/>
    <w:p>
      <w:pPr>
        <w:spacing w:after="0"/>
        <w:ind w:left="0"/>
        <w:jc w:val="both"/>
      </w:pPr>
      <w:r>
        <w:rPr>
          <w:rFonts w:ascii="Times New Roman"/>
          <w:b w:val="false"/>
          <w:i w:val="false"/>
          <w:color w:val="000000"/>
          <w:sz w:val="28"/>
        </w:rPr>
        <w:t>
      3) 20__ год – ______ тенге.</w:t>
      </w:r>
    </w:p>
    <w:bookmarkEnd w:id="160"/>
    <w:bookmarkStart w:name="z188" w:id="161"/>
    <w:p>
      <w:pPr>
        <w:spacing w:after="0"/>
        <w:ind w:left="0"/>
        <w:jc w:val="both"/>
      </w:pPr>
      <w:r>
        <w:rPr>
          <w:rFonts w:ascii="Times New Roman"/>
          <w:b w:val="false"/>
          <w:i w:val="false"/>
          <w:color w:val="000000"/>
          <w:sz w:val="28"/>
        </w:rPr>
        <w:t>
      15. Указать банковские реквизиты заявителя.</w:t>
      </w:r>
    </w:p>
    <w:bookmarkEnd w:id="161"/>
    <w:bookmarkStart w:name="z189" w:id="162"/>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bookmarkEnd w:id="162"/>
    <w:bookmarkStart w:name="z190" w:id="163"/>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bookmarkEnd w:id="163"/>
    <w:p>
      <w:pPr>
        <w:spacing w:after="0"/>
        <w:ind w:left="0"/>
        <w:jc w:val="both"/>
      </w:pPr>
      <w:bookmarkStart w:name="z191" w:id="164"/>
      <w:r>
        <w:rPr>
          <w:rFonts w:ascii="Times New Roman"/>
          <w:b w:val="false"/>
          <w:i w:val="false"/>
          <w:color w:val="000000"/>
          <w:sz w:val="28"/>
        </w:rPr>
        <w:t>
      Контактное лицо, заполнившее заявку на получение меры государственного стимулирования (ФИО, должность, номер рабочего/сотового телефона, электронный адрес):</w:t>
      </w:r>
    </w:p>
    <w:bookmarkEnd w:id="164"/>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bookmarkStart w:name="z192" w:id="165"/>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165"/>
    <w:bookmarkStart w:name="z193" w:id="166"/>
    <w:p>
      <w:pPr>
        <w:spacing w:after="0"/>
        <w:ind w:left="0"/>
        <w:jc w:val="both"/>
      </w:pPr>
      <w:r>
        <w:rPr>
          <w:rFonts w:ascii="Times New Roman"/>
          <w:b w:val="false"/>
          <w:i w:val="false"/>
          <w:color w:val="000000"/>
          <w:sz w:val="28"/>
        </w:rPr>
        <w:t>
      1) ____________________;</w:t>
      </w:r>
    </w:p>
    <w:bookmarkEnd w:id="166"/>
    <w:bookmarkStart w:name="z194" w:id="167"/>
    <w:p>
      <w:pPr>
        <w:spacing w:after="0"/>
        <w:ind w:left="0"/>
        <w:jc w:val="both"/>
      </w:pPr>
      <w:r>
        <w:rPr>
          <w:rFonts w:ascii="Times New Roman"/>
          <w:b w:val="false"/>
          <w:i w:val="false"/>
          <w:color w:val="000000"/>
          <w:sz w:val="28"/>
        </w:rPr>
        <w:t>
      2) ____________________;</w:t>
      </w:r>
    </w:p>
    <w:bookmarkEnd w:id="167"/>
    <w:bookmarkStart w:name="z195" w:id="168"/>
    <w:p>
      <w:pPr>
        <w:spacing w:after="0"/>
        <w:ind w:left="0"/>
        <w:jc w:val="both"/>
      </w:pPr>
      <w:r>
        <w:rPr>
          <w:rFonts w:ascii="Times New Roman"/>
          <w:b w:val="false"/>
          <w:i w:val="false"/>
          <w:color w:val="000000"/>
          <w:sz w:val="28"/>
        </w:rPr>
        <w:t>
      3) ____________________;</w:t>
      </w:r>
    </w:p>
    <w:bookmarkEnd w:id="168"/>
    <w:bookmarkStart w:name="z196" w:id="169"/>
    <w:p>
      <w:pPr>
        <w:spacing w:after="0"/>
        <w:ind w:left="0"/>
        <w:jc w:val="both"/>
      </w:pPr>
      <w:r>
        <w:rPr>
          <w:rFonts w:ascii="Times New Roman"/>
          <w:b w:val="false"/>
          <w:i w:val="false"/>
          <w:color w:val="000000"/>
          <w:sz w:val="28"/>
        </w:rPr>
        <w:t>
      4) ____________________;</w:t>
      </w:r>
    </w:p>
    <w:bookmarkEnd w:id="169"/>
    <w:bookmarkStart w:name="z197" w:id="170"/>
    <w:p>
      <w:pPr>
        <w:spacing w:after="0"/>
        <w:ind w:left="0"/>
        <w:jc w:val="both"/>
      </w:pPr>
      <w:r>
        <w:rPr>
          <w:rFonts w:ascii="Times New Roman"/>
          <w:b w:val="false"/>
          <w:i w:val="false"/>
          <w:color w:val="000000"/>
          <w:sz w:val="28"/>
        </w:rPr>
        <w:t>
      5) ____________________.</w:t>
      </w:r>
    </w:p>
    <w:bookmarkEnd w:id="170"/>
    <w:bookmarkStart w:name="z198" w:id="171"/>
    <w:p>
      <w:pPr>
        <w:spacing w:after="0"/>
        <w:ind w:left="0"/>
        <w:jc w:val="both"/>
      </w:pPr>
      <w:r>
        <w:rPr>
          <w:rFonts w:ascii="Times New Roman"/>
          <w:b w:val="false"/>
          <w:i w:val="false"/>
          <w:color w:val="000000"/>
          <w:sz w:val="28"/>
        </w:rPr>
        <w:t>
      Дата заполнения заявки _______________</w:t>
      </w:r>
    </w:p>
    <w:bookmarkEnd w:id="171"/>
    <w:p>
      <w:pPr>
        <w:spacing w:after="0"/>
        <w:ind w:left="0"/>
        <w:jc w:val="both"/>
      </w:pPr>
      <w:bookmarkStart w:name="z199" w:id="172"/>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172"/>
    <w:p>
      <w:pPr>
        <w:spacing w:after="0"/>
        <w:ind w:left="0"/>
        <w:jc w:val="both"/>
      </w:pPr>
      <w:r>
        <w:rPr>
          <w:rFonts w:ascii="Times New Roman"/>
          <w:b w:val="false"/>
          <w:i w:val="false"/>
          <w:color w:val="000000"/>
          <w:sz w:val="28"/>
        </w:rPr>
        <w:t>____________ 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Место печати (при наличии)</w:t>
      </w:r>
    </w:p>
    <w:bookmarkStart w:name="z200" w:id="173"/>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повышение компетенции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компетенции работников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p>
            <w:pPr>
              <w:spacing w:after="20"/>
              <w:ind w:left="20"/>
              <w:jc w:val="both"/>
            </w:pPr>
            <w:r>
              <w:rPr>
                <w:rFonts w:ascii="Times New Roman"/>
                <w:b w:val="false"/>
                <w:i w:val="false"/>
                <w:color w:val="000000"/>
                <w:sz w:val="20"/>
              </w:rPr>
              <w:t xml:space="preserve">1) заявка на получение услуги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9) копию сертификата профессиональной подготовке и/или переподготовке и/или повышению квалификации);</w:t>
            </w:r>
          </w:p>
          <w:p>
            <w:pPr>
              <w:spacing w:after="20"/>
              <w:ind w:left="20"/>
              <w:jc w:val="both"/>
            </w:pPr>
            <w:r>
              <w:rPr>
                <w:rFonts w:ascii="Times New Roman"/>
                <w:b w:val="false"/>
                <w:i w:val="false"/>
                <w:color w:val="000000"/>
                <w:sz w:val="20"/>
              </w:rPr>
              <w:t>10)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w:t>
            </w:r>
          </w:p>
          <w:p>
            <w:pPr>
              <w:spacing w:after="20"/>
              <w:ind w:left="20"/>
              <w:jc w:val="both"/>
            </w:pPr>
            <w:r>
              <w:rPr>
                <w:rFonts w:ascii="Times New Roman"/>
                <w:b w:val="false"/>
                <w:i w:val="false"/>
                <w:color w:val="000000"/>
                <w:sz w:val="20"/>
              </w:rPr>
              <w:t>по водным путям, по шоссейным и грунтовым дорогам – по существующей в данной местности стоимости проезда;</w:t>
            </w:r>
          </w:p>
          <w:p>
            <w:pPr>
              <w:spacing w:after="20"/>
              <w:ind w:left="20"/>
              <w:jc w:val="both"/>
            </w:pPr>
            <w:r>
              <w:rPr>
                <w:rFonts w:ascii="Times New Roman"/>
                <w:b w:val="false"/>
                <w:i w:val="false"/>
                <w:color w:val="000000"/>
                <w:sz w:val="20"/>
              </w:rPr>
              <w:t>и воздушным транспортом – по тарифу экономического класса, с приложением подтверждающих документов;</w:t>
            </w:r>
          </w:p>
          <w:p>
            <w:pPr>
              <w:spacing w:after="20"/>
              <w:ind w:left="20"/>
              <w:jc w:val="both"/>
            </w:pPr>
            <w:r>
              <w:rPr>
                <w:rFonts w:ascii="Times New Roman"/>
                <w:b w:val="false"/>
                <w:i w:val="false"/>
                <w:color w:val="000000"/>
                <w:sz w:val="20"/>
              </w:rPr>
              <w:t>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p>
            <w:pPr>
              <w:spacing w:after="20"/>
              <w:ind w:left="20"/>
              <w:jc w:val="both"/>
            </w:pPr>
            <w:r>
              <w:rPr>
                <w:rFonts w:ascii="Times New Roman"/>
                <w:b w:val="false"/>
                <w:i w:val="false"/>
                <w:color w:val="000000"/>
                <w:sz w:val="20"/>
              </w:rPr>
              <w:t>11)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При получении возмещения затрат на привлечение иностранного сотрудника:</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трудового договора, заключенного между заявителем и привлеченным иностранным сотрудником (при привлечении иностранного сотрудника с целью продвижения продукции (услуг) – копию трудового договора или договора возмездного оказания услуг);</w:t>
            </w:r>
          </w:p>
          <w:p>
            <w:pPr>
              <w:spacing w:after="20"/>
              <w:ind w:left="20"/>
              <w:jc w:val="both"/>
            </w:pPr>
            <w:r>
              <w:rPr>
                <w:rFonts w:ascii="Times New Roman"/>
                <w:b w:val="false"/>
                <w:i w:val="false"/>
                <w:color w:val="000000"/>
                <w:sz w:val="20"/>
              </w:rPr>
              <w:t>4) копии платежных документов, расчетных ведомостей, платежных ведомостей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сотруднику или договора возмездного оказания услуг (с приложением копии платежных документов, акта(ов) оказанных услуг привлеченным иностранным сотрудником);</w:t>
            </w:r>
          </w:p>
          <w:p>
            <w:pPr>
              <w:spacing w:after="20"/>
              <w:ind w:left="20"/>
              <w:jc w:val="both"/>
            </w:pPr>
            <w:r>
              <w:rPr>
                <w:rFonts w:ascii="Times New Roman"/>
                <w:b w:val="false"/>
                <w:i w:val="false"/>
                <w:color w:val="000000"/>
                <w:sz w:val="20"/>
              </w:rPr>
              <w:t>5) копии документов, подтверждающих образование и опыт работы привлекаемого иностранного сотрудника;</w:t>
            </w:r>
          </w:p>
          <w:p>
            <w:pPr>
              <w:spacing w:after="20"/>
              <w:ind w:left="20"/>
              <w:jc w:val="both"/>
            </w:pPr>
            <w:r>
              <w:rPr>
                <w:rFonts w:ascii="Times New Roman"/>
                <w:b w:val="false"/>
                <w:i w:val="false"/>
                <w:color w:val="000000"/>
                <w:sz w:val="20"/>
              </w:rPr>
              <w:t>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p>
            <w:pPr>
              <w:spacing w:after="20"/>
              <w:ind w:left="20"/>
              <w:jc w:val="both"/>
            </w:pPr>
            <w:r>
              <w:rPr>
                <w:rFonts w:ascii="Times New Roman"/>
                <w:b w:val="false"/>
                <w:i w:val="false"/>
                <w:color w:val="000000"/>
                <w:sz w:val="20"/>
              </w:rPr>
              <w:t>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сотрудника по заявке заявителя, со всеми дополнениями, с отметкой уполномоченного органа о принятии документа;</w:t>
            </w:r>
          </w:p>
          <w:p>
            <w:pPr>
              <w:spacing w:after="20"/>
              <w:ind w:left="20"/>
              <w:jc w:val="both"/>
            </w:pPr>
            <w:r>
              <w:rPr>
                <w:rFonts w:ascii="Times New Roman"/>
                <w:b w:val="false"/>
                <w:i w:val="false"/>
                <w:color w:val="000000"/>
                <w:sz w:val="20"/>
              </w:rPr>
              <w:t>8) копию документа установленного образца, удостоверяющего личность привлеченного иностранного сотрудника;</w:t>
            </w:r>
          </w:p>
          <w:p>
            <w:pPr>
              <w:spacing w:after="20"/>
              <w:ind w:left="20"/>
              <w:jc w:val="both"/>
            </w:pPr>
            <w:r>
              <w:rPr>
                <w:rFonts w:ascii="Times New Roman"/>
                <w:b w:val="false"/>
                <w:i w:val="false"/>
                <w:color w:val="000000"/>
                <w:sz w:val="20"/>
              </w:rPr>
              <w:t>9)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совершенствование технологических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совершенствование технологических процессов:</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по шеф-монтажу оборудования:</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копии договора поставки оборудования или документов, подтверждающих предприятие – изготовителя;</w:t>
            </w:r>
          </w:p>
          <w:p>
            <w:pPr>
              <w:spacing w:after="20"/>
              <w:ind w:left="20"/>
              <w:jc w:val="both"/>
            </w:pPr>
            <w:r>
              <w:rPr>
                <w:rFonts w:ascii="Times New Roman"/>
                <w:b w:val="false"/>
                <w:i w:val="false"/>
                <w:color w:val="000000"/>
                <w:sz w:val="20"/>
              </w:rPr>
              <w:t>9) копии первичных учетных документов, подтверждающих прием-передачу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10)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w:t>
            </w:r>
          </w:p>
          <w:p>
            <w:pPr>
              <w:spacing w:after="20"/>
              <w:ind w:left="20"/>
              <w:jc w:val="both"/>
            </w:pPr>
            <w:r>
              <w:rPr>
                <w:rFonts w:ascii="Times New Roman"/>
                <w:b w:val="false"/>
                <w:i w:val="false"/>
                <w:color w:val="000000"/>
                <w:sz w:val="20"/>
              </w:rPr>
              <w:t>11) фотографии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по монтажу, пусконаладочным работам и техническому обслуживанию оборудования, изготовлению опытных образцов:</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копии первичных учетных документов, подтверждающих прием-передачу оборудования/ опытного образца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9)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оборудования (технический паспорт при наличии);</w:t>
            </w:r>
          </w:p>
          <w:p>
            <w:pPr>
              <w:spacing w:after="20"/>
              <w:ind w:left="20"/>
              <w:jc w:val="both"/>
            </w:pPr>
            <w:r>
              <w:rPr>
                <w:rFonts w:ascii="Times New Roman"/>
                <w:b w:val="false"/>
                <w:i w:val="false"/>
                <w:color w:val="000000"/>
                <w:sz w:val="20"/>
              </w:rPr>
              <w:t>10) фотографии оборудования/опытного образца.</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на приобретение технологического оборудования:</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отчет заявителя по приобретенному технологическому оборудованию (с описанием деятельности заявителя, необходимости приобретенного технологического оборудования);</w:t>
            </w:r>
          </w:p>
          <w:p>
            <w:pPr>
              <w:spacing w:after="20"/>
              <w:ind w:left="20"/>
              <w:jc w:val="both"/>
            </w:pPr>
            <w:r>
              <w:rPr>
                <w:rFonts w:ascii="Times New Roman"/>
                <w:b w:val="false"/>
                <w:i w:val="false"/>
                <w:color w:val="000000"/>
                <w:sz w:val="20"/>
              </w:rPr>
              <w:t>3) копию договора купли-продажи оборудования, затраты на оплату которого включены в заявку для его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копии счетов-фактур по возмещаемым затратам на общую сумму приобретенного технологического оборудования;</w:t>
            </w:r>
          </w:p>
          <w:p>
            <w:pPr>
              <w:spacing w:after="20"/>
              <w:ind w:left="20"/>
              <w:jc w:val="both"/>
            </w:pPr>
            <w:r>
              <w:rPr>
                <w:rFonts w:ascii="Times New Roman"/>
                <w:b w:val="false"/>
                <w:i w:val="false"/>
                <w:color w:val="000000"/>
                <w:sz w:val="20"/>
              </w:rPr>
              <w:t>5) копии платежных документов на общую сумму приобретҰнного технологического оборудования и/или копии документов на общую сумму приобретенного технологического оборудования в качестве документов, подтверждающих оплату приобретенного технологического оборудования, предоставляемых при аккредитивной форме расчетов, при взаимозачете требований, при удержании неустойки (пени) при приобретении технологического оборудования;</w:t>
            </w:r>
          </w:p>
          <w:p>
            <w:pPr>
              <w:spacing w:after="20"/>
              <w:ind w:left="20"/>
              <w:jc w:val="both"/>
            </w:pPr>
            <w:r>
              <w:rPr>
                <w:rFonts w:ascii="Times New Roman"/>
                <w:b w:val="false"/>
                <w:i w:val="false"/>
                <w:color w:val="000000"/>
                <w:sz w:val="20"/>
              </w:rPr>
              <w:t>6)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7) копии первичных учетных документов, подтверждающих прием-передачу технологического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8)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технологического оборудования (технический паспорт при наличии);</w:t>
            </w:r>
          </w:p>
          <w:p>
            <w:pPr>
              <w:spacing w:after="20"/>
              <w:ind w:left="20"/>
              <w:jc w:val="both"/>
            </w:pPr>
            <w:r>
              <w:rPr>
                <w:rFonts w:ascii="Times New Roman"/>
                <w:b w:val="false"/>
                <w:i w:val="false"/>
                <w:color w:val="000000"/>
                <w:sz w:val="20"/>
              </w:rPr>
              <w:t>9) фотографии приобретенного технологического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4) настоящего пункта, предоставляются документы, подтверждающие факт приобретения технологического оборудования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и 5)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повышение эффективности организации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эффективности организации производства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заявка на получение услуги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 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внедрение цифровых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внедрение цифровых технологий по затратам на разработку и/или внедрение автоматизированных систем управления, систем автоматизированного проектирования (в том числе приобретение лицензионного программного обеспечения)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по затратам на приобретение лицензированного программного обеспечения заявитель дополнительно предоставляет следующие документы:</w:t>
            </w:r>
          </w:p>
          <w:p>
            <w:pPr>
              <w:spacing w:after="20"/>
              <w:ind w:left="20"/>
              <w:jc w:val="both"/>
            </w:pPr>
            <w:r>
              <w:rPr>
                <w:rFonts w:ascii="Times New Roman"/>
                <w:b w:val="false"/>
                <w:i w:val="false"/>
                <w:color w:val="000000"/>
                <w:sz w:val="20"/>
              </w:rPr>
              <w:t>копию договора на приобретение лицензированного программного обеспечения;</w:t>
            </w:r>
          </w:p>
          <w:p>
            <w:pPr>
              <w:spacing w:after="20"/>
              <w:ind w:left="20"/>
              <w:jc w:val="both"/>
            </w:pPr>
            <w:r>
              <w:rPr>
                <w:rFonts w:ascii="Times New Roman"/>
                <w:b w:val="false"/>
                <w:i w:val="false"/>
                <w:color w:val="000000"/>
                <w:sz w:val="20"/>
              </w:rPr>
              <w:t>копии первичных учетных документов, подтверждающих прием-передачу лицензированного программного обеспечения (акт приемки-передачи);</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внедрение цифровых технологий по затратам на внедрение технологии (элементы) Индустрии 4.0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внедрение цифровых технологий по затратам на приобретение цифрового оборудования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отчет заявителя по приобретенному цифровому оборудованию (с описанием деятельности заявителя, необходимости приобретенного цифрового оборудования);</w:t>
            </w:r>
          </w:p>
          <w:p>
            <w:pPr>
              <w:spacing w:after="20"/>
              <w:ind w:left="20"/>
              <w:jc w:val="both"/>
            </w:pPr>
            <w:r>
              <w:rPr>
                <w:rFonts w:ascii="Times New Roman"/>
                <w:b w:val="false"/>
                <w:i w:val="false"/>
                <w:color w:val="000000"/>
                <w:sz w:val="20"/>
              </w:rPr>
              <w:t>3) копии счетов-фактур на общую сумму приобретенного цифрового оборудования;</w:t>
            </w:r>
          </w:p>
          <w:p>
            <w:pPr>
              <w:spacing w:after="20"/>
              <w:ind w:left="20"/>
              <w:jc w:val="both"/>
            </w:pPr>
            <w:r>
              <w:rPr>
                <w:rFonts w:ascii="Times New Roman"/>
                <w:b w:val="false"/>
                <w:i w:val="false"/>
                <w:color w:val="000000"/>
                <w:sz w:val="20"/>
              </w:rPr>
              <w:t>4) копии платежных документов на общую сумму приобретенного цифрового оборудования и/или копии документов на общую сумму приобретенного цифрового оборудования в качестве документов, подтверждающих оплату приобретения цифрового оборудования, предоставляемых при аккредитивной форме расчетов, при взаимозачете требований, при удержании неустойки (пени) при приобретении цифрового оборудования;</w:t>
            </w:r>
          </w:p>
          <w:p>
            <w:pPr>
              <w:spacing w:after="20"/>
              <w:ind w:left="20"/>
              <w:jc w:val="both"/>
            </w:pPr>
            <w:r>
              <w:rPr>
                <w:rFonts w:ascii="Times New Roman"/>
                <w:b w:val="false"/>
                <w:i w:val="false"/>
                <w:color w:val="000000"/>
                <w:sz w:val="20"/>
              </w:rPr>
              <w:t>5)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6) копию договора купли-продажи цифрового оборудования;</w:t>
            </w:r>
          </w:p>
          <w:p>
            <w:pPr>
              <w:spacing w:after="20"/>
              <w:ind w:left="20"/>
              <w:jc w:val="both"/>
            </w:pPr>
            <w:r>
              <w:rPr>
                <w:rFonts w:ascii="Times New Roman"/>
                <w:b w:val="false"/>
                <w:i w:val="false"/>
                <w:color w:val="000000"/>
                <w:sz w:val="20"/>
              </w:rPr>
              <w:t>7) копии первичных учетных документов, подтверждающих прием-передачу цифрового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8)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цифрового оборудования (технический паспорт при наличии);</w:t>
            </w:r>
          </w:p>
          <w:p>
            <w:pPr>
              <w:spacing w:after="20"/>
              <w:ind w:left="20"/>
              <w:jc w:val="both"/>
            </w:pPr>
            <w:r>
              <w:rPr>
                <w:rFonts w:ascii="Times New Roman"/>
                <w:b w:val="false"/>
                <w:i w:val="false"/>
                <w:color w:val="000000"/>
                <w:sz w:val="20"/>
              </w:rPr>
              <w:t>9) фотографии приобретенного цифрового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приобретения цифрового оборудования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3) и 4)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 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Соглашению</w:t>
            </w:r>
            <w:r>
              <w:br/>
            </w:r>
            <w:r>
              <w:rPr>
                <w:rFonts w:ascii="Times New Roman"/>
                <w:b w:val="false"/>
                <w:i w:val="false"/>
                <w:color w:val="000000"/>
                <w:sz w:val="20"/>
              </w:rPr>
              <w:t>о 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74"/>
    <w:p>
      <w:pPr>
        <w:spacing w:after="0"/>
        <w:ind w:left="0"/>
        <w:jc w:val="left"/>
      </w:pPr>
      <w:r>
        <w:rPr>
          <w:rFonts w:ascii="Times New Roman"/>
          <w:b/>
          <w:i w:val="false"/>
          <w:color w:val="000000"/>
        </w:rPr>
        <w:t xml:space="preserve"> Согласие на распространение первичных статистических данных (заполняется на бланке Заявителя (при наличии))</w:t>
      </w:r>
    </w:p>
    <w:bookmarkEnd w:id="174"/>
    <w:p>
      <w:pPr>
        <w:spacing w:after="0"/>
        <w:ind w:left="0"/>
        <w:jc w:val="both"/>
      </w:pPr>
      <w:bookmarkStart w:name="z213" w:id="175"/>
      <w:r>
        <w:rPr>
          <w:rFonts w:ascii="Times New Roman"/>
          <w:b w:val="false"/>
          <w:i w:val="false"/>
          <w:color w:val="000000"/>
          <w:sz w:val="28"/>
        </w:rPr>
        <w:t>
      ____________________________________________________________________</w:t>
      </w:r>
    </w:p>
    <w:bookmarkEnd w:id="175"/>
    <w:p>
      <w:pPr>
        <w:spacing w:after="0"/>
        <w:ind w:left="0"/>
        <w:jc w:val="both"/>
      </w:pPr>
      <w:r>
        <w:rPr>
          <w:rFonts w:ascii="Times New Roman"/>
          <w:b w:val="false"/>
          <w:i w:val="false"/>
          <w:color w:val="000000"/>
          <w:sz w:val="28"/>
        </w:rPr>
        <w:t>(полное наименование Заявителя, БИН)</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(ФИО и должность руководителя или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дает согласие на раскрытие первичных статистических данных уполномоченному</w:t>
      </w:r>
    </w:p>
    <w:p>
      <w:pPr>
        <w:spacing w:after="0"/>
        <w:ind w:left="0"/>
        <w:jc w:val="both"/>
      </w:pPr>
      <w:r>
        <w:rPr>
          <w:rFonts w:ascii="Times New Roman"/>
          <w:b w:val="false"/>
          <w:i w:val="false"/>
          <w:color w:val="000000"/>
          <w:sz w:val="28"/>
        </w:rPr>
        <w:t>органу в области индустриально-инновационного развития</w:t>
      </w:r>
    </w:p>
    <w:p>
      <w:pPr>
        <w:spacing w:after="0"/>
        <w:ind w:left="0"/>
        <w:jc w:val="both"/>
      </w:pPr>
      <w:r>
        <w:rPr>
          <w:rFonts w:ascii="Times New Roman"/>
          <w:b w:val="false"/>
          <w:i w:val="false"/>
          <w:color w:val="000000"/>
          <w:sz w:val="28"/>
        </w:rPr>
        <w:t>(Министерству промышленности и строительства Республики Казахстан)</w:t>
      </w:r>
    </w:p>
    <w:p>
      <w:pPr>
        <w:spacing w:after="0"/>
        <w:ind w:left="0"/>
        <w:jc w:val="both"/>
      </w:pPr>
      <w:r>
        <w:rPr>
          <w:rFonts w:ascii="Times New Roman"/>
          <w:b w:val="false"/>
          <w:i w:val="false"/>
          <w:color w:val="000000"/>
          <w:sz w:val="28"/>
        </w:rPr>
        <w:t>и национальному институту (Акционерному обществу "Казахстанский центр</w:t>
      </w:r>
    </w:p>
    <w:p>
      <w:pPr>
        <w:spacing w:after="0"/>
        <w:ind w:left="0"/>
        <w:jc w:val="both"/>
      </w:pPr>
      <w:r>
        <w:rPr>
          <w:rFonts w:ascii="Times New Roman"/>
          <w:b w:val="false"/>
          <w:i w:val="false"/>
          <w:color w:val="000000"/>
          <w:sz w:val="28"/>
        </w:rPr>
        <w:t>индустрии и экспорта "QazIndustry") по следующим формам:</w:t>
      </w:r>
    </w:p>
    <w:p>
      <w:pPr>
        <w:spacing w:after="0"/>
        <w:ind w:left="0"/>
        <w:jc w:val="both"/>
      </w:pPr>
      <w:r>
        <w:rPr>
          <w:rFonts w:ascii="Times New Roman"/>
          <w:b w:val="false"/>
          <w:i w:val="false"/>
          <w:color w:val="000000"/>
          <w:sz w:val="28"/>
        </w:rPr>
        <w:t>1 – ПФ – Отчет о финансово-хозяйственной деятельности предприятия;</w:t>
      </w:r>
    </w:p>
    <w:p>
      <w:pPr>
        <w:spacing w:after="0"/>
        <w:ind w:left="0"/>
        <w:jc w:val="both"/>
      </w:pPr>
      <w:r>
        <w:rPr>
          <w:rFonts w:ascii="Times New Roman"/>
          <w:b w:val="false"/>
          <w:i w:val="false"/>
          <w:color w:val="000000"/>
          <w:sz w:val="28"/>
        </w:rPr>
        <w:t>1-Т – Отчет по труду;</w:t>
      </w:r>
    </w:p>
    <w:p>
      <w:pPr>
        <w:spacing w:after="0"/>
        <w:ind w:left="0"/>
        <w:jc w:val="both"/>
      </w:pPr>
      <w:r>
        <w:rPr>
          <w:rFonts w:ascii="Times New Roman"/>
          <w:b w:val="false"/>
          <w:i w:val="false"/>
          <w:color w:val="000000"/>
          <w:sz w:val="28"/>
        </w:rPr>
        <w:t>2 – МП – (для субъектов малого предпринимательства) –</w:t>
      </w:r>
    </w:p>
    <w:p>
      <w:pPr>
        <w:spacing w:after="0"/>
        <w:ind w:left="0"/>
        <w:jc w:val="both"/>
      </w:pPr>
      <w:r>
        <w:rPr>
          <w:rFonts w:ascii="Times New Roman"/>
          <w:b w:val="false"/>
          <w:i w:val="false"/>
          <w:color w:val="000000"/>
          <w:sz w:val="28"/>
        </w:rPr>
        <w:t>Отчет о деятельности малого предприятия;</w:t>
      </w:r>
    </w:p>
    <w:p>
      <w:pPr>
        <w:spacing w:after="0"/>
        <w:ind w:left="0"/>
        <w:jc w:val="both"/>
      </w:pPr>
      <w:r>
        <w:rPr>
          <w:rFonts w:ascii="Times New Roman"/>
          <w:b w:val="false"/>
          <w:i w:val="false"/>
          <w:color w:val="000000"/>
          <w:sz w:val="28"/>
        </w:rPr>
        <w:t>за период: с ___ квартала 20__ года по ___ квартал 20__ года включительно,</w:t>
      </w:r>
    </w:p>
    <w:p>
      <w:pPr>
        <w:spacing w:after="0"/>
        <w:ind w:left="0"/>
        <w:jc w:val="both"/>
      </w:pPr>
      <w:r>
        <w:rPr>
          <w:rFonts w:ascii="Times New Roman"/>
          <w:b w:val="false"/>
          <w:i w:val="false"/>
          <w:color w:val="000000"/>
          <w:sz w:val="28"/>
        </w:rPr>
        <w:t>на ежеквартальной основе.</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формы 1-ПФ:</w:t>
      </w:r>
    </w:p>
    <w:p>
      <w:pPr>
        <w:spacing w:after="0"/>
        <w:ind w:left="0"/>
        <w:jc w:val="both"/>
      </w:pPr>
      <w:r>
        <w:rPr>
          <w:rFonts w:ascii="Times New Roman"/>
          <w:b w:val="false"/>
          <w:i w:val="false"/>
          <w:color w:val="000000"/>
          <w:sz w:val="28"/>
        </w:rPr>
        <w:t>по разделу 1 "Укажите информацию об объҰме произведенной продукции</w:t>
      </w:r>
    </w:p>
    <w:p>
      <w:pPr>
        <w:spacing w:after="0"/>
        <w:ind w:left="0"/>
        <w:jc w:val="both"/>
      </w:pPr>
      <w:r>
        <w:rPr>
          <w:rFonts w:ascii="Times New Roman"/>
          <w:b w:val="false"/>
          <w:i w:val="false"/>
          <w:color w:val="000000"/>
          <w:sz w:val="28"/>
        </w:rPr>
        <w:t>и оказанных услуг в разрезе основного и вторичного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76"/>
    <w:p>
      <w:pPr>
        <w:spacing w:after="0"/>
        <w:ind w:left="0"/>
        <w:jc w:val="both"/>
      </w:pPr>
      <w:r>
        <w:rPr>
          <w:rFonts w:ascii="Times New Roman"/>
          <w:b w:val="false"/>
          <w:i w:val="false"/>
          <w:color w:val="000000"/>
          <w:sz w:val="28"/>
        </w:rPr>
        <w:t>
      по разделу 2 "Укажите информацию о расходах предприятия в разрезе основного и вторичных видов деятельности, тысяч тенге"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77"/>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в разрезе основного и вторичных видов деятельности, тысяч тенге"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1-Т:</w:t>
            </w:r>
          </w:p>
        </w:tc>
      </w:tr>
    </w:tbl>
    <w:bookmarkStart w:name="z224" w:id="178"/>
    <w:p>
      <w:pPr>
        <w:spacing w:after="0"/>
        <w:ind w:left="0"/>
        <w:jc w:val="both"/>
      </w:pPr>
      <w:r>
        <w:rPr>
          <w:rFonts w:ascii="Times New Roman"/>
          <w:b w:val="false"/>
          <w:i w:val="false"/>
          <w:color w:val="000000"/>
          <w:sz w:val="28"/>
        </w:rPr>
        <w:t>
      по разделу 2 "Укажите данные о численности работников и фонде заработной платы"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заработной платы),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2-МП:</w:t>
            </w:r>
          </w:p>
        </w:tc>
      </w:tr>
    </w:tbl>
    <w:bookmarkStart w:name="z226" w:id="179"/>
    <w:p>
      <w:pPr>
        <w:spacing w:after="0"/>
        <w:ind w:left="0"/>
        <w:jc w:val="both"/>
      </w:pPr>
      <w:r>
        <w:rPr>
          <w:rFonts w:ascii="Times New Roman"/>
          <w:b w:val="false"/>
          <w:i w:val="false"/>
          <w:color w:val="000000"/>
          <w:sz w:val="28"/>
        </w:rPr>
        <w:t>
      по разделу 1 "Укажите численность работников, человек"</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80"/>
    <w:p>
      <w:pPr>
        <w:spacing w:after="0"/>
        <w:ind w:left="0"/>
        <w:jc w:val="both"/>
      </w:pPr>
      <w:r>
        <w:rPr>
          <w:rFonts w:ascii="Times New Roman"/>
          <w:b w:val="false"/>
          <w:i w:val="false"/>
          <w:color w:val="000000"/>
          <w:sz w:val="28"/>
        </w:rPr>
        <w:t>
      по разделу 2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81"/>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тысяч тенге"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82"/>
    <w:p>
      <w:pPr>
        <w:spacing w:after="0"/>
        <w:ind w:left="0"/>
        <w:jc w:val="both"/>
      </w:pPr>
      <w:r>
        <w:rPr>
          <w:rFonts w:ascii="Times New Roman"/>
          <w:b w:val="false"/>
          <w:i w:val="false"/>
          <w:color w:val="000000"/>
          <w:sz w:val="28"/>
        </w:rPr>
        <w:t>
      по разделу 4 "Укажите информацию о расходах предприятия, тысяч тенге"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руководителя или уполномоченного лица _______________</w:t>
      </w:r>
    </w:p>
    <w:p>
      <w:pPr>
        <w:spacing w:after="0"/>
        <w:ind w:left="0"/>
        <w:jc w:val="both"/>
      </w:pPr>
      <w:r>
        <w:rPr>
          <w:rFonts w:ascii="Times New Roman"/>
          <w:b w:val="false"/>
          <w:i w:val="false"/>
          <w:color w:val="000000"/>
          <w:sz w:val="28"/>
        </w:rPr>
        <w:t>(Генеральный директор/Директор/Председатель Правления или другое)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лица ____________________</w:t>
      </w:r>
    </w:p>
    <w:p>
      <w:pPr>
        <w:spacing w:after="0"/>
        <w:ind w:left="0"/>
        <w:jc w:val="both"/>
      </w:pPr>
      <w:r>
        <w:rPr>
          <w:rFonts w:ascii="Times New Roman"/>
          <w:b w:val="false"/>
          <w:i w:val="false"/>
          <w:color w:val="000000"/>
          <w:sz w:val="28"/>
        </w:rPr>
        <w:t>(подпись) М.П.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