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8a74" w14:textId="75c8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внутренних дел Республики Казахстан от 23 июня 2014 года № 367 "Об утверждении Правил аккредитации профессиональных объединений по подготовке водителей транспортных средств, Правил формирования и осуществления деятельности квалификационной комиссии, Правил проведения аттестации кандидатов в преподаватели, мастера производственного обучения и мастера обучения вождению во время образовательного процесса по подготовке водителей транспортных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7 марта 2024 года № 217. Зарегистрирован в Министерстве юстиции Республики Казахстан 11 марта 2024 года № 34134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июня 2014 года № 367 "Об утверждении Правил аккредитации профессиональных объединений по подготовке водителей транспортных средств, Правил формирования и осуществления деятельности квалификационной комиссии, Правил проведения аттестации кандидатов в преподаватели, мастера производственного обучения и мастера обучения вождению во время образовательного процесса по подготовке водителей транспортных средств"(зарегистрирован в Реестре государственной регистрации нормативных правовых актов под № 9609)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формирования и осуществления деятельности квалификационной комиссии, Правил проведения аттестации кандидатов в преподаватели, мастера производственного обучения и мастера обучения вождению во время образовательного процесса по подготовке водителей транспортных средств, а также форму и периодичность представления отчетности о своей деятельности профессиональными объединениями";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форму и периодичность представления отчетности о своей деятельности профессиональными объединениями.";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 № 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2014 года № 367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 периодичность представления отчетности о своей деятельности профессиональными объединениями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6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12 месяцев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аттестации кандидатов в преподаватели, мастеров производственного обучения и мастеров обучения вождения (общее количество)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лиц прошедших аттестацию кандидатов в преподаватели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лиц прошедших аттестацию кандидатов в мастера производственного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лиц прошедших аттестацию кандидатов в мастера производственного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объединения два раза в год до 10 числа месяца (по итогам первого полугодия до 10 июля текущего года и года до 10 января года, следующего за отчетным), следующего за отчетным периодом, направляют в Департаменты полиции столицы, областей и городов республиканского значения отчетную информацию согласно указанной таблице.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