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dd0a" w14:textId="da9d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 мая 2024 года № 212. Зарегистрирован в Министерстве юстиции Республики Казахстан 4 мая 2024 года № 34334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3"/>
    <w:bookmarkStart w:name="z9" w:id="4"/>
    <w:p>
      <w:pPr>
        <w:spacing w:after="0"/>
        <w:ind w:left="0"/>
        <w:jc w:val="both"/>
      </w:pPr>
      <w:r>
        <w:rPr>
          <w:rFonts w:ascii="Times New Roman"/>
          <w:b w:val="false"/>
          <w:i w:val="false"/>
          <w:color w:val="000000"/>
          <w:sz w:val="28"/>
        </w:rPr>
        <w:t>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50 баллов, по направлению подготовки "Право" - не менее 75 баллов;</w:t>
      </w:r>
    </w:p>
    <w:bookmarkEnd w:id="4"/>
    <w:bookmarkStart w:name="z10" w:id="5"/>
    <w:p>
      <w:pPr>
        <w:spacing w:after="0"/>
        <w:ind w:left="0"/>
        <w:jc w:val="both"/>
      </w:pPr>
      <w:r>
        <w:rPr>
          <w:rFonts w:ascii="Times New Roman"/>
          <w:b w:val="false"/>
          <w:i w:val="false"/>
          <w:color w:val="000000"/>
          <w:sz w:val="28"/>
        </w:rPr>
        <w:t>
      в другие ОВПО – не менее 50 баллов, а по области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5"/>
    <w:bookmarkStart w:name="z11" w:id="6"/>
    <w:p>
      <w:pPr>
        <w:spacing w:after="0"/>
        <w:ind w:left="0"/>
        <w:jc w:val="both"/>
      </w:pPr>
      <w:r>
        <w:rPr>
          <w:rFonts w:ascii="Times New Roman"/>
          <w:b w:val="false"/>
          <w:i w:val="false"/>
          <w:color w:val="000000"/>
          <w:sz w:val="28"/>
        </w:rPr>
        <w:t>
      При этом по Истории Казахстана и двум профильным предметам ЕНТ и (или) творческому экзамену необходимо набрать не менее 5-ти баллов, а предметам Грамотности чтения и Математической грамотности не менее 3-х баллов.</w:t>
      </w:r>
    </w:p>
    <w:bookmarkEnd w:id="6"/>
    <w:bookmarkStart w:name="z12" w:id="7"/>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bookmarkEnd w:id="7"/>
    <w:bookmarkStart w:name="z13" w:id="8"/>
    <w:p>
      <w:pPr>
        <w:spacing w:after="0"/>
        <w:ind w:left="0"/>
        <w:jc w:val="both"/>
      </w:pPr>
      <w:r>
        <w:rPr>
          <w:rFonts w:ascii="Times New Roman"/>
          <w:b w:val="false"/>
          <w:i w:val="false"/>
          <w:color w:val="000000"/>
          <w:sz w:val="28"/>
        </w:rPr>
        <w:t>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bookmarkEnd w:id="8"/>
    <w:bookmarkStart w:name="z14" w:id="9"/>
    <w:p>
      <w:pPr>
        <w:spacing w:after="0"/>
        <w:ind w:left="0"/>
        <w:jc w:val="both"/>
      </w:pPr>
      <w:r>
        <w:rPr>
          <w:rFonts w:ascii="Times New Roman"/>
          <w:b w:val="false"/>
          <w:i w:val="false"/>
          <w:color w:val="000000"/>
          <w:sz w:val="28"/>
        </w:rPr>
        <w:t>
      При этом требования, указанные в настоящем пункте, не распространяются на лица казахской национальности, не являющихся гражданами Республики Казахстан.</w:t>
      </w:r>
    </w:p>
    <w:bookmarkEnd w:id="9"/>
    <w:bookmarkStart w:name="z15" w:id="10"/>
    <w:p>
      <w:pPr>
        <w:spacing w:after="0"/>
        <w:ind w:left="0"/>
        <w:jc w:val="both"/>
      </w:pPr>
      <w:r>
        <w:rPr>
          <w:rFonts w:ascii="Times New Roman"/>
          <w:b w:val="false"/>
          <w:i w:val="false"/>
          <w:color w:val="000000"/>
          <w:sz w:val="28"/>
        </w:rPr>
        <w:t xml:space="preserve">
      4-1. Лица, имеющие международные сертификаты, подтверждающие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по желанию освобождаются от сдачи профильного предмета или специальной дисциплины ЕНТ "Иностранный язык (английский)". </w:t>
      </w:r>
    </w:p>
    <w:bookmarkEnd w:id="10"/>
    <w:bookmarkStart w:name="z16" w:id="11"/>
    <w:p>
      <w:pPr>
        <w:spacing w:after="0"/>
        <w:ind w:left="0"/>
        <w:jc w:val="both"/>
      </w:pPr>
      <w:r>
        <w:rPr>
          <w:rFonts w:ascii="Times New Roman"/>
          <w:b w:val="false"/>
          <w:i w:val="false"/>
          <w:color w:val="000000"/>
          <w:sz w:val="28"/>
        </w:rPr>
        <w:t>
      При одновременной сдаче профильного предмета или специальной дисциплины ЕНТ "Иностранный язык (английский язык)" и предоставлении одного из вышеуказанных международных сертификатов, подтверждающих владение иностранным языком (английский язык) для сертификата ЕНТ учитываются баллы по иностранному языку (английский язык) с наилучшим результатом.</w:t>
      </w:r>
    </w:p>
    <w:bookmarkEnd w:id="11"/>
    <w:bookmarkStart w:name="z17" w:id="12"/>
    <w:p>
      <w:pPr>
        <w:spacing w:after="0"/>
        <w:ind w:left="0"/>
        <w:jc w:val="both"/>
      </w:pPr>
      <w:r>
        <w:rPr>
          <w:rFonts w:ascii="Times New Roman"/>
          <w:b w:val="false"/>
          <w:i w:val="false"/>
          <w:color w:val="000000"/>
          <w:sz w:val="28"/>
        </w:rPr>
        <w:t>
      Лица, имеющие сертификаты международных стандартизированных тестов SAT (ЭсЭйТи – САТ), ACT (ЭйСиТи), IB (АйБи), A Level (Э-Левел), TOEFL ITP (ТОЙФЛ АЙТИПИ), TOEFL IBT (ТОЙФЛ АЙБИТИ), IELTS (АЙЛТС)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 приложению 2-1 к настоящим Типовым правилам.";</w:t>
      </w:r>
    </w:p>
    <w:bookmarkEnd w:id="12"/>
    <w:bookmarkStart w:name="z18" w:id="13"/>
    <w:p>
      <w:pPr>
        <w:spacing w:after="0"/>
        <w:ind w:left="0"/>
        <w:jc w:val="both"/>
      </w:pPr>
      <w:r>
        <w:rPr>
          <w:rFonts w:ascii="Times New Roman"/>
          <w:b w:val="false"/>
          <w:i w:val="false"/>
          <w:color w:val="000000"/>
          <w:sz w:val="28"/>
        </w:rPr>
        <w:t>
      дополнить пунктами 4-2 и 4-3 следующего содержания:</w:t>
      </w:r>
    </w:p>
    <w:bookmarkEnd w:id="13"/>
    <w:bookmarkStart w:name="z19" w:id="14"/>
    <w:p>
      <w:pPr>
        <w:spacing w:after="0"/>
        <w:ind w:left="0"/>
        <w:jc w:val="both"/>
      </w:pPr>
      <w:r>
        <w:rPr>
          <w:rFonts w:ascii="Times New Roman"/>
          <w:b w:val="false"/>
          <w:i w:val="false"/>
          <w:color w:val="000000"/>
          <w:sz w:val="28"/>
        </w:rPr>
        <w:t>
      "4-2.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в соответствии со шкалой перевода баллов, согласно приложению 2-2 к настоящим Типовым правилам.</w:t>
      </w:r>
    </w:p>
    <w:bookmarkEnd w:id="14"/>
    <w:bookmarkStart w:name="z20" w:id="15"/>
    <w:p>
      <w:pPr>
        <w:spacing w:after="0"/>
        <w:ind w:left="0"/>
        <w:jc w:val="both"/>
      </w:pPr>
      <w:r>
        <w:rPr>
          <w:rFonts w:ascii="Times New Roman"/>
          <w:b w:val="false"/>
          <w:i w:val="false"/>
          <w:color w:val="000000"/>
          <w:sz w:val="28"/>
        </w:rPr>
        <w:t>
      4-3. Выпускники автономной организации образования "Назарбаев Интеллектуальные школы" имеющие сертификаты ЕНТ на основании перевода баллов внешнего оценивания результатов обучения, в соответствии со шкалой перевода баллов, согласно приложению 2-3 настоящих Типовых правил участвуют в конкурсе на присуждение образовательного гранта и (или) зачисляются в вузы на платное отделение.";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xml:space="preserve">
      "8. При поступлении на обучение в ОВПО предусматривается квота приема в размере, утверждаемом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от 26 июля 2023 года № 357 "Об утверждении размеров квоты приема при поступлении на учебу в организации образования, реализующие образовательные программы высшего образования" (зарегистрирован в Реестре государственной регистрации нормативных правовых актов под № 33174).</w:t>
      </w:r>
    </w:p>
    <w:bookmarkEnd w:id="16"/>
    <w:bookmarkStart w:name="z23" w:id="17"/>
    <w:p>
      <w:pPr>
        <w:spacing w:after="0"/>
        <w:ind w:left="0"/>
        <w:jc w:val="both"/>
      </w:pPr>
      <w:r>
        <w:rPr>
          <w:rFonts w:ascii="Times New Roman"/>
          <w:b w:val="false"/>
          <w:i w:val="false"/>
          <w:color w:val="000000"/>
          <w:sz w:val="28"/>
        </w:rPr>
        <w:t xml:space="preserve">
      9. Прием лиц, поступающих в ОВПО осуществляется по их заявлениям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статьи 26 Закона, в соответствии с баллами сертификата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размещенный на сайте Национального центра тестирования (далее – сертификат ЕНТ).";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xml:space="preserve">
      "16. Прием заявлений от поступающих для сдачи творческого экзамена осуществляется в ОВПО с 20 июня по 10 августа календарного года. </w:t>
      </w:r>
    </w:p>
    <w:bookmarkEnd w:id="18"/>
    <w:bookmarkStart w:name="z26" w:id="19"/>
    <w:p>
      <w:pPr>
        <w:spacing w:after="0"/>
        <w:ind w:left="0"/>
        <w:jc w:val="both"/>
      </w:pPr>
      <w:r>
        <w:rPr>
          <w:rFonts w:ascii="Times New Roman"/>
          <w:b w:val="false"/>
          <w:i w:val="false"/>
          <w:color w:val="000000"/>
          <w:sz w:val="28"/>
        </w:rPr>
        <w:t>
      Творческий экзамен проводится с 7 июля по 15 августа календарного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"25. Творческие экзамены для поступающих, имеющих документы об общем среднем или техническом и профессиональном, послесреднем образовании, оцениваются по 50-балльной системе.</w:t>
      </w:r>
    </w:p>
    <w:bookmarkEnd w:id="20"/>
    <w:bookmarkStart w:name="z29" w:id="21"/>
    <w:p>
      <w:pPr>
        <w:spacing w:after="0"/>
        <w:ind w:left="0"/>
        <w:jc w:val="both"/>
      </w:pPr>
      <w:r>
        <w:rPr>
          <w:rFonts w:ascii="Times New Roman"/>
          <w:b w:val="false"/>
          <w:i w:val="false"/>
          <w:color w:val="000000"/>
          <w:sz w:val="28"/>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bookmarkEnd w:id="21"/>
    <w:bookmarkStart w:name="z30" w:id="22"/>
    <w:p>
      <w:pPr>
        <w:spacing w:after="0"/>
        <w:ind w:left="0"/>
        <w:jc w:val="both"/>
      </w:pPr>
      <w:r>
        <w:rPr>
          <w:rFonts w:ascii="Times New Roman"/>
          <w:b w:val="false"/>
          <w:i w:val="false"/>
          <w:color w:val="000000"/>
          <w:sz w:val="28"/>
        </w:rPr>
        <w:t>
      Специальный экзамен для поступающих по областям образования "Педагогические науки" и "Здравоохранение" оценивается в форме – "допуск" или "недопуск".";</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xml:space="preserve">
      "33. Для зачисления в ОВПО услугополучатели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 (далее – Перечень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23"/>
    <w:bookmarkStart w:name="z33" w:id="2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bookmarkEnd w:id="24"/>
    <w:bookmarkStart w:name="z34" w:id="25"/>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либо документов с истекшим сроком действия отказывает в приеме документов.</w:t>
      </w:r>
    </w:p>
    <w:bookmarkEnd w:id="25"/>
    <w:bookmarkStart w:name="z35" w:id="26"/>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6"/>
    <w:bookmarkStart w:name="z36" w:id="27"/>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27"/>
    <w:bookmarkStart w:name="z37" w:id="28"/>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с 20 июня по 25 августа календарного года.</w:t>
      </w:r>
    </w:p>
    <w:bookmarkEnd w:id="28"/>
    <w:bookmarkStart w:name="z38" w:id="29"/>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студентов ОВПО.</w:t>
      </w:r>
    </w:p>
    <w:bookmarkEnd w:id="29"/>
    <w:bookmarkStart w:name="z39" w:id="30"/>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33-3</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"33-3. Зачисление поступающих в число студентов в ОВПО за счет средств республиканского бюджета или местного бюджета или на платной основе проводится приемными комиссиями ОВПО с 20 июня по 25 августа календарного года для обучения на казахском, русском или английском языках приказом руководителя ОВПО или лицом, исполняющим его обязанности.";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"35. Обладатели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32"/>
    <w:bookmarkStart w:name="z44" w:id="33"/>
    <w:p>
      <w:pPr>
        <w:spacing w:after="0"/>
        <w:ind w:left="0"/>
        <w:jc w:val="both"/>
      </w:pPr>
      <w:r>
        <w:rPr>
          <w:rFonts w:ascii="Times New Roman"/>
          <w:b w:val="false"/>
          <w:i w:val="false"/>
          <w:color w:val="000000"/>
          <w:sz w:val="28"/>
        </w:rPr>
        <w:t>
      Обладатели образовательного гранта высшего образования по группам образовательных программ, требующих творческой подготовки зачисляются в ОВПО, в которых они сдавали творческие экзамены.</w:t>
      </w:r>
    </w:p>
    <w:bookmarkEnd w:id="33"/>
    <w:bookmarkStart w:name="z45" w:id="34"/>
    <w:p>
      <w:pPr>
        <w:spacing w:after="0"/>
        <w:ind w:left="0"/>
        <w:jc w:val="both"/>
      </w:pPr>
      <w:r>
        <w:rPr>
          <w:rFonts w:ascii="Times New Roman"/>
          <w:b w:val="false"/>
          <w:i w:val="false"/>
          <w:color w:val="000000"/>
          <w:sz w:val="28"/>
        </w:rPr>
        <w:t xml:space="preserve">
      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по отработке гражданами Республики Казахстан, обучавшимися на основе государственного образовательного заказа" (зарегистрирован в Реестре государственной регистрации нормативных правовых актов под № 33291)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25 августа 2023 года № 443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(зарегистрирован в Реестре государственной регистрации нормативных правовых актов под № 33345).;</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7" w:id="35"/>
    <w:p>
      <w:pPr>
        <w:spacing w:after="0"/>
        <w:ind w:left="0"/>
        <w:jc w:val="both"/>
      </w:pPr>
      <w:r>
        <w:rPr>
          <w:rFonts w:ascii="Times New Roman"/>
          <w:b w:val="false"/>
          <w:i w:val="false"/>
          <w:color w:val="000000"/>
          <w:sz w:val="28"/>
        </w:rPr>
        <w:t xml:space="preserve">
      дополнить приложениями 2-2 и 2-3 к Типовым правилам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49"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"7. Прием заявлений поступающих в магистратуру в ОВПО проводится приемными комиссиями ОВПО и (или) через информационную систему НЦТ в следующие сроки:</w:t>
      </w:r>
    </w:p>
    <w:bookmarkEnd w:id="37"/>
    <w:bookmarkStart w:name="z52" w:id="38"/>
    <w:p>
      <w:pPr>
        <w:spacing w:after="0"/>
        <w:ind w:left="0"/>
        <w:jc w:val="both"/>
      </w:pPr>
      <w:r>
        <w:rPr>
          <w:rFonts w:ascii="Times New Roman"/>
          <w:b w:val="false"/>
          <w:i w:val="false"/>
          <w:color w:val="000000"/>
          <w:sz w:val="28"/>
        </w:rPr>
        <w:t>
      1) с 1 июня по 8 июля календарного года;</w:t>
      </w:r>
    </w:p>
    <w:bookmarkEnd w:id="38"/>
    <w:bookmarkStart w:name="z53" w:id="39"/>
    <w:p>
      <w:pPr>
        <w:spacing w:after="0"/>
        <w:ind w:left="0"/>
        <w:jc w:val="both"/>
      </w:pPr>
      <w:r>
        <w:rPr>
          <w:rFonts w:ascii="Times New Roman"/>
          <w:b w:val="false"/>
          <w:i w:val="false"/>
          <w:color w:val="000000"/>
          <w:sz w:val="28"/>
        </w:rPr>
        <w:t>
      2) с 28 октября по 10 ноября календарного года.</w:t>
      </w:r>
    </w:p>
    <w:bookmarkEnd w:id="39"/>
    <w:bookmarkStart w:name="z54" w:id="40"/>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и международные сертификаты о сдаче стандартизированного теста GRE (Graduate Record Examinations (грэдуэйт рекорд экзаменейшенс), необходимо внести данные сертификата при подаче заявления для участия в КТ в электронном формате и в конкурсе.</w:t>
      </w:r>
    </w:p>
    <w:bookmarkEnd w:id="40"/>
    <w:bookmarkStart w:name="z55" w:id="41"/>
    <w:p>
      <w:pPr>
        <w:spacing w:after="0"/>
        <w:ind w:left="0"/>
        <w:jc w:val="both"/>
      </w:pPr>
      <w:r>
        <w:rPr>
          <w:rFonts w:ascii="Times New Roman"/>
          <w:b w:val="false"/>
          <w:i w:val="false"/>
          <w:color w:val="000000"/>
          <w:sz w:val="28"/>
        </w:rPr>
        <w:t xml:space="preserve">
      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Правилам.</w:t>
      </w:r>
    </w:p>
    <w:bookmarkEnd w:id="41"/>
    <w:bookmarkStart w:name="z56" w:id="42"/>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в следующие сроки:</w:t>
      </w:r>
    </w:p>
    <w:bookmarkEnd w:id="42"/>
    <w:bookmarkStart w:name="z57" w:id="43"/>
    <w:p>
      <w:pPr>
        <w:spacing w:after="0"/>
        <w:ind w:left="0"/>
        <w:jc w:val="both"/>
      </w:pPr>
      <w:r>
        <w:rPr>
          <w:rFonts w:ascii="Times New Roman"/>
          <w:b w:val="false"/>
          <w:i w:val="false"/>
          <w:color w:val="000000"/>
          <w:sz w:val="28"/>
        </w:rPr>
        <w:t>
      1) с 16 по 25 июля календарного года;</w:t>
      </w:r>
    </w:p>
    <w:bookmarkEnd w:id="43"/>
    <w:bookmarkStart w:name="z58" w:id="44"/>
    <w:p>
      <w:pPr>
        <w:spacing w:after="0"/>
        <w:ind w:left="0"/>
        <w:jc w:val="both"/>
      </w:pPr>
      <w:r>
        <w:rPr>
          <w:rFonts w:ascii="Times New Roman"/>
          <w:b w:val="false"/>
          <w:i w:val="false"/>
          <w:color w:val="000000"/>
          <w:sz w:val="28"/>
        </w:rPr>
        <w:t>
      2) с 21 по 28 ноября календарного года.</w:t>
      </w:r>
    </w:p>
    <w:bookmarkEnd w:id="44"/>
    <w:bookmarkStart w:name="z59" w:id="45"/>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bookmarkEnd w:id="45"/>
    <w:bookmarkStart w:name="z60" w:id="46"/>
    <w:p>
      <w:pPr>
        <w:spacing w:after="0"/>
        <w:ind w:left="0"/>
        <w:jc w:val="both"/>
      </w:pPr>
      <w:r>
        <w:rPr>
          <w:rFonts w:ascii="Times New Roman"/>
          <w:b w:val="false"/>
          <w:i w:val="false"/>
          <w:color w:val="000000"/>
          <w:sz w:val="28"/>
        </w:rPr>
        <w:t>
      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обучения и только на платной основе.</w:t>
      </w:r>
    </w:p>
    <w:bookmarkEnd w:id="46"/>
    <w:bookmarkStart w:name="z61" w:id="47"/>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через информационную систему НЦТ в следующие сроки:</w:t>
      </w:r>
    </w:p>
    <w:bookmarkEnd w:id="47"/>
    <w:bookmarkStart w:name="z62" w:id="48"/>
    <w:p>
      <w:pPr>
        <w:spacing w:after="0"/>
        <w:ind w:left="0"/>
        <w:jc w:val="both"/>
      </w:pPr>
      <w:r>
        <w:rPr>
          <w:rFonts w:ascii="Times New Roman"/>
          <w:b w:val="false"/>
          <w:i w:val="false"/>
          <w:color w:val="000000"/>
          <w:sz w:val="28"/>
        </w:rPr>
        <w:t>
      1) с 3 июля до 3 августа календарного года;</w:t>
      </w:r>
    </w:p>
    <w:bookmarkEnd w:id="48"/>
    <w:bookmarkStart w:name="z63" w:id="49"/>
    <w:p>
      <w:pPr>
        <w:spacing w:after="0"/>
        <w:ind w:left="0"/>
        <w:jc w:val="both"/>
      </w:pPr>
      <w:r>
        <w:rPr>
          <w:rFonts w:ascii="Times New Roman"/>
          <w:b w:val="false"/>
          <w:i w:val="false"/>
          <w:color w:val="000000"/>
          <w:sz w:val="28"/>
        </w:rPr>
        <w:t>
      2) с 25 октября по 10 ноября календарного года.</w:t>
      </w:r>
    </w:p>
    <w:bookmarkEnd w:id="49"/>
    <w:bookmarkStart w:name="z64" w:id="50"/>
    <w:p>
      <w:pPr>
        <w:spacing w:after="0"/>
        <w:ind w:left="0"/>
        <w:jc w:val="both"/>
      </w:pPr>
      <w:r>
        <w:rPr>
          <w:rFonts w:ascii="Times New Roman"/>
          <w:b w:val="false"/>
          <w:i w:val="false"/>
          <w:color w:val="000000"/>
          <w:sz w:val="28"/>
        </w:rPr>
        <w:t>
      Лицам, имеющим сертификат международного стандартизированного теста GRE (Graduate Record Examinations (грэдуэйт рекорд экзаменейшенс), при подаче заявления для участия во вступительном экзамене необходимо внести данные сертификата.</w:t>
      </w:r>
    </w:p>
    <w:bookmarkEnd w:id="50"/>
    <w:bookmarkStart w:name="z65" w:id="51"/>
    <w:p>
      <w:pPr>
        <w:spacing w:after="0"/>
        <w:ind w:left="0"/>
        <w:jc w:val="both"/>
      </w:pPr>
      <w:r>
        <w:rPr>
          <w:rFonts w:ascii="Times New Roman"/>
          <w:b w:val="false"/>
          <w:i w:val="false"/>
          <w:color w:val="000000"/>
          <w:sz w:val="28"/>
        </w:rPr>
        <w:t xml:space="preserve">
      Перевод баллов указанного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или при зачислении в ОВПО на платной основе,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51"/>
    <w:bookmarkStart w:name="z66" w:id="52"/>
    <w:p>
      <w:pPr>
        <w:spacing w:after="0"/>
        <w:ind w:left="0"/>
        <w:jc w:val="both"/>
      </w:pPr>
      <w:r>
        <w:rPr>
          <w:rFonts w:ascii="Times New Roman"/>
          <w:b w:val="false"/>
          <w:i w:val="false"/>
          <w:color w:val="000000"/>
          <w:sz w:val="28"/>
        </w:rPr>
        <w:t xml:space="preserve">
      При подаче заявления для участия в дополнительном тестировании 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bookmarkEnd w:id="52"/>
    <w:bookmarkStart w:name="z67" w:id="53"/>
    <w:p>
      <w:pPr>
        <w:spacing w:after="0"/>
        <w:ind w:left="0"/>
        <w:jc w:val="both"/>
      </w:pPr>
      <w:r>
        <w:rPr>
          <w:rFonts w:ascii="Times New Roman"/>
          <w:b w:val="false"/>
          <w:i w:val="false"/>
          <w:color w:val="000000"/>
          <w:sz w:val="28"/>
        </w:rPr>
        <w:t>
      Конвертация баллов международного сертификата о сдаче стандартизированного теста GRE (Graduate Record Examinations (грэдуэйт рекорд экзаменейшенс) в баллы КТ или вступительного экзамена по отдельным блокам не осуществляется.</w:t>
      </w:r>
    </w:p>
    <w:bookmarkEnd w:id="53"/>
    <w:bookmarkStart w:name="z68" w:id="54"/>
    <w:p>
      <w:pPr>
        <w:spacing w:after="0"/>
        <w:ind w:left="0"/>
        <w:jc w:val="both"/>
      </w:pPr>
      <w:r>
        <w:rPr>
          <w:rFonts w:ascii="Times New Roman"/>
          <w:b w:val="false"/>
          <w:i w:val="false"/>
          <w:color w:val="000000"/>
          <w:sz w:val="28"/>
        </w:rPr>
        <w:t>
      Вступительные экзамены по группам образовательных программ в докторантуру проводятся в следующие сроки:</w:t>
      </w:r>
    </w:p>
    <w:bookmarkEnd w:id="54"/>
    <w:bookmarkStart w:name="z69" w:id="55"/>
    <w:p>
      <w:pPr>
        <w:spacing w:after="0"/>
        <w:ind w:left="0"/>
        <w:jc w:val="both"/>
      </w:pPr>
      <w:r>
        <w:rPr>
          <w:rFonts w:ascii="Times New Roman"/>
          <w:b w:val="false"/>
          <w:i w:val="false"/>
          <w:color w:val="000000"/>
          <w:sz w:val="28"/>
        </w:rPr>
        <w:t>
      1) с 4 до 20 августа календарного года;</w:t>
      </w:r>
    </w:p>
    <w:bookmarkEnd w:id="55"/>
    <w:bookmarkStart w:name="z70" w:id="56"/>
    <w:p>
      <w:pPr>
        <w:spacing w:after="0"/>
        <w:ind w:left="0"/>
        <w:jc w:val="both"/>
      </w:pPr>
      <w:r>
        <w:rPr>
          <w:rFonts w:ascii="Times New Roman"/>
          <w:b w:val="false"/>
          <w:i w:val="false"/>
          <w:color w:val="000000"/>
          <w:sz w:val="28"/>
        </w:rPr>
        <w:t>
      2) с 19 ноября по 11 декабря календарного года.</w:t>
      </w:r>
    </w:p>
    <w:bookmarkEnd w:id="56"/>
    <w:bookmarkStart w:name="z71" w:id="57"/>
    <w:p>
      <w:pPr>
        <w:spacing w:after="0"/>
        <w:ind w:left="0"/>
        <w:jc w:val="both"/>
      </w:pPr>
      <w:r>
        <w:rPr>
          <w:rFonts w:ascii="Times New Roman"/>
          <w:b w:val="false"/>
          <w:i w:val="false"/>
          <w:color w:val="000000"/>
          <w:sz w:val="28"/>
        </w:rPr>
        <w:t>
      При подаче документов поступающий указывает один ОВПО и одну группу образовательных программ.</w:t>
      </w:r>
    </w:p>
    <w:bookmarkEnd w:id="57"/>
    <w:bookmarkStart w:name="z72" w:id="58"/>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58"/>
    <w:bookmarkStart w:name="z73" w:id="59"/>
    <w:p>
      <w:pPr>
        <w:spacing w:after="0"/>
        <w:ind w:left="0"/>
        <w:jc w:val="both"/>
      </w:pPr>
      <w:r>
        <w:rPr>
          <w:rFonts w:ascii="Times New Roman"/>
          <w:b w:val="false"/>
          <w:i w:val="false"/>
          <w:color w:val="000000"/>
          <w:sz w:val="28"/>
        </w:rPr>
        <w:t>
      1) заявление в произвольной форме;</w:t>
      </w:r>
    </w:p>
    <w:bookmarkEnd w:id="59"/>
    <w:bookmarkStart w:name="z74" w:id="60"/>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60"/>
    <w:bookmarkStart w:name="z75" w:id="61"/>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61"/>
    <w:bookmarkStart w:name="z76" w:id="62"/>
    <w:p>
      <w:pPr>
        <w:spacing w:after="0"/>
        <w:ind w:left="0"/>
        <w:jc w:val="both"/>
      </w:pPr>
      <w:r>
        <w:rPr>
          <w:rFonts w:ascii="Times New Roman"/>
          <w:b w:val="false"/>
          <w:i w:val="false"/>
          <w:color w:val="000000"/>
          <w:sz w:val="28"/>
        </w:rPr>
        <w:t>
      4) официальный сертификат о сдаче экзамена по государственному языку (КАЗТЕСТ), выданный НЦТ, за исключением иностранных граждан;</w:t>
      </w:r>
    </w:p>
    <w:bookmarkEnd w:id="62"/>
    <w:bookmarkStart w:name="z77" w:id="63"/>
    <w:p>
      <w:pPr>
        <w:spacing w:after="0"/>
        <w:ind w:left="0"/>
        <w:jc w:val="both"/>
      </w:pPr>
      <w:r>
        <w:rPr>
          <w:rFonts w:ascii="Times New Roman"/>
          <w:b w:val="false"/>
          <w:i w:val="false"/>
          <w:color w:val="000000"/>
          <w:sz w:val="28"/>
        </w:rPr>
        <w:t>
      5) сертификат, подтверждающий владение иностранным языком:</w:t>
      </w:r>
    </w:p>
    <w:bookmarkEnd w:id="63"/>
    <w:bookmarkStart w:name="z78" w:id="64"/>
    <w:p>
      <w:pPr>
        <w:spacing w:after="0"/>
        <w:ind w:left="0"/>
        <w:jc w:val="both"/>
      </w:pPr>
      <w:r>
        <w:rPr>
          <w:rFonts w:ascii="Times New Roman"/>
          <w:b w:val="false"/>
          <w:i w:val="false"/>
          <w:color w:val="000000"/>
          <w:sz w:val="28"/>
        </w:rPr>
        <w:t>
      по владению английским языком:</w:t>
      </w:r>
    </w:p>
    <w:bookmarkEnd w:id="64"/>
    <w:bookmarkStart w:name="z79" w:id="65"/>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5.0;</w:t>
      </w:r>
    </w:p>
    <w:bookmarkEnd w:id="65"/>
    <w:bookmarkStart w:name="z80" w:id="66"/>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bookmarkEnd w:id="66"/>
    <w:bookmarkStart w:name="z81" w:id="67"/>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417;</w:t>
      </w:r>
    </w:p>
    <w:bookmarkEnd w:id="67"/>
    <w:bookmarkStart w:name="z82" w:id="68"/>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bookmarkEnd w:id="68"/>
    <w:bookmarkStart w:name="z83" w:id="69"/>
    <w:p>
      <w:pPr>
        <w:spacing w:after="0"/>
        <w:ind w:left="0"/>
        <w:jc w:val="both"/>
      </w:pPr>
      <w:r>
        <w:rPr>
          <w:rFonts w:ascii="Times New Roman"/>
          <w:b w:val="false"/>
          <w:i w:val="false"/>
          <w:color w:val="000000"/>
          <w:sz w:val="28"/>
        </w:rPr>
        <w:t>
      Duolingo English Test (Дуолинго Ингиш тест), пороговый балл – не менее 80;</w:t>
      </w:r>
    </w:p>
    <w:bookmarkEnd w:id="69"/>
    <w:bookmarkStart w:name="z84" w:id="70"/>
    <w:p>
      <w:pPr>
        <w:spacing w:after="0"/>
        <w:ind w:left="0"/>
        <w:jc w:val="both"/>
      </w:pPr>
      <w:r>
        <w:rPr>
          <w:rFonts w:ascii="Times New Roman"/>
          <w:b w:val="false"/>
          <w:i w:val="false"/>
          <w:color w:val="000000"/>
          <w:sz w:val="28"/>
        </w:rPr>
        <w:t>
      по владению немецким языком:</w:t>
      </w:r>
    </w:p>
    <w:bookmarkEnd w:id="70"/>
    <w:bookmarkStart w:name="z85" w:id="71"/>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 не ниже уровня В1;</w:t>
      </w:r>
    </w:p>
    <w:bookmarkEnd w:id="71"/>
    <w:bookmarkStart w:name="z86" w:id="72"/>
    <w:p>
      <w:pPr>
        <w:spacing w:after="0"/>
        <w:ind w:left="0"/>
        <w:jc w:val="both"/>
      </w:pPr>
      <w:r>
        <w:rPr>
          <w:rFonts w:ascii="Times New Roman"/>
          <w:b w:val="false"/>
          <w:i w:val="false"/>
          <w:color w:val="000000"/>
          <w:sz w:val="28"/>
        </w:rPr>
        <w:t>
      TestDaF-Prufung Niveau В1 (тестдаф-прюфун ниво В1) (TDF Niveau В1) (ТЙДИЭФ, ниво В1) - не ниже уровня В1;</w:t>
      </w:r>
    </w:p>
    <w:bookmarkEnd w:id="72"/>
    <w:bookmarkStart w:name="z87" w:id="73"/>
    <w:p>
      <w:pPr>
        <w:spacing w:after="0"/>
        <w:ind w:left="0"/>
        <w:jc w:val="both"/>
      </w:pPr>
      <w:r>
        <w:rPr>
          <w:rFonts w:ascii="Times New Roman"/>
          <w:b w:val="false"/>
          <w:i w:val="false"/>
          <w:color w:val="000000"/>
          <w:sz w:val="28"/>
        </w:rPr>
        <w:t>
      по владению французским языком:</w:t>
      </w:r>
    </w:p>
    <w:bookmarkEnd w:id="73"/>
    <w:bookmarkStart w:name="z88" w:id="74"/>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В1 по секциям чтения и аудирования;</w:t>
      </w:r>
    </w:p>
    <w:bookmarkEnd w:id="74"/>
    <w:bookmarkStart w:name="z89" w:id="75"/>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B1;</w:t>
      </w:r>
    </w:p>
    <w:bookmarkEnd w:id="75"/>
    <w:bookmarkStart w:name="z90" w:id="76"/>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B1;</w:t>
      </w:r>
    </w:p>
    <w:bookmarkEnd w:id="76"/>
    <w:bookmarkStart w:name="z91" w:id="77"/>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В1.</w:t>
      </w:r>
    </w:p>
    <w:bookmarkEnd w:id="77"/>
    <w:bookmarkStart w:name="z92" w:id="78"/>
    <w:p>
      <w:pPr>
        <w:spacing w:after="0"/>
        <w:ind w:left="0"/>
        <w:jc w:val="both"/>
      </w:pPr>
      <w:r>
        <w:rPr>
          <w:rFonts w:ascii="Times New Roman"/>
          <w:b w:val="false"/>
          <w:i w:val="false"/>
          <w:color w:val="000000"/>
          <w:sz w:val="28"/>
        </w:rPr>
        <w:t xml:space="preserve">
      6) медицинскую справку по форме 075/у в электронном формате, утвержденную </w:t>
      </w:r>
      <w:r>
        <w:rPr>
          <w:rFonts w:ascii="Times New Roman"/>
          <w:b w:val="false"/>
          <w:i w:val="false"/>
          <w:color w:val="000000"/>
          <w:sz w:val="28"/>
        </w:rPr>
        <w:t>приказом № ҚР ДСМ-175/2020</w:t>
      </w:r>
      <w:r>
        <w:rPr>
          <w:rFonts w:ascii="Times New Roman"/>
          <w:b w:val="false"/>
          <w:i w:val="false"/>
          <w:color w:val="000000"/>
          <w:sz w:val="28"/>
        </w:rPr>
        <w:t>.</w:t>
      </w:r>
    </w:p>
    <w:bookmarkEnd w:id="78"/>
    <w:bookmarkStart w:name="z93" w:id="79"/>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79"/>
    <w:bookmarkStart w:name="z94" w:id="80"/>
    <w:p>
      <w:pPr>
        <w:spacing w:after="0"/>
        <w:ind w:left="0"/>
        <w:jc w:val="both"/>
      </w:pPr>
      <w:r>
        <w:rPr>
          <w:rFonts w:ascii="Times New Roman"/>
          <w:b w:val="false"/>
          <w:i w:val="false"/>
          <w:color w:val="000000"/>
          <w:sz w:val="28"/>
        </w:rPr>
        <w:t>
      7) шесть фотографий размером 3x4 сантиметра;</w:t>
      </w:r>
    </w:p>
    <w:bookmarkEnd w:id="80"/>
    <w:bookmarkStart w:name="z95" w:id="81"/>
    <w:p>
      <w:pPr>
        <w:spacing w:after="0"/>
        <w:ind w:left="0"/>
        <w:jc w:val="both"/>
      </w:pPr>
      <w:r>
        <w:rPr>
          <w:rFonts w:ascii="Times New Roman"/>
          <w:b w:val="false"/>
          <w:i w:val="false"/>
          <w:color w:val="000000"/>
          <w:sz w:val="28"/>
        </w:rPr>
        <w:t xml:space="preserve">
      8) документ, подтверждающий трудовую деятельность,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за исключением иностранных граждан;</w:t>
      </w:r>
    </w:p>
    <w:bookmarkEnd w:id="81"/>
    <w:bookmarkStart w:name="z96" w:id="82"/>
    <w:p>
      <w:pPr>
        <w:spacing w:after="0"/>
        <w:ind w:left="0"/>
        <w:jc w:val="both"/>
      </w:pPr>
      <w:r>
        <w:rPr>
          <w:rFonts w:ascii="Times New Roman"/>
          <w:b w:val="false"/>
          <w:i w:val="false"/>
          <w:color w:val="000000"/>
          <w:sz w:val="28"/>
        </w:rPr>
        <w:t>
      9) список научных публикаций за последние 3 календарных года (при наличии), план проведения исследования и эссе;</w:t>
      </w:r>
    </w:p>
    <w:bookmarkEnd w:id="82"/>
    <w:bookmarkStart w:name="z97" w:id="83"/>
    <w:p>
      <w:pPr>
        <w:spacing w:after="0"/>
        <w:ind w:left="0"/>
        <w:jc w:val="both"/>
      </w:pPr>
      <w:r>
        <w:rPr>
          <w:rFonts w:ascii="Times New Roman"/>
          <w:b w:val="false"/>
          <w:i w:val="false"/>
          <w:color w:val="000000"/>
          <w:sz w:val="28"/>
        </w:rPr>
        <w:t>
      10) результаты предварительного отбора (по области образования "Здравоохранение").</w:t>
      </w:r>
    </w:p>
    <w:bookmarkEnd w:id="83"/>
    <w:bookmarkStart w:name="z98" w:id="84"/>
    <w:p>
      <w:pPr>
        <w:spacing w:after="0"/>
        <w:ind w:left="0"/>
        <w:jc w:val="both"/>
      </w:pPr>
      <w:r>
        <w:rPr>
          <w:rFonts w:ascii="Times New Roman"/>
          <w:b w:val="false"/>
          <w:i w:val="false"/>
          <w:color w:val="000000"/>
          <w:sz w:val="28"/>
        </w:rPr>
        <w:t>
      Документы, перечисленные в подпунктах 4), 5) и 8) предоставляются в подлинниках и копиях, после сверки которых подлинники возвращаются заявителю.</w:t>
      </w:r>
    </w:p>
    <w:bookmarkEnd w:id="84"/>
    <w:bookmarkStart w:name="z99" w:id="85"/>
    <w:p>
      <w:pPr>
        <w:spacing w:after="0"/>
        <w:ind w:left="0"/>
        <w:jc w:val="both"/>
      </w:pPr>
      <w:r>
        <w:rPr>
          <w:rFonts w:ascii="Times New Roman"/>
          <w:b w:val="false"/>
          <w:i w:val="false"/>
          <w:color w:val="000000"/>
          <w:sz w:val="28"/>
        </w:rPr>
        <w:t>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w:t>
      </w:r>
    </w:p>
    <w:bookmarkEnd w:id="85"/>
    <w:bookmarkStart w:name="z100" w:id="86"/>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86"/>
    <w:bookmarkStart w:name="z101" w:id="87"/>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87"/>
    <w:bookmarkStart w:name="z102" w:id="88"/>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88"/>
    <w:bookmarkStart w:name="z103" w:id="89"/>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89"/>
    <w:bookmarkStart w:name="z104" w:id="90"/>
    <w:p>
      <w:pPr>
        <w:spacing w:after="0"/>
        <w:ind w:left="0"/>
        <w:jc w:val="both"/>
      </w:pPr>
      <w:r>
        <w:rPr>
          <w:rFonts w:ascii="Times New Roman"/>
          <w:b w:val="false"/>
          <w:i w:val="false"/>
          <w:color w:val="000000"/>
          <w:sz w:val="28"/>
        </w:rPr>
        <w:t>
      Результаты дополнительного тестирования отображаются на экране компьютера после завершения дополнительного тестирования.</w:t>
      </w:r>
    </w:p>
    <w:bookmarkEnd w:id="90"/>
    <w:bookmarkStart w:name="z105" w:id="91"/>
    <w:p>
      <w:pPr>
        <w:spacing w:after="0"/>
        <w:ind w:left="0"/>
        <w:jc w:val="both"/>
      </w:pPr>
      <w:r>
        <w:rPr>
          <w:rFonts w:ascii="Times New Roman"/>
          <w:b w:val="false"/>
          <w:i w:val="false"/>
          <w:color w:val="000000"/>
          <w:sz w:val="28"/>
        </w:rPr>
        <w:t>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bookmarkEnd w:id="91"/>
    <w:bookmarkStart w:name="z106" w:id="92"/>
    <w:p>
      <w:pPr>
        <w:spacing w:after="0"/>
        <w:ind w:left="0"/>
        <w:jc w:val="both"/>
      </w:pPr>
      <w:r>
        <w:rPr>
          <w:rFonts w:ascii="Times New Roman"/>
          <w:b w:val="false"/>
          <w:i w:val="false"/>
          <w:color w:val="000000"/>
          <w:sz w:val="28"/>
        </w:rPr>
        <w:t>
      Сертификат дополнительного тестирования, проведенного в период с 4 по 20 августа, действителен до 1 декабря текущего календарного года.</w:t>
      </w:r>
    </w:p>
    <w:bookmarkEnd w:id="92"/>
    <w:bookmarkStart w:name="z107" w:id="93"/>
    <w:p>
      <w:pPr>
        <w:spacing w:after="0"/>
        <w:ind w:left="0"/>
        <w:jc w:val="both"/>
      </w:pPr>
      <w:r>
        <w:rPr>
          <w:rFonts w:ascii="Times New Roman"/>
          <w:b w:val="false"/>
          <w:i w:val="false"/>
          <w:color w:val="000000"/>
          <w:sz w:val="28"/>
        </w:rPr>
        <w:t>
      Сертификат дополнительного тестирования, проведенного в период с 18 ноября по 11 декабря, действителен до 1 марта следующего календарного года.</w:t>
      </w:r>
    </w:p>
    <w:bookmarkEnd w:id="93"/>
    <w:bookmarkStart w:name="z108" w:id="94"/>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94"/>
    <w:bookmarkStart w:name="z109" w:id="95"/>
    <w:p>
      <w:pPr>
        <w:spacing w:after="0"/>
        <w:ind w:left="0"/>
        <w:jc w:val="both"/>
      </w:pPr>
      <w:r>
        <w:rPr>
          <w:rFonts w:ascii="Times New Roman"/>
          <w:b w:val="false"/>
          <w:i w:val="false"/>
          <w:color w:val="000000"/>
          <w:sz w:val="28"/>
        </w:rPr>
        <w:t>
      Зачисление в магистратуру и докторантуру проводится в следующие сроки:</w:t>
      </w:r>
    </w:p>
    <w:bookmarkEnd w:id="95"/>
    <w:bookmarkStart w:name="z110" w:id="96"/>
    <w:p>
      <w:pPr>
        <w:spacing w:after="0"/>
        <w:ind w:left="0"/>
        <w:jc w:val="both"/>
      </w:pPr>
      <w:r>
        <w:rPr>
          <w:rFonts w:ascii="Times New Roman"/>
          <w:b w:val="false"/>
          <w:i w:val="false"/>
          <w:color w:val="000000"/>
          <w:sz w:val="28"/>
        </w:rPr>
        <w:t>
      1) с 15 до 28 августа календарного года;</w:t>
      </w:r>
    </w:p>
    <w:bookmarkEnd w:id="96"/>
    <w:bookmarkStart w:name="z111" w:id="97"/>
    <w:p>
      <w:pPr>
        <w:spacing w:after="0"/>
        <w:ind w:left="0"/>
        <w:jc w:val="both"/>
      </w:pPr>
      <w:r>
        <w:rPr>
          <w:rFonts w:ascii="Times New Roman"/>
          <w:b w:val="false"/>
          <w:i w:val="false"/>
          <w:color w:val="000000"/>
          <w:sz w:val="28"/>
        </w:rPr>
        <w:t>
      2) с 26 декабря до 10 января календарного года.";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13" w:id="98"/>
    <w:p>
      <w:pPr>
        <w:spacing w:after="0"/>
        <w:ind w:left="0"/>
        <w:jc w:val="both"/>
      </w:pPr>
      <w:r>
        <w:rPr>
          <w:rFonts w:ascii="Times New Roman"/>
          <w:b w:val="false"/>
          <w:i w:val="false"/>
          <w:color w:val="000000"/>
          <w:sz w:val="28"/>
        </w:rPr>
        <w:t>
      "11.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98"/>
    <w:bookmarkStart w:name="z114" w:id="99"/>
    <w:p>
      <w:pPr>
        <w:spacing w:after="0"/>
        <w:ind w:left="0"/>
        <w:jc w:val="both"/>
      </w:pPr>
      <w:r>
        <w:rPr>
          <w:rFonts w:ascii="Times New Roman"/>
          <w:b w:val="false"/>
          <w:i w:val="false"/>
          <w:color w:val="000000"/>
          <w:sz w:val="28"/>
        </w:rPr>
        <w:t xml:space="preserve">
      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по выбору на казахском или русском языке. </w:t>
      </w:r>
    </w:p>
    <w:bookmarkEnd w:id="99"/>
    <w:bookmarkStart w:name="z115" w:id="100"/>
    <w:p>
      <w:pPr>
        <w:spacing w:after="0"/>
        <w:ind w:left="0"/>
        <w:jc w:val="both"/>
      </w:pPr>
      <w:r>
        <w:rPr>
          <w:rFonts w:ascii="Times New Roman"/>
          <w:b w:val="false"/>
          <w:i w:val="false"/>
          <w:color w:val="000000"/>
          <w:sz w:val="28"/>
        </w:rPr>
        <w:t>
      Лица, поступающие в профильную магистратуру с английским языком обучения, сдают КТ, включающее тест по профилю групп образовательных программ на английском языке.</w:t>
      </w:r>
    </w:p>
    <w:bookmarkEnd w:id="100"/>
    <w:bookmarkStart w:name="z116" w:id="101"/>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творческой подготовки сдают:</w:t>
      </w:r>
    </w:p>
    <w:bookmarkEnd w:id="101"/>
    <w:bookmarkStart w:name="z117" w:id="102"/>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102"/>
    <w:bookmarkStart w:name="z118" w:id="103"/>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103"/>
    <w:bookmarkStart w:name="z119" w:id="104"/>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знания арабского языка сдают:</w:t>
      </w:r>
    </w:p>
    <w:bookmarkEnd w:id="104"/>
    <w:bookmarkStart w:name="z120" w:id="105"/>
    <w:p>
      <w:pPr>
        <w:spacing w:after="0"/>
        <w:ind w:left="0"/>
        <w:jc w:val="both"/>
      </w:pPr>
      <w:r>
        <w:rPr>
          <w:rFonts w:ascii="Times New Roman"/>
          <w:b w:val="false"/>
          <w:i w:val="false"/>
          <w:color w:val="000000"/>
          <w:sz w:val="28"/>
        </w:rPr>
        <w:t>
      1) вступительный экзамен по арабскому языку;</w:t>
      </w:r>
    </w:p>
    <w:bookmarkEnd w:id="105"/>
    <w:bookmarkStart w:name="z121" w:id="106"/>
    <w:p>
      <w:pPr>
        <w:spacing w:after="0"/>
        <w:ind w:left="0"/>
        <w:jc w:val="both"/>
      </w:pPr>
      <w:r>
        <w:rPr>
          <w:rFonts w:ascii="Times New Roman"/>
          <w:b w:val="false"/>
          <w:i w:val="false"/>
          <w:color w:val="000000"/>
          <w:sz w:val="28"/>
        </w:rPr>
        <w:t>
      2) КТ, включающее тест на определение готовности к обучению, тест по профилю групп образовательных программ, по выбору на казахском или русском языке.</w:t>
      </w:r>
    </w:p>
    <w:bookmarkEnd w:id="106"/>
    <w:bookmarkStart w:name="z122" w:id="107"/>
    <w:p>
      <w:pPr>
        <w:spacing w:after="0"/>
        <w:ind w:left="0"/>
        <w:jc w:val="both"/>
      </w:pPr>
      <w:r>
        <w:rPr>
          <w:rFonts w:ascii="Times New Roman"/>
          <w:b w:val="false"/>
          <w:i w:val="false"/>
          <w:color w:val="000000"/>
          <w:sz w:val="28"/>
        </w:rPr>
        <w:t xml:space="preserve">
      12. Проведение КТ осуществляется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bookmarkEnd w:id="107"/>
    <w:bookmarkStart w:name="z123" w:id="108"/>
    <w:p>
      <w:pPr>
        <w:spacing w:after="0"/>
        <w:ind w:left="0"/>
        <w:jc w:val="both"/>
      </w:pPr>
      <w:r>
        <w:rPr>
          <w:rFonts w:ascii="Times New Roman"/>
          <w:b w:val="false"/>
          <w:i w:val="false"/>
          <w:color w:val="000000"/>
          <w:sz w:val="28"/>
        </w:rPr>
        <w:t>
      КТ проводится Национальным центром тестирования Министерства науки и высшего образования Республики Казахстан (далее – НЦТ) в пунктах проведения КТ, определяемых Министерством науки и высшего образования Республики Казахстан (далее – МНВО РК).</w:t>
      </w:r>
    </w:p>
    <w:bookmarkEnd w:id="108"/>
    <w:bookmarkStart w:name="z124" w:id="109"/>
    <w:p>
      <w:pPr>
        <w:spacing w:after="0"/>
        <w:ind w:left="0"/>
        <w:jc w:val="both"/>
      </w:pPr>
      <w:r>
        <w:rPr>
          <w:rFonts w:ascii="Times New Roman"/>
          <w:b w:val="false"/>
          <w:i w:val="false"/>
          <w:color w:val="000000"/>
          <w:sz w:val="28"/>
        </w:rPr>
        <w:t>
      По результатам КТ выдается электронный сертификат, который подтверждается на сайте НЦТ.</w:t>
      </w:r>
    </w:p>
    <w:bookmarkEnd w:id="109"/>
    <w:bookmarkStart w:name="z125" w:id="110"/>
    <w:p>
      <w:pPr>
        <w:spacing w:after="0"/>
        <w:ind w:left="0"/>
        <w:jc w:val="both"/>
      </w:pPr>
      <w:r>
        <w:rPr>
          <w:rFonts w:ascii="Times New Roman"/>
          <w:b w:val="false"/>
          <w:i w:val="false"/>
          <w:color w:val="000000"/>
          <w:sz w:val="28"/>
        </w:rPr>
        <w:t>
      Пересдача вступительных (творческих) экзаменов и КТ в период их сдачи не допускается.</w:t>
      </w:r>
    </w:p>
    <w:bookmarkEnd w:id="110"/>
    <w:bookmarkStart w:name="z126" w:id="111"/>
    <w:p>
      <w:pPr>
        <w:spacing w:after="0"/>
        <w:ind w:left="0"/>
        <w:jc w:val="both"/>
      </w:pPr>
      <w:r>
        <w:rPr>
          <w:rFonts w:ascii="Times New Roman"/>
          <w:b w:val="false"/>
          <w:i w:val="false"/>
          <w:color w:val="000000"/>
          <w:sz w:val="28"/>
        </w:rPr>
        <w:t xml:space="preserve">
      Творческие экзамены по профилю групп образовательных программ проводятся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111"/>
    <w:bookmarkStart w:name="z127" w:id="112"/>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bookmarkEnd w:id="112"/>
    <w:bookmarkStart w:name="z128" w:id="113"/>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bookmarkEnd w:id="113"/>
    <w:bookmarkStart w:name="z129" w:id="114"/>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bookmarkEnd w:id="114"/>
    <w:bookmarkStart w:name="z130" w:id="115"/>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115"/>
    <w:bookmarkStart w:name="z131" w:id="116"/>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bookmarkEnd w:id="116"/>
    <w:bookmarkStart w:name="z132" w:id="117"/>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117"/>
    <w:bookmarkStart w:name="z133" w:id="118"/>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bookmarkEnd w:id="118"/>
    <w:bookmarkStart w:name="z134" w:id="119"/>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119"/>
    <w:bookmarkStart w:name="z135" w:id="120"/>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науки и высшего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bookmarkEnd w:id="120"/>
    <w:bookmarkStart w:name="z136" w:id="121"/>
    <w:p>
      <w:pPr>
        <w:spacing w:after="0"/>
        <w:ind w:left="0"/>
        <w:jc w:val="both"/>
      </w:pPr>
      <w:r>
        <w:rPr>
          <w:rFonts w:ascii="Times New Roman"/>
          <w:b w:val="false"/>
          <w:i w:val="false"/>
          <w:color w:val="000000"/>
          <w:sz w:val="28"/>
        </w:rPr>
        <w:t>
      По результатам творческих экзаменов приемная комиссия ОВПО выдает поступающему выписку из ведомости для поступления в ОВПО на платной основе независимо от места сдачи творческих экзаменов.</w:t>
      </w:r>
    </w:p>
    <w:bookmarkEnd w:id="121"/>
    <w:bookmarkStart w:name="z137" w:id="122"/>
    <w:p>
      <w:pPr>
        <w:spacing w:after="0"/>
        <w:ind w:left="0"/>
        <w:jc w:val="both"/>
      </w:pPr>
      <w:r>
        <w:rPr>
          <w:rFonts w:ascii="Times New Roman"/>
          <w:b w:val="false"/>
          <w:i w:val="false"/>
          <w:color w:val="000000"/>
          <w:sz w:val="28"/>
        </w:rPr>
        <w:t>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bookmarkEnd w:id="122"/>
    <w:bookmarkStart w:name="z138" w:id="123"/>
    <w:p>
      <w:pPr>
        <w:spacing w:after="0"/>
        <w:ind w:left="0"/>
        <w:jc w:val="both"/>
      </w:pPr>
      <w:r>
        <w:rPr>
          <w:rFonts w:ascii="Times New Roman"/>
          <w:b w:val="false"/>
          <w:i w:val="false"/>
          <w:color w:val="000000"/>
          <w:sz w:val="28"/>
        </w:rPr>
        <w:t>
      На период проведения вступительного экзамена по арабскому языку в ОВПО создается экзаменационная комиссия.</w:t>
      </w:r>
    </w:p>
    <w:bookmarkEnd w:id="123"/>
    <w:bookmarkStart w:name="z139" w:id="124"/>
    <w:p>
      <w:pPr>
        <w:spacing w:after="0"/>
        <w:ind w:left="0"/>
        <w:jc w:val="both"/>
      </w:pPr>
      <w:r>
        <w:rPr>
          <w:rFonts w:ascii="Times New Roman"/>
          <w:b w:val="false"/>
          <w:i w:val="false"/>
          <w:color w:val="000000"/>
          <w:sz w:val="28"/>
        </w:rPr>
        <w:t>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bookmarkEnd w:id="124"/>
    <w:bookmarkStart w:name="z140" w:id="125"/>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125"/>
    <w:bookmarkStart w:name="z141" w:id="126"/>
    <w:p>
      <w:pPr>
        <w:spacing w:after="0"/>
        <w:ind w:left="0"/>
        <w:jc w:val="both"/>
      </w:pPr>
      <w:r>
        <w:rPr>
          <w:rFonts w:ascii="Times New Roman"/>
          <w:b w:val="false"/>
          <w:i w:val="false"/>
          <w:color w:val="000000"/>
          <w:sz w:val="28"/>
        </w:rPr>
        <w:t>
      Программы проведения вступительного экзамена по арабскому языку разрабатываются ОВПО и утверждаются председателем приемной комиссии ОВПО.</w:t>
      </w:r>
    </w:p>
    <w:bookmarkEnd w:id="126"/>
    <w:bookmarkStart w:name="z142" w:id="127"/>
    <w:p>
      <w:pPr>
        <w:spacing w:after="0"/>
        <w:ind w:left="0"/>
        <w:jc w:val="both"/>
      </w:pPr>
      <w:r>
        <w:rPr>
          <w:rFonts w:ascii="Times New Roman"/>
          <w:b w:val="false"/>
          <w:i w:val="false"/>
          <w:color w:val="000000"/>
          <w:sz w:val="28"/>
        </w:rPr>
        <w:t>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127"/>
    <w:bookmarkStart w:name="z143" w:id="128"/>
    <w:p>
      <w:pPr>
        <w:spacing w:after="0"/>
        <w:ind w:left="0"/>
        <w:jc w:val="both"/>
      </w:pPr>
      <w:r>
        <w:rPr>
          <w:rFonts w:ascii="Times New Roman"/>
          <w:b w:val="false"/>
          <w:i w:val="false"/>
          <w:color w:val="000000"/>
          <w:sz w:val="28"/>
        </w:rPr>
        <w:t>
      Вступительный экзамен по арабскому языку проводится в аудиториях (помещениях), оснащенных видео и (или) аудио записью.</w:t>
      </w:r>
    </w:p>
    <w:bookmarkEnd w:id="128"/>
    <w:bookmarkStart w:name="z144" w:id="129"/>
    <w:p>
      <w:pPr>
        <w:spacing w:after="0"/>
        <w:ind w:left="0"/>
        <w:jc w:val="both"/>
      </w:pPr>
      <w:r>
        <w:rPr>
          <w:rFonts w:ascii="Times New Roman"/>
          <w:b w:val="false"/>
          <w:i w:val="false"/>
          <w:color w:val="000000"/>
          <w:sz w:val="28"/>
        </w:rPr>
        <w:t>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129"/>
    <w:bookmarkStart w:name="z145" w:id="130"/>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науки и высшего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bookmarkEnd w:id="130"/>
    <w:bookmarkStart w:name="z146" w:id="131"/>
    <w:p>
      <w:pPr>
        <w:spacing w:after="0"/>
        <w:ind w:left="0"/>
        <w:jc w:val="both"/>
      </w:pPr>
      <w:r>
        <w:rPr>
          <w:rFonts w:ascii="Times New Roman"/>
          <w:b w:val="false"/>
          <w:i w:val="false"/>
          <w:color w:val="000000"/>
          <w:sz w:val="28"/>
        </w:rPr>
        <w:t>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48" w:id="132"/>
    <w:p>
      <w:pPr>
        <w:spacing w:after="0"/>
        <w:ind w:left="0"/>
        <w:jc w:val="both"/>
      </w:pPr>
      <w:r>
        <w:rPr>
          <w:rFonts w:ascii="Times New Roman"/>
          <w:b w:val="false"/>
          <w:i w:val="false"/>
          <w:color w:val="000000"/>
          <w:sz w:val="28"/>
        </w:rPr>
        <w:t xml:space="preserve">
      "14. Лица, поступающие в магистратуру, по желанию освобождаются от блока иностранного языка, при наличии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соответствии со шкалой перевода баллов,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по следующим языкам:</w:t>
      </w:r>
    </w:p>
    <w:bookmarkEnd w:id="132"/>
    <w:bookmarkStart w:name="z149" w:id="133"/>
    <w:p>
      <w:pPr>
        <w:spacing w:after="0"/>
        <w:ind w:left="0"/>
        <w:jc w:val="both"/>
      </w:pPr>
      <w:r>
        <w:rPr>
          <w:rFonts w:ascii="Times New Roman"/>
          <w:b w:val="false"/>
          <w:i w:val="false"/>
          <w:color w:val="000000"/>
          <w:sz w:val="28"/>
        </w:rPr>
        <w:t>
      английский язык: IELTS Academic (International English Language Testing System Academic);</w:t>
      </w:r>
    </w:p>
    <w:bookmarkEnd w:id="133"/>
    <w:bookmarkStart w:name="z150" w:id="134"/>
    <w:p>
      <w:pPr>
        <w:spacing w:after="0"/>
        <w:ind w:left="0"/>
        <w:jc w:val="both"/>
      </w:pPr>
      <w:r>
        <w:rPr>
          <w:rFonts w:ascii="Times New Roman"/>
          <w:b w:val="false"/>
          <w:i w:val="false"/>
          <w:color w:val="000000"/>
          <w:sz w:val="28"/>
        </w:rPr>
        <w:t>
      TOEFL IBT (Test of English as a Foreign Language Internet-based test);</w:t>
      </w:r>
    </w:p>
    <w:bookmarkEnd w:id="134"/>
    <w:bookmarkStart w:name="z151" w:id="135"/>
    <w:p>
      <w:pPr>
        <w:spacing w:after="0"/>
        <w:ind w:left="0"/>
        <w:jc w:val="both"/>
      </w:pPr>
      <w:r>
        <w:rPr>
          <w:rFonts w:ascii="Times New Roman"/>
          <w:b w:val="false"/>
          <w:i w:val="false"/>
          <w:color w:val="000000"/>
          <w:sz w:val="28"/>
        </w:rPr>
        <w:t>
      немецкий язык: DSH (Deutsche Sprachpruеfung fuеr den Hochschulzugang), TestDaF-Prufung;</w:t>
      </w:r>
    </w:p>
    <w:bookmarkEnd w:id="135"/>
    <w:bookmarkStart w:name="z152" w:id="136"/>
    <w:p>
      <w:pPr>
        <w:spacing w:after="0"/>
        <w:ind w:left="0"/>
        <w:jc w:val="both"/>
      </w:pPr>
      <w:r>
        <w:rPr>
          <w:rFonts w:ascii="Times New Roman"/>
          <w:b w:val="false"/>
          <w:i w:val="false"/>
          <w:color w:val="000000"/>
          <w:sz w:val="28"/>
        </w:rPr>
        <w:t>
      французский язык: TFI (Test de Franзais International™), DELF (Diplome d’Etudes en Langue franзaise), DALF (Diplome Approfondi de Langue franзaise), TCF (Test de connaissance du franзais).</w:t>
      </w:r>
    </w:p>
    <w:bookmarkEnd w:id="136"/>
    <w:bookmarkStart w:name="z153" w:id="137"/>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по желанию освобождаются от блока иностранного языка и теста на определение готовности к обучению КТ в научно-педагогическую магистратуру с казахским или русским языком обучения при наличии международного сертификата о сдаче стандартизированного теста GRE (Graduate Record Examinations), в соответствии со шкалой перевода баллов,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37"/>
    <w:bookmarkStart w:name="z154" w:id="138"/>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направления подготовки кадров "Бизнес и управление", при наличии международного сертификата о сдаче стандартизированного теста GMAT (Graduate Management Admission Test), освобождаются от сдачи КТ в магистратуру с казахским, русским или английским языком обучения, в соответствии со шкалой перевода баллов,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w:t>
      </w:r>
    </w:p>
    <w:bookmarkEnd w:id="138"/>
    <w:bookmarkStart w:name="z155" w:id="139"/>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GMAT необходимо внести данные сертификата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139"/>
    <w:bookmarkStart w:name="z156" w:id="140"/>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140"/>
    <w:bookmarkStart w:name="z157" w:id="141"/>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59" w:id="142"/>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142"/>
    <w:bookmarkStart w:name="z160" w:id="143"/>
    <w:p>
      <w:pPr>
        <w:spacing w:after="0"/>
        <w:ind w:left="0"/>
        <w:jc w:val="both"/>
      </w:pPr>
      <w:r>
        <w:rPr>
          <w:rFonts w:ascii="Times New Roman"/>
          <w:b w:val="false"/>
          <w:i w:val="false"/>
          <w:color w:val="000000"/>
          <w:sz w:val="28"/>
        </w:rPr>
        <w:t>
      английский язык: IELTS Academic (International English Language Testing System Academic) пороговый балл – не менее 5.0;</w:t>
      </w:r>
    </w:p>
    <w:bookmarkEnd w:id="143"/>
    <w:bookmarkStart w:name="z161" w:id="144"/>
    <w:p>
      <w:pPr>
        <w:spacing w:after="0"/>
        <w:ind w:left="0"/>
        <w:jc w:val="both"/>
      </w:pPr>
      <w:r>
        <w:rPr>
          <w:rFonts w:ascii="Times New Roman"/>
          <w:b w:val="false"/>
          <w:i w:val="false"/>
          <w:color w:val="000000"/>
          <w:sz w:val="28"/>
        </w:rPr>
        <w:t>
      TOEFL IBT (Test of English as a Foreign Language Internet-based test), пороговый балл – не менее 35;</w:t>
      </w:r>
    </w:p>
    <w:bookmarkEnd w:id="144"/>
    <w:bookmarkStart w:name="z162" w:id="145"/>
    <w:p>
      <w:pPr>
        <w:spacing w:after="0"/>
        <w:ind w:left="0"/>
        <w:jc w:val="both"/>
      </w:pPr>
      <w:r>
        <w:rPr>
          <w:rFonts w:ascii="Times New Roman"/>
          <w:b w:val="false"/>
          <w:i w:val="false"/>
          <w:color w:val="000000"/>
          <w:sz w:val="28"/>
        </w:rPr>
        <w:t>
      TOEFL ITP (Test of English as a Foreign Language Institutional Testing Programm), пороговый балл – не менее 417;</w:t>
      </w:r>
    </w:p>
    <w:bookmarkEnd w:id="145"/>
    <w:bookmarkStart w:name="z163" w:id="146"/>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bookmarkEnd w:id="146"/>
    <w:bookmarkStart w:name="z164" w:id="147"/>
    <w:p>
      <w:pPr>
        <w:spacing w:after="0"/>
        <w:ind w:left="0"/>
        <w:jc w:val="both"/>
      </w:pPr>
      <w:r>
        <w:rPr>
          <w:rFonts w:ascii="Times New Roman"/>
          <w:b w:val="false"/>
          <w:i w:val="false"/>
          <w:color w:val="000000"/>
          <w:sz w:val="28"/>
        </w:rPr>
        <w:t>
      Duolingo English Test (Дуолинго Ингиш тест), пороговый балл – не менее 80;</w:t>
      </w:r>
    </w:p>
    <w:bookmarkEnd w:id="147"/>
    <w:bookmarkStart w:name="z165" w:id="148"/>
    <w:p>
      <w:pPr>
        <w:spacing w:after="0"/>
        <w:ind w:left="0"/>
        <w:jc w:val="both"/>
      </w:pPr>
      <w:r>
        <w:rPr>
          <w:rFonts w:ascii="Times New Roman"/>
          <w:b w:val="false"/>
          <w:i w:val="false"/>
          <w:color w:val="000000"/>
          <w:sz w:val="28"/>
        </w:rPr>
        <w:t>
      немецкий язык: Deutsche Sprachpruеfung fuеr den Hochschulzugang (DSH, NiveauВ1/ не ниже уровня В1), TestDaF-Prufung (Niveau В1/ не ниже уровня В1);</w:t>
      </w:r>
    </w:p>
    <w:bookmarkEnd w:id="148"/>
    <w:bookmarkStart w:name="z166" w:id="149"/>
    <w:p>
      <w:pPr>
        <w:spacing w:after="0"/>
        <w:ind w:left="0"/>
        <w:jc w:val="both"/>
      </w:pPr>
      <w:r>
        <w:rPr>
          <w:rFonts w:ascii="Times New Roman"/>
          <w:b w:val="false"/>
          <w:i w:val="false"/>
          <w:color w:val="000000"/>
          <w:sz w:val="28"/>
        </w:rPr>
        <w:t>
      французский язык: TFI (Test de Franзais International™) – не ниже уровня В1 по секциям чтения и аудирования), DELF (Diplome d’Etudes en Langue franзaise) – не ниже уровня B1, DALF (Diplome Approfondi de Langue franзaise) – не ниже уровня В1, TCF (Test de connaissance du franзais) – не ниже уровня В1.</w:t>
      </w:r>
    </w:p>
    <w:bookmarkEnd w:id="149"/>
    <w:bookmarkStart w:name="z167" w:id="150"/>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50"/>
    <w:bookmarkStart w:name="z168" w:id="151"/>
    <w:p>
      <w:pPr>
        <w:spacing w:after="0"/>
        <w:ind w:left="0"/>
        <w:jc w:val="both"/>
      </w:pPr>
      <w:r>
        <w:rPr>
          <w:rFonts w:ascii="Times New Roman"/>
          <w:b w:val="false"/>
          <w:i w:val="false"/>
          <w:color w:val="000000"/>
          <w:sz w:val="28"/>
        </w:rPr>
        <w:t>
      Лица, имеющие сертификат (TOEFL ITP (Test of English as a Foreign Language Institutional Testing Programm) сдают дополнительное тестирование до начала вступительного экзамена в докторантуру.</w:t>
      </w:r>
    </w:p>
    <w:bookmarkEnd w:id="151"/>
    <w:bookmarkStart w:name="z169" w:id="152"/>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152"/>
    <w:bookmarkStart w:name="z170" w:id="153"/>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153"/>
    <w:bookmarkStart w:name="z171" w:id="154"/>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154"/>
    <w:bookmarkStart w:name="z172" w:id="155"/>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155"/>
    <w:bookmarkStart w:name="z173" w:id="156"/>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175" w:id="157"/>
    <w:p>
      <w:pPr>
        <w:spacing w:after="0"/>
        <w:ind w:left="0"/>
        <w:jc w:val="both"/>
      </w:pPr>
      <w:r>
        <w:rPr>
          <w:rFonts w:ascii="Times New Roman"/>
          <w:b w:val="false"/>
          <w:i w:val="false"/>
          <w:color w:val="000000"/>
          <w:sz w:val="28"/>
        </w:rPr>
        <w:t>
      "20-1. Вступительный экзамен состоит из следующих блоков:</w:t>
      </w:r>
    </w:p>
    <w:bookmarkEnd w:id="157"/>
    <w:bookmarkStart w:name="z176" w:id="158"/>
    <w:p>
      <w:pPr>
        <w:spacing w:after="0"/>
        <w:ind w:left="0"/>
        <w:jc w:val="both"/>
      </w:pPr>
      <w:r>
        <w:rPr>
          <w:rFonts w:ascii="Times New Roman"/>
          <w:b w:val="false"/>
          <w:i w:val="false"/>
          <w:color w:val="000000"/>
          <w:sz w:val="28"/>
        </w:rPr>
        <w:t>
      1) собеседование с поступающим, проводимое экзаменационной комиссией ОВПО;</w:t>
      </w:r>
    </w:p>
    <w:bookmarkEnd w:id="158"/>
    <w:bookmarkStart w:name="z177" w:id="159"/>
    <w:p>
      <w:pPr>
        <w:spacing w:after="0"/>
        <w:ind w:left="0"/>
        <w:jc w:val="both"/>
      </w:pPr>
      <w:r>
        <w:rPr>
          <w:rFonts w:ascii="Times New Roman"/>
          <w:b w:val="false"/>
          <w:i w:val="false"/>
          <w:color w:val="000000"/>
          <w:sz w:val="28"/>
        </w:rPr>
        <w:t>
      2) написание эссе;</w:t>
      </w:r>
    </w:p>
    <w:bookmarkEnd w:id="159"/>
    <w:bookmarkStart w:name="z178" w:id="160"/>
    <w:p>
      <w:pPr>
        <w:spacing w:after="0"/>
        <w:ind w:left="0"/>
        <w:jc w:val="both"/>
      </w:pPr>
      <w:r>
        <w:rPr>
          <w:rFonts w:ascii="Times New Roman"/>
          <w:b w:val="false"/>
          <w:i w:val="false"/>
          <w:color w:val="000000"/>
          <w:sz w:val="28"/>
        </w:rPr>
        <w:t>
      3) ответы на экзаменационные вопросы по профилю группы образовательной программы.</w:t>
      </w:r>
    </w:p>
    <w:bookmarkEnd w:id="160"/>
    <w:bookmarkStart w:name="z179" w:id="161"/>
    <w:p>
      <w:pPr>
        <w:spacing w:after="0"/>
        <w:ind w:left="0"/>
        <w:jc w:val="both"/>
      </w:pPr>
      <w:r>
        <w:rPr>
          <w:rFonts w:ascii="Times New Roman"/>
          <w:b w:val="false"/>
          <w:i w:val="false"/>
          <w:color w:val="000000"/>
          <w:sz w:val="28"/>
        </w:rPr>
        <w:t xml:space="preserve">
      Итоговая оценка представляет собой совокупность баллов, полученных путем суммирования результатов оценивания эссе, ответа на экзаменационные вопросы по профилю группы образовательной программы и собеседования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Правил.</w:t>
      </w:r>
    </w:p>
    <w:bookmarkEnd w:id="161"/>
    <w:bookmarkStart w:name="z180" w:id="162"/>
    <w:p>
      <w:pPr>
        <w:spacing w:after="0"/>
        <w:ind w:left="0"/>
        <w:jc w:val="both"/>
      </w:pPr>
      <w:r>
        <w:rPr>
          <w:rFonts w:ascii="Times New Roman"/>
          <w:b w:val="false"/>
          <w:i w:val="false"/>
          <w:color w:val="000000"/>
          <w:sz w:val="28"/>
        </w:rPr>
        <w:t>
      На вступительный экзамен в докторантуру отводится 3 часа 30 минут (210 минут), из них:</w:t>
      </w:r>
    </w:p>
    <w:bookmarkEnd w:id="162"/>
    <w:bookmarkStart w:name="z181" w:id="163"/>
    <w:p>
      <w:pPr>
        <w:spacing w:after="0"/>
        <w:ind w:left="0"/>
        <w:jc w:val="both"/>
      </w:pPr>
      <w:r>
        <w:rPr>
          <w:rFonts w:ascii="Times New Roman"/>
          <w:b w:val="false"/>
          <w:i w:val="false"/>
          <w:color w:val="000000"/>
          <w:sz w:val="28"/>
        </w:rPr>
        <w:t>
      на собеседование – 20 минут;</w:t>
      </w:r>
    </w:p>
    <w:bookmarkEnd w:id="163"/>
    <w:bookmarkStart w:name="z182" w:id="164"/>
    <w:p>
      <w:pPr>
        <w:spacing w:after="0"/>
        <w:ind w:left="0"/>
        <w:jc w:val="both"/>
      </w:pPr>
      <w:r>
        <w:rPr>
          <w:rFonts w:ascii="Times New Roman"/>
          <w:b w:val="false"/>
          <w:i w:val="false"/>
          <w:color w:val="000000"/>
          <w:sz w:val="28"/>
        </w:rPr>
        <w:t>
      на написание эссе и ответов на экзаменационные вопросы по профилю группы образовательной программы – 190 минут (3 часа 10 минут).</w:t>
      </w:r>
    </w:p>
    <w:bookmarkEnd w:id="164"/>
    <w:bookmarkStart w:name="z183" w:id="165"/>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60 минут.</w:t>
      </w:r>
    </w:p>
    <w:bookmarkEnd w:id="165"/>
    <w:bookmarkStart w:name="z184" w:id="166"/>
    <w:p>
      <w:pPr>
        <w:spacing w:after="0"/>
        <w:ind w:left="0"/>
        <w:jc w:val="both"/>
      </w:pPr>
      <w:r>
        <w:rPr>
          <w:rFonts w:ascii="Times New Roman"/>
          <w:b w:val="false"/>
          <w:i w:val="false"/>
          <w:color w:val="000000"/>
          <w:sz w:val="28"/>
        </w:rPr>
        <w:t>
      До начала дополнительного тестирования и вступительного экзамена администратор дополнительного тестирования и вступительного экзамена (далее - администратор) проводит инструктаж поступающим по правилам проведения дополнительного тестирования и вступительного экзамена.</w:t>
      </w:r>
    </w:p>
    <w:bookmarkEnd w:id="166"/>
    <w:bookmarkStart w:name="z185" w:id="167"/>
    <w:p>
      <w:pPr>
        <w:spacing w:after="0"/>
        <w:ind w:left="0"/>
        <w:jc w:val="both"/>
      </w:pPr>
      <w:r>
        <w:rPr>
          <w:rFonts w:ascii="Times New Roman"/>
          <w:b w:val="false"/>
          <w:i w:val="false"/>
          <w:color w:val="000000"/>
          <w:sz w:val="28"/>
        </w:rPr>
        <w:t>
      После начала дополнительного тестирования и вступительного экзамена опоздавшие по времени более 40 минут не допускаются к дополнительному тестированию и вступительному экзамену.</w:t>
      </w:r>
    </w:p>
    <w:bookmarkEnd w:id="167"/>
    <w:bookmarkStart w:name="z186" w:id="168"/>
    <w:p>
      <w:pPr>
        <w:spacing w:after="0"/>
        <w:ind w:left="0"/>
        <w:jc w:val="both"/>
      </w:pPr>
      <w:r>
        <w:rPr>
          <w:rFonts w:ascii="Times New Roman"/>
          <w:b w:val="false"/>
          <w:i w:val="false"/>
          <w:color w:val="000000"/>
          <w:sz w:val="28"/>
        </w:rPr>
        <w:t>
      Для начала дополнительного тестирования и вступительного экзамена поступающему необходимо:</w:t>
      </w:r>
    </w:p>
    <w:bookmarkEnd w:id="168"/>
    <w:bookmarkStart w:name="z187" w:id="169"/>
    <w:p>
      <w:pPr>
        <w:spacing w:after="0"/>
        <w:ind w:left="0"/>
        <w:jc w:val="both"/>
      </w:pPr>
      <w:r>
        <w:rPr>
          <w:rFonts w:ascii="Times New Roman"/>
          <w:b w:val="false"/>
          <w:i w:val="false"/>
          <w:color w:val="000000"/>
          <w:sz w:val="28"/>
        </w:rPr>
        <w:t>
      1) для входа в систему тестирования указать свой логин и пароль или ввести индивидуальный идентификационный номер (далее – ИИН) и авторизоваться через сканер объемно-пространственной формы лица человека;</w:t>
      </w:r>
    </w:p>
    <w:bookmarkEnd w:id="169"/>
    <w:bookmarkStart w:name="z188" w:id="170"/>
    <w:p>
      <w:pPr>
        <w:spacing w:after="0"/>
        <w:ind w:left="0"/>
        <w:jc w:val="both"/>
      </w:pPr>
      <w:r>
        <w:rPr>
          <w:rFonts w:ascii="Times New Roman"/>
          <w:b w:val="false"/>
          <w:i w:val="false"/>
          <w:color w:val="000000"/>
          <w:sz w:val="28"/>
        </w:rPr>
        <w:t>
      2) подтвердить правильность данных о дополнительном тестировании и вступительном экзамене;</w:t>
      </w:r>
    </w:p>
    <w:bookmarkEnd w:id="170"/>
    <w:bookmarkStart w:name="z189" w:id="171"/>
    <w:p>
      <w:pPr>
        <w:spacing w:after="0"/>
        <w:ind w:left="0"/>
        <w:jc w:val="both"/>
      </w:pPr>
      <w:r>
        <w:rPr>
          <w:rFonts w:ascii="Times New Roman"/>
          <w:b w:val="false"/>
          <w:i w:val="false"/>
          <w:color w:val="000000"/>
          <w:sz w:val="28"/>
        </w:rPr>
        <w:t>
      3) ознакомиться с правилами проведения дополнительного тестирования и вступительного экзамена;</w:t>
      </w:r>
    </w:p>
    <w:bookmarkEnd w:id="171"/>
    <w:bookmarkStart w:name="z190" w:id="172"/>
    <w:p>
      <w:pPr>
        <w:spacing w:after="0"/>
        <w:ind w:left="0"/>
        <w:jc w:val="both"/>
      </w:pPr>
      <w:r>
        <w:rPr>
          <w:rFonts w:ascii="Times New Roman"/>
          <w:b w:val="false"/>
          <w:i w:val="false"/>
          <w:color w:val="000000"/>
          <w:sz w:val="28"/>
        </w:rPr>
        <w:t>
      4) после нажатия кнопки "Войти" приступить к сдаче дополнительного тестирования и вступительного экзамена.</w:t>
      </w:r>
    </w:p>
    <w:bookmarkEnd w:id="172"/>
    <w:bookmarkStart w:name="z191" w:id="173"/>
    <w:p>
      <w:pPr>
        <w:spacing w:after="0"/>
        <w:ind w:left="0"/>
        <w:jc w:val="both"/>
      </w:pPr>
      <w:r>
        <w:rPr>
          <w:rFonts w:ascii="Times New Roman"/>
          <w:b w:val="false"/>
          <w:i w:val="false"/>
          <w:color w:val="000000"/>
          <w:sz w:val="28"/>
        </w:rPr>
        <w:t>
      Для выполнения работ по решению тестовых заданий каждому поступающему выдается бумага формата А4, которую по завершении дополнительного тестирования и вступительного экзамена и подачи заявления на апелляцию поступающий оставляет на посадочном месте.</w:t>
      </w:r>
    </w:p>
    <w:bookmarkEnd w:id="173"/>
    <w:bookmarkStart w:name="z192" w:id="174"/>
    <w:p>
      <w:pPr>
        <w:spacing w:after="0"/>
        <w:ind w:left="0"/>
        <w:jc w:val="both"/>
      </w:pPr>
      <w:r>
        <w:rPr>
          <w:rFonts w:ascii="Times New Roman"/>
          <w:b w:val="false"/>
          <w:i w:val="false"/>
          <w:color w:val="000000"/>
          <w:sz w:val="28"/>
        </w:rPr>
        <w:t>
      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174"/>
    <w:bookmarkStart w:name="z193" w:id="175"/>
    <w:p>
      <w:pPr>
        <w:spacing w:after="0"/>
        <w:ind w:left="0"/>
        <w:jc w:val="both"/>
      </w:pPr>
      <w:r>
        <w:rPr>
          <w:rFonts w:ascii="Times New Roman"/>
          <w:b w:val="false"/>
          <w:i w:val="false"/>
          <w:color w:val="000000"/>
          <w:sz w:val="28"/>
        </w:rPr>
        <w:t>
      После завершения дополнительного тестирования и вступительного экзамена поступающий подтверждает это нажатием кнопки "Завершить тестирование".</w:t>
      </w:r>
    </w:p>
    <w:bookmarkEnd w:id="175"/>
    <w:bookmarkStart w:name="z194" w:id="176"/>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w:t>
      </w:r>
    </w:p>
    <w:bookmarkEnd w:id="176"/>
    <w:bookmarkStart w:name="z195" w:id="177"/>
    <w:p>
      <w:pPr>
        <w:spacing w:after="0"/>
        <w:ind w:left="0"/>
        <w:jc w:val="both"/>
      </w:pPr>
      <w:r>
        <w:rPr>
          <w:rFonts w:ascii="Times New Roman"/>
          <w:b w:val="false"/>
          <w:i w:val="false"/>
          <w:color w:val="000000"/>
          <w:sz w:val="28"/>
        </w:rPr>
        <w:t>
      Результаты вступительного экзамена объявляются на следующий день после проведения вступительных экзаменов.</w:t>
      </w:r>
    </w:p>
    <w:bookmarkEnd w:id="177"/>
    <w:bookmarkStart w:name="z196" w:id="178"/>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178"/>
    <w:bookmarkStart w:name="z197" w:id="179"/>
    <w:p>
      <w:pPr>
        <w:spacing w:after="0"/>
        <w:ind w:left="0"/>
        <w:jc w:val="both"/>
      </w:pPr>
      <w:r>
        <w:rPr>
          <w:rFonts w:ascii="Times New Roman"/>
          <w:b w:val="false"/>
          <w:i w:val="false"/>
          <w:color w:val="000000"/>
          <w:sz w:val="28"/>
        </w:rPr>
        <w:t>
      Электронный сертификат вступительного экзамена подтверждается на сайте НЦТ.</w:t>
      </w:r>
    </w:p>
    <w:bookmarkEnd w:id="179"/>
    <w:bookmarkStart w:name="z198" w:id="180"/>
    <w:p>
      <w:pPr>
        <w:spacing w:after="0"/>
        <w:ind w:left="0"/>
        <w:jc w:val="both"/>
      </w:pPr>
      <w:r>
        <w:rPr>
          <w:rFonts w:ascii="Times New Roman"/>
          <w:b w:val="false"/>
          <w:i w:val="false"/>
          <w:color w:val="000000"/>
          <w:sz w:val="28"/>
        </w:rPr>
        <w:t>
      Сертификат вступительного экзамена, проведенного в период с 4 по 20 августа, действителен до 1 декабря текущего календарного года;</w:t>
      </w:r>
    </w:p>
    <w:bookmarkEnd w:id="180"/>
    <w:bookmarkStart w:name="z199" w:id="181"/>
    <w:p>
      <w:pPr>
        <w:spacing w:after="0"/>
        <w:ind w:left="0"/>
        <w:jc w:val="both"/>
      </w:pPr>
      <w:r>
        <w:rPr>
          <w:rFonts w:ascii="Times New Roman"/>
          <w:b w:val="false"/>
          <w:i w:val="false"/>
          <w:color w:val="000000"/>
          <w:sz w:val="28"/>
        </w:rPr>
        <w:t>
      Сертификат вступительного экзамена, проведенного в период с 18 ноября по 11 декабря, действителен до 1 марта следующего календарного года.";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201" w:id="182"/>
    <w:p>
      <w:pPr>
        <w:spacing w:after="0"/>
        <w:ind w:left="0"/>
        <w:jc w:val="both"/>
      </w:pPr>
      <w:r>
        <w:rPr>
          <w:rFonts w:ascii="Times New Roman"/>
          <w:b w:val="false"/>
          <w:i w:val="false"/>
          <w:color w:val="000000"/>
          <w:sz w:val="28"/>
        </w:rPr>
        <w:t>
      "20-6. Собеседование для лиц, поступающих в докторантуру осуществляется ОВПО самостоятельно до прохождения вступительных экзаменов по блокам "Написание эссе" и "Ответы на экзаменационные вопросы по профилю группы образовательных программ".</w:t>
      </w:r>
    </w:p>
    <w:bookmarkEnd w:id="182"/>
    <w:bookmarkStart w:name="z202" w:id="183"/>
    <w:p>
      <w:pPr>
        <w:spacing w:after="0"/>
        <w:ind w:left="0"/>
        <w:jc w:val="both"/>
      </w:pPr>
      <w:r>
        <w:rPr>
          <w:rFonts w:ascii="Times New Roman"/>
          <w:b w:val="false"/>
          <w:i w:val="false"/>
          <w:color w:val="000000"/>
          <w:sz w:val="28"/>
        </w:rPr>
        <w:t>
      Собеседование направлено на оценку профессиональных и личных качеств поступающего, потенциала для проведения научно-исследовательской или экспериментально-исследовательской работы.</w:t>
      </w:r>
    </w:p>
    <w:bookmarkEnd w:id="183"/>
    <w:bookmarkStart w:name="z203" w:id="184"/>
    <w:p>
      <w:pPr>
        <w:spacing w:after="0"/>
        <w:ind w:left="0"/>
        <w:jc w:val="both"/>
      </w:pPr>
      <w:r>
        <w:rPr>
          <w:rFonts w:ascii="Times New Roman"/>
          <w:b w:val="false"/>
          <w:i w:val="false"/>
          <w:color w:val="000000"/>
          <w:sz w:val="28"/>
        </w:rPr>
        <w:t>
      Собеседование проводится в дистанционной форме с обязательным использованием видеосвязи. Видеозапись хранится в архиве не менее трех лет.</w:t>
      </w:r>
    </w:p>
    <w:bookmarkEnd w:id="184"/>
    <w:bookmarkStart w:name="z204" w:id="185"/>
    <w:p>
      <w:pPr>
        <w:spacing w:after="0"/>
        <w:ind w:left="0"/>
        <w:jc w:val="both"/>
      </w:pPr>
      <w:r>
        <w:rPr>
          <w:rFonts w:ascii="Times New Roman"/>
          <w:b w:val="false"/>
          <w:i w:val="false"/>
          <w:color w:val="000000"/>
          <w:sz w:val="28"/>
        </w:rPr>
        <w:t>
      Собеседование оформляется протоколом, который подписывается председателем, членами и секретарем экзаменационной комиссии.</w:t>
      </w:r>
    </w:p>
    <w:bookmarkEnd w:id="185"/>
    <w:bookmarkStart w:name="z205" w:id="186"/>
    <w:p>
      <w:pPr>
        <w:spacing w:after="0"/>
        <w:ind w:left="0"/>
        <w:jc w:val="both"/>
      </w:pPr>
      <w:r>
        <w:rPr>
          <w:rFonts w:ascii="Times New Roman"/>
          <w:b w:val="false"/>
          <w:i w:val="false"/>
          <w:color w:val="000000"/>
          <w:sz w:val="28"/>
        </w:rPr>
        <w:t>
      В случае неявки поступающего на собеседование выставляется 0 баллов, оформляется протоколом, который подписывается председателем, членами и секретарем экзаменационной комиссии.";</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07" w:id="187"/>
    <w:p>
      <w:pPr>
        <w:spacing w:after="0"/>
        <w:ind w:left="0"/>
        <w:jc w:val="both"/>
      </w:pPr>
      <w:r>
        <w:rPr>
          <w:rFonts w:ascii="Times New Roman"/>
          <w:b w:val="false"/>
          <w:i w:val="false"/>
          <w:color w:val="000000"/>
          <w:sz w:val="28"/>
        </w:rPr>
        <w:t>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187"/>
    <w:bookmarkStart w:name="z208" w:id="188"/>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188"/>
    <w:bookmarkStart w:name="z209" w:id="189"/>
    <w:p>
      <w:pPr>
        <w:spacing w:after="0"/>
        <w:ind w:left="0"/>
        <w:jc w:val="both"/>
      </w:pPr>
      <w:r>
        <w:rPr>
          <w:rFonts w:ascii="Times New Roman"/>
          <w:b w:val="false"/>
          <w:i w:val="false"/>
          <w:color w:val="000000"/>
          <w:sz w:val="28"/>
        </w:rPr>
        <w:t>
      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науки и высшего образования и здравоохранения.</w:t>
      </w:r>
    </w:p>
    <w:bookmarkEnd w:id="189"/>
    <w:bookmarkStart w:name="z210" w:id="190"/>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bookmarkEnd w:id="190"/>
    <w:bookmarkStart w:name="z211" w:id="191"/>
    <w:p>
      <w:pPr>
        <w:spacing w:after="0"/>
        <w:ind w:left="0"/>
        <w:jc w:val="both"/>
      </w:pPr>
      <w:r>
        <w:rPr>
          <w:rFonts w:ascii="Times New Roman"/>
          <w:b w:val="false"/>
          <w:i w:val="false"/>
          <w:color w:val="000000"/>
          <w:sz w:val="28"/>
        </w:rPr>
        <w:t xml:space="preserve">
      Лица, поступающие в докторантуру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сдают блок по экзаменационным вопросам по профилю группы образовательных программ, и освобождаются от написания эссе при наличии международного сертификата о сдаче стандартизированного теста Graduate Record Examinations (грэдуэйт рекорд экзаменейшен) GRE в соответствии со шкалой перевода баллов,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91"/>
    <w:bookmarkStart w:name="z212" w:id="192"/>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GRE необходимо внести данные при подаче заявления для участия во вступительном экзамене и в конкурсе.</w:t>
      </w:r>
    </w:p>
    <w:bookmarkEnd w:id="192"/>
    <w:bookmarkStart w:name="z213" w:id="193"/>
    <w:p>
      <w:pPr>
        <w:spacing w:after="0"/>
        <w:ind w:left="0"/>
        <w:jc w:val="both"/>
      </w:pPr>
      <w:r>
        <w:rPr>
          <w:rFonts w:ascii="Times New Roman"/>
          <w:b w:val="false"/>
          <w:i w:val="false"/>
          <w:color w:val="000000"/>
          <w:sz w:val="28"/>
        </w:rPr>
        <w:t>
      Перевод баллов сертификата в баллы написания эссе осуществляется при подаче заявления для участия в конкурсе на присуждение государственного образовательного гранта и при зачислении в ОВПО на платной основе.</w:t>
      </w:r>
    </w:p>
    <w:bookmarkEnd w:id="193"/>
    <w:bookmarkStart w:name="z214" w:id="194"/>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216" w:id="195"/>
    <w:p>
      <w:pPr>
        <w:spacing w:after="0"/>
        <w:ind w:left="0"/>
        <w:jc w:val="both"/>
      </w:pPr>
      <w:r>
        <w:rPr>
          <w:rFonts w:ascii="Times New Roman"/>
          <w:b w:val="false"/>
          <w:i w:val="false"/>
          <w:color w:val="000000"/>
          <w:sz w:val="28"/>
        </w:rPr>
        <w:t>
      "26-1. Заявления на апелляцию вступительного экзамена в докторантуру в компьютерном формате принимаются на следующий день с 13:00 до 13:40 часов после объявления результатов, на базе организации, определяемой уполномоченным органом в области науки и высшего образования.</w:t>
      </w:r>
    </w:p>
    <w:bookmarkEnd w:id="195"/>
    <w:bookmarkStart w:name="z217" w:id="196"/>
    <w:p>
      <w:pPr>
        <w:spacing w:after="0"/>
        <w:ind w:left="0"/>
        <w:jc w:val="both"/>
      </w:pPr>
      <w:r>
        <w:rPr>
          <w:rFonts w:ascii="Times New Roman"/>
          <w:b w:val="false"/>
          <w:i w:val="false"/>
          <w:color w:val="000000"/>
          <w:sz w:val="28"/>
        </w:rPr>
        <w:t>
      При входе в здание для подачи заявления на апелляцию по результатам вступительного экзамена не допускается пронос и использование запрещенных предметов, указанных в пунктах 20-3 и 20-4 Правил.</w:t>
      </w:r>
    </w:p>
    <w:bookmarkEnd w:id="196"/>
    <w:bookmarkStart w:name="z218" w:id="197"/>
    <w:p>
      <w:pPr>
        <w:spacing w:after="0"/>
        <w:ind w:left="0"/>
        <w:jc w:val="both"/>
      </w:pPr>
      <w:r>
        <w:rPr>
          <w:rFonts w:ascii="Times New Roman"/>
          <w:b w:val="false"/>
          <w:i w:val="false"/>
          <w:color w:val="000000"/>
          <w:sz w:val="28"/>
        </w:rPr>
        <w:t xml:space="preserve">
      При выявлении запрещенных предметов, указанных в пунктах 20-3 и 20-4 Правил, во время проверки металлоискателем в ходе запуска в здание на апелляцию, администратором составляется акт выявления запрещенных предметов в ходе запуска на дополнительное тестирование и вступительный экзамен в докторантуру в компьютерном формате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Поступающий не допускается к дополнительному тестированию и вступительному экзамену в текущем году.</w:t>
      </w:r>
    </w:p>
    <w:bookmarkEnd w:id="197"/>
    <w:bookmarkStart w:name="z219" w:id="198"/>
    <w:p>
      <w:pPr>
        <w:spacing w:after="0"/>
        <w:ind w:left="0"/>
        <w:jc w:val="both"/>
      </w:pPr>
      <w:r>
        <w:rPr>
          <w:rFonts w:ascii="Times New Roman"/>
          <w:b w:val="false"/>
          <w:i w:val="false"/>
          <w:color w:val="000000"/>
          <w:sz w:val="28"/>
        </w:rPr>
        <w:t>
      На апелляцию вступительного экзамена в докторантуру по содержанию отводится 40 минут.</w:t>
      </w:r>
    </w:p>
    <w:bookmarkEnd w:id="198"/>
    <w:bookmarkStart w:name="z220" w:id="199"/>
    <w:p>
      <w:pPr>
        <w:spacing w:after="0"/>
        <w:ind w:left="0"/>
        <w:jc w:val="both"/>
      </w:pPr>
      <w:r>
        <w:rPr>
          <w:rFonts w:ascii="Times New Roman"/>
          <w:b w:val="false"/>
          <w:i w:val="false"/>
          <w:color w:val="000000"/>
          <w:sz w:val="28"/>
        </w:rPr>
        <w:t>
      Апелляция по содержанию тестовых заданий и техническим причинам от лиц, поступающих в докторантуру по дополнительному тестированию на знание английского языка рассматривается Республиканской апелляционной комиссией.</w:t>
      </w:r>
    </w:p>
    <w:bookmarkEnd w:id="199"/>
    <w:bookmarkStart w:name="z221" w:id="200"/>
    <w:p>
      <w:pPr>
        <w:spacing w:after="0"/>
        <w:ind w:left="0"/>
        <w:jc w:val="both"/>
      </w:pPr>
      <w:r>
        <w:rPr>
          <w:rFonts w:ascii="Times New Roman"/>
          <w:b w:val="false"/>
          <w:i w:val="false"/>
          <w:color w:val="000000"/>
          <w:sz w:val="28"/>
        </w:rPr>
        <w:t>
      Заявление по техническим причинам на апелляцию от лиц, поступающих в докторантуру по дополнительному тестированию на знание английского языка подается поступающим во время проведения тестирования.</w:t>
      </w:r>
    </w:p>
    <w:bookmarkEnd w:id="200"/>
    <w:bookmarkStart w:name="z222" w:id="201"/>
    <w:p>
      <w:pPr>
        <w:spacing w:after="0"/>
        <w:ind w:left="0"/>
        <w:jc w:val="both"/>
      </w:pPr>
      <w:r>
        <w:rPr>
          <w:rFonts w:ascii="Times New Roman"/>
          <w:b w:val="false"/>
          <w:i w:val="false"/>
          <w:color w:val="000000"/>
          <w:sz w:val="28"/>
        </w:rPr>
        <w:t>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bookmarkEnd w:id="201"/>
    <w:bookmarkStart w:name="z223" w:id="202"/>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202"/>
    <w:bookmarkStart w:name="z224" w:id="203"/>
    <w:p>
      <w:pPr>
        <w:spacing w:after="0"/>
        <w:ind w:left="0"/>
        <w:jc w:val="both"/>
      </w:pPr>
      <w:r>
        <w:rPr>
          <w:rFonts w:ascii="Times New Roman"/>
          <w:b w:val="false"/>
          <w:i w:val="false"/>
          <w:color w:val="000000"/>
          <w:sz w:val="28"/>
        </w:rPr>
        <w:t>
      Заявление на апелляцию по содержанию подается от лиц, поступающих в докторантуру по дополнительному тестированию на знание английского языка после завершения дополнительного тестирования в течение 30 минут.</w:t>
      </w:r>
    </w:p>
    <w:bookmarkEnd w:id="203"/>
    <w:bookmarkStart w:name="z225" w:id="204"/>
    <w:p>
      <w:pPr>
        <w:spacing w:after="0"/>
        <w:ind w:left="0"/>
        <w:jc w:val="both"/>
      </w:pPr>
      <w:r>
        <w:rPr>
          <w:rFonts w:ascii="Times New Roman"/>
          <w:b w:val="false"/>
          <w:i w:val="false"/>
          <w:color w:val="000000"/>
          <w:sz w:val="28"/>
        </w:rPr>
        <w:t>
      Апелляция по содержанию тестовых заданий от лиц, поступающих в докторантуру по дополнительному тестированию на знание английского языка рассматривается в случаях:</w:t>
      </w:r>
    </w:p>
    <w:bookmarkEnd w:id="204"/>
    <w:bookmarkStart w:name="z226" w:id="205"/>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05"/>
    <w:bookmarkStart w:name="z227" w:id="206"/>
    <w:p>
      <w:pPr>
        <w:spacing w:after="0"/>
        <w:ind w:left="0"/>
        <w:jc w:val="both"/>
      </w:pPr>
      <w:r>
        <w:rPr>
          <w:rFonts w:ascii="Times New Roman"/>
          <w:b w:val="false"/>
          <w:i w:val="false"/>
          <w:color w:val="000000"/>
          <w:sz w:val="28"/>
        </w:rPr>
        <w:t>
      2) отсутствует правильный ответ;</w:t>
      </w:r>
    </w:p>
    <w:bookmarkEnd w:id="206"/>
    <w:bookmarkStart w:name="z228" w:id="207"/>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07"/>
    <w:bookmarkStart w:name="z229" w:id="208"/>
    <w:p>
      <w:pPr>
        <w:spacing w:after="0"/>
        <w:ind w:left="0"/>
        <w:jc w:val="both"/>
      </w:pPr>
      <w:r>
        <w:rPr>
          <w:rFonts w:ascii="Times New Roman"/>
          <w:b w:val="false"/>
          <w:i w:val="false"/>
          <w:color w:val="000000"/>
          <w:sz w:val="28"/>
        </w:rPr>
        <w:t>
      4) некорректно составленное тестовое задание.</w:t>
      </w:r>
    </w:p>
    <w:bookmarkEnd w:id="208"/>
    <w:bookmarkStart w:name="z230" w:id="209"/>
    <w:p>
      <w:pPr>
        <w:spacing w:after="0"/>
        <w:ind w:left="0"/>
        <w:jc w:val="both"/>
      </w:pPr>
      <w:r>
        <w:rPr>
          <w:rFonts w:ascii="Times New Roman"/>
          <w:b w:val="false"/>
          <w:i w:val="false"/>
          <w:color w:val="000000"/>
          <w:sz w:val="28"/>
        </w:rPr>
        <w:t>
      Решение Республиканской апелляционной комиссии является окончательным и пересмотру не подлежит.</w:t>
      </w:r>
    </w:p>
    <w:bookmarkEnd w:id="209"/>
    <w:bookmarkStart w:name="z231" w:id="210"/>
    <w:p>
      <w:pPr>
        <w:spacing w:after="0"/>
        <w:ind w:left="0"/>
        <w:jc w:val="both"/>
      </w:pPr>
      <w:r>
        <w:rPr>
          <w:rFonts w:ascii="Times New Roman"/>
          <w:b w:val="false"/>
          <w:i w:val="false"/>
          <w:color w:val="000000"/>
          <w:sz w:val="28"/>
        </w:rPr>
        <w:t>
      Заявления на апелляцию по блокам написания эссе и ответов на экзаменационные вопросы по профилю группы образовательной программы без указания мотивированного обоснования (нет ответа, полное пояснение, пошаговое решение задач) рассмотрению не подлежат.</w:t>
      </w:r>
    </w:p>
    <w:bookmarkEnd w:id="210"/>
    <w:bookmarkStart w:name="z232" w:id="211"/>
    <w:p>
      <w:pPr>
        <w:spacing w:after="0"/>
        <w:ind w:left="0"/>
        <w:jc w:val="both"/>
      </w:pPr>
      <w:r>
        <w:rPr>
          <w:rFonts w:ascii="Times New Roman"/>
          <w:b w:val="false"/>
          <w:i w:val="false"/>
          <w:color w:val="000000"/>
          <w:sz w:val="28"/>
        </w:rPr>
        <w:t>
      Апелляция по блокам написания эссе, ответов на экзаменационные вопросы по профилю группы образовательной программы проводится апелляционными комиссиями ОВПО.";</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234" w:id="212"/>
    <w:p>
      <w:pPr>
        <w:spacing w:after="0"/>
        <w:ind w:left="0"/>
        <w:jc w:val="both"/>
      </w:pPr>
      <w:r>
        <w:rPr>
          <w:rFonts w:ascii="Times New Roman"/>
          <w:b w:val="false"/>
          <w:i w:val="false"/>
          <w:color w:val="000000"/>
          <w:sz w:val="28"/>
        </w:rPr>
        <w:t xml:space="preserve">
      "30. 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приложение 7): не менее 75 баллов, при этом по иностранному языку – не менее 25 баллов,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bookmarkEnd w:id="212"/>
    <w:bookmarkStart w:name="z235" w:id="213"/>
    <w:p>
      <w:pPr>
        <w:spacing w:after="0"/>
        <w:ind w:left="0"/>
        <w:jc w:val="both"/>
      </w:pPr>
      <w:r>
        <w:rPr>
          <w:rFonts w:ascii="Times New Roman"/>
          <w:b w:val="false"/>
          <w:i w:val="false"/>
          <w:color w:val="000000"/>
          <w:sz w:val="28"/>
        </w:rPr>
        <w:t xml:space="preserve">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казахским или русским языком обучения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 (далее – приложение 7-1):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bookmarkEnd w:id="213"/>
    <w:bookmarkStart w:name="z236" w:id="214"/>
    <w:p>
      <w:pPr>
        <w:spacing w:after="0"/>
        <w:ind w:left="0"/>
        <w:jc w:val="both"/>
      </w:pPr>
      <w:r>
        <w:rPr>
          <w:rFonts w:ascii="Times New Roman"/>
          <w:b w:val="false"/>
          <w:i w:val="false"/>
          <w:color w:val="000000"/>
          <w:sz w:val="28"/>
        </w:rPr>
        <w:t xml:space="preserve">
      Зачисление лиц в профильную магистратуру с английским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английским языком обучения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приложение 8):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bookmarkEnd w:id="214"/>
    <w:bookmarkStart w:name="z237" w:id="215"/>
    <w:p>
      <w:pPr>
        <w:spacing w:after="0"/>
        <w:ind w:left="0"/>
        <w:jc w:val="both"/>
      </w:pPr>
      <w:r>
        <w:rPr>
          <w:rFonts w:ascii="Times New Roman"/>
          <w:b w:val="false"/>
          <w:i w:val="false"/>
          <w:color w:val="000000"/>
          <w:sz w:val="28"/>
        </w:rPr>
        <w:t>
      Лица, имеющие не менее пяти лет стажа на руководящей должности в соответствии с реестром должностей политических и административных государственных служащих, реестром должностей гражданских служащих соответствующих отраслей или не менее десяти лет стажа по соответствующему профилю образовательной программы профильной магистратуры зачисляются на платной основе по результатам собеседования, проводимого приемными комиссиями ОВПО.</w:t>
      </w:r>
    </w:p>
    <w:bookmarkEnd w:id="215"/>
    <w:bookmarkStart w:name="z238" w:id="216"/>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bookmarkEnd w:id="216"/>
    <w:bookmarkStart w:name="z239" w:id="217"/>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bookmarkEnd w:id="217"/>
    <w:bookmarkStart w:name="z240" w:id="218"/>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bookmarkEnd w:id="218"/>
    <w:bookmarkStart w:name="z241" w:id="219"/>
    <w:p>
      <w:pPr>
        <w:spacing w:after="0"/>
        <w:ind w:left="0"/>
        <w:jc w:val="both"/>
      </w:pPr>
      <w:r>
        <w:rPr>
          <w:rFonts w:ascii="Times New Roman"/>
          <w:b w:val="false"/>
          <w:i w:val="false"/>
          <w:color w:val="000000"/>
          <w:sz w:val="28"/>
        </w:rPr>
        <w:t>
      Лица, поступающие в магистратуру зачисляются в ОВПО при условии прохождения ими проходного порогового балла, установленного ОВПО.</w:t>
      </w:r>
    </w:p>
    <w:bookmarkEnd w:id="219"/>
    <w:bookmarkStart w:name="z242" w:id="220"/>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bookmarkEnd w:id="220"/>
    <w:bookmarkStart w:name="z243" w:id="221"/>
    <w:p>
      <w:pPr>
        <w:spacing w:after="0"/>
        <w:ind w:left="0"/>
        <w:jc w:val="both"/>
      </w:pPr>
      <w:r>
        <w:rPr>
          <w:rFonts w:ascii="Times New Roman"/>
          <w:b w:val="false"/>
          <w:i w:val="false"/>
          <w:color w:val="000000"/>
          <w:sz w:val="28"/>
        </w:rPr>
        <w:t>
      Зачисление лиц в докторантуру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w:t>
      </w:r>
    </w:p>
    <w:bookmarkEnd w:id="221"/>
    <w:bookmarkStart w:name="z244" w:id="222"/>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222"/>
    <w:bookmarkStart w:name="z245" w:id="223"/>
    <w:p>
      <w:pPr>
        <w:spacing w:after="0"/>
        <w:ind w:left="0"/>
        <w:jc w:val="both"/>
      </w:pPr>
      <w:r>
        <w:rPr>
          <w:rFonts w:ascii="Times New Roman"/>
          <w:b w:val="false"/>
          <w:i w:val="false"/>
          <w:color w:val="000000"/>
          <w:sz w:val="28"/>
        </w:rPr>
        <w:t xml:space="preserve">
      1) для научно-педагогической магистратуры: не менее 75 баллов, при этом по иностранному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согласно </w:t>
      </w:r>
      <w:r>
        <w:rPr>
          <w:rFonts w:ascii="Times New Roman"/>
          <w:b w:val="false"/>
          <w:i w:val="false"/>
          <w:color w:val="000000"/>
          <w:sz w:val="28"/>
        </w:rPr>
        <w:t>приложению 7</w:t>
      </w:r>
      <w:r>
        <w:rPr>
          <w:rFonts w:ascii="Times New Roman"/>
          <w:b w:val="false"/>
          <w:i w:val="false"/>
          <w:color w:val="000000"/>
          <w:sz w:val="28"/>
        </w:rPr>
        <w:t>;</w:t>
      </w:r>
    </w:p>
    <w:bookmarkEnd w:id="223"/>
    <w:bookmarkStart w:name="z246" w:id="224"/>
    <w:p>
      <w:pPr>
        <w:spacing w:after="0"/>
        <w:ind w:left="0"/>
        <w:jc w:val="both"/>
      </w:pPr>
      <w:r>
        <w:rPr>
          <w:rFonts w:ascii="Times New Roman"/>
          <w:b w:val="false"/>
          <w:i w:val="false"/>
          <w:color w:val="000000"/>
          <w:sz w:val="28"/>
        </w:rPr>
        <w:t xml:space="preserve">
      2) для профильной магистратуры с казахским или русским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7-1</w:t>
      </w:r>
      <w:r>
        <w:rPr>
          <w:rFonts w:ascii="Times New Roman"/>
          <w:b w:val="false"/>
          <w:i w:val="false"/>
          <w:color w:val="000000"/>
          <w:sz w:val="28"/>
        </w:rPr>
        <w:t>;</w:t>
      </w:r>
    </w:p>
    <w:bookmarkEnd w:id="224"/>
    <w:bookmarkStart w:name="z247" w:id="225"/>
    <w:p>
      <w:pPr>
        <w:spacing w:after="0"/>
        <w:ind w:left="0"/>
        <w:jc w:val="both"/>
      </w:pPr>
      <w:r>
        <w:rPr>
          <w:rFonts w:ascii="Times New Roman"/>
          <w:b w:val="false"/>
          <w:i w:val="false"/>
          <w:color w:val="000000"/>
          <w:sz w:val="28"/>
        </w:rPr>
        <w:t xml:space="preserve">
      3) для профильной магистратуры с английским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8</w:t>
      </w:r>
      <w:r>
        <w:rPr>
          <w:rFonts w:ascii="Times New Roman"/>
          <w:b w:val="false"/>
          <w:i w:val="false"/>
          <w:color w:val="000000"/>
          <w:sz w:val="28"/>
        </w:rPr>
        <w:t>;</w:t>
      </w:r>
    </w:p>
    <w:bookmarkEnd w:id="225"/>
    <w:bookmarkStart w:name="z248" w:id="226"/>
    <w:p>
      <w:pPr>
        <w:spacing w:after="0"/>
        <w:ind w:left="0"/>
        <w:jc w:val="both"/>
      </w:pPr>
      <w:r>
        <w:rPr>
          <w:rFonts w:ascii="Times New Roman"/>
          <w:b w:val="false"/>
          <w:i w:val="false"/>
          <w:color w:val="000000"/>
          <w:sz w:val="28"/>
        </w:rPr>
        <w:t>
      4) для магистратуры по группам образовательных программ, требующей творческой подготовки: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 в соответствии с приложением 7;</w:t>
      </w:r>
    </w:p>
    <w:bookmarkEnd w:id="226"/>
    <w:bookmarkStart w:name="z249" w:id="227"/>
    <w:p>
      <w:pPr>
        <w:spacing w:after="0"/>
        <w:ind w:left="0"/>
        <w:jc w:val="both"/>
      </w:pPr>
      <w:r>
        <w:rPr>
          <w:rFonts w:ascii="Times New Roman"/>
          <w:b w:val="false"/>
          <w:i w:val="false"/>
          <w:color w:val="000000"/>
          <w:sz w:val="28"/>
        </w:rPr>
        <w:t>
      5) для магистратуры по группам образовательных программ, требующей знания арабского языка: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в соответствии с приложением 7;</w:t>
      </w:r>
    </w:p>
    <w:bookmarkEnd w:id="227"/>
    <w:bookmarkStart w:name="z250" w:id="228"/>
    <w:p>
      <w:pPr>
        <w:spacing w:after="0"/>
        <w:ind w:left="0"/>
        <w:jc w:val="both"/>
      </w:pPr>
      <w:r>
        <w:rPr>
          <w:rFonts w:ascii="Times New Roman"/>
          <w:b w:val="false"/>
          <w:i w:val="false"/>
          <w:color w:val="000000"/>
          <w:sz w:val="28"/>
        </w:rPr>
        <w:t>
      6) для резидентуры – не менее 75 баллов.</w:t>
      </w:r>
    </w:p>
    <w:bookmarkEnd w:id="228"/>
    <w:bookmarkStart w:name="z251" w:id="229"/>
    <w:p>
      <w:pPr>
        <w:spacing w:after="0"/>
        <w:ind w:left="0"/>
        <w:jc w:val="both"/>
      </w:pPr>
      <w:r>
        <w:rPr>
          <w:rFonts w:ascii="Times New Roman"/>
          <w:b w:val="false"/>
          <w:i w:val="false"/>
          <w:color w:val="000000"/>
          <w:sz w:val="28"/>
        </w:rPr>
        <w:t>
      На обучение в докторантуре по государственному образовательному заказу на конкурсной основе зачисляются лица, набравшие по вступительному экзамену – не менее 75 баллов.</w:t>
      </w:r>
    </w:p>
    <w:bookmarkEnd w:id="229"/>
    <w:bookmarkStart w:name="z252" w:id="230"/>
    <w:p>
      <w:pPr>
        <w:spacing w:after="0"/>
        <w:ind w:left="0"/>
        <w:jc w:val="both"/>
      </w:pPr>
      <w:r>
        <w:rPr>
          <w:rFonts w:ascii="Times New Roman"/>
          <w:b w:val="false"/>
          <w:i w:val="false"/>
          <w:color w:val="000000"/>
          <w:sz w:val="28"/>
        </w:rPr>
        <w:t>
      32. В случае одинаковых показателей конкурсных баллов, преимущественное право при зачислении в докторантуру получают лица, имеющие наиболее высокую оценку вступительного экзамена по профилю группы образовательной программы. Затем учитываются баллы за эссе,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230"/>
    <w:bookmarkStart w:name="z253" w:id="231"/>
    <w:p>
      <w:pPr>
        <w:spacing w:after="0"/>
        <w:ind w:left="0"/>
        <w:jc w:val="both"/>
      </w:pPr>
      <w:r>
        <w:rPr>
          <w:rFonts w:ascii="Times New Roman"/>
          <w:b w:val="false"/>
          <w:i w:val="false"/>
          <w:color w:val="000000"/>
          <w:sz w:val="28"/>
        </w:rPr>
        <w:t>
      дополнить пунктом 34-1 следующего содержания:</w:t>
      </w:r>
    </w:p>
    <w:bookmarkEnd w:id="231"/>
    <w:bookmarkStart w:name="z254" w:id="232"/>
    <w:p>
      <w:pPr>
        <w:spacing w:after="0"/>
        <w:ind w:left="0"/>
        <w:jc w:val="both"/>
      </w:pPr>
      <w:r>
        <w:rPr>
          <w:rFonts w:ascii="Times New Roman"/>
          <w:b w:val="false"/>
          <w:i w:val="false"/>
          <w:color w:val="000000"/>
          <w:sz w:val="28"/>
        </w:rPr>
        <w:t>
      "34-1. Неосвоенные места по государственному образовательному заказу в докторантуру, в том числе целевые, возвращаются в уполномоченные органы в области науки и высшего образования, здравоохранения, культуры и спорта в виде заявки для дальнейшего перераспределения между ОВПО в разрезе групп образовательных программ послевузовского образования до 15 октября календарного года.";</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7-1</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260" w:id="233"/>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интернет-ресурсе Министерства науки и высшего образования Республики Казахстан.</w:t>
      </w:r>
    </w:p>
    <w:bookmarkEnd w:id="233"/>
    <w:bookmarkStart w:name="z261" w:id="23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234"/>
    <w:bookmarkStart w:name="z262" w:id="235"/>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266" w:id="236"/>
    <w:p>
      <w:pPr>
        <w:spacing w:after="0"/>
        <w:ind w:left="0"/>
        <w:jc w:val="left"/>
      </w:pPr>
      <w:r>
        <w:rPr>
          <w:rFonts w:ascii="Times New Roman"/>
          <w:b/>
          <w:i w:val="false"/>
          <w:color w:val="000000"/>
        </w:rPr>
        <w:t xml:space="preserve"> Шкала перевода баллов SAT (ЭсЭйТи), АСТ (ЭйСиТи), IB (АйБи), A Level (Э-Левел) в баллы ЕНТ.</w:t>
      </w:r>
    </w:p>
    <w:bookmarkEnd w:id="236"/>
    <w:bookmarkStart w:name="z267" w:id="237"/>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SAT (ЭсЭйТи) в баллы ЕНТ</w:t>
      </w:r>
    </w:p>
    <w:bookmarkEnd w:id="237"/>
    <w:bookmarkStart w:name="z268" w:id="238"/>
    <w:p>
      <w:pPr>
        <w:spacing w:after="0"/>
        <w:ind w:left="0"/>
        <w:jc w:val="both"/>
      </w:pPr>
      <w:r>
        <w:rPr>
          <w:rFonts w:ascii="Times New Roman"/>
          <w:b w:val="false"/>
          <w:i w:val="false"/>
          <w:color w:val="000000"/>
          <w:sz w:val="28"/>
        </w:rPr>
        <w:t>
      Перевод баллов SAT Reasoning (ЭсЭйТиризонинг) в баллы ЕНТ осуществляется при условии сдачи ЕНТ по предмету История Казахстана и двум профильным предметам.</w:t>
      </w:r>
    </w:p>
    <w:bookmarkEnd w:id="238"/>
    <w:bookmarkStart w:name="z269" w:id="239"/>
    <w:p>
      <w:pPr>
        <w:spacing w:after="0"/>
        <w:ind w:left="0"/>
        <w:jc w:val="both"/>
      </w:pPr>
      <w:r>
        <w:rPr>
          <w:rFonts w:ascii="Times New Roman"/>
          <w:b w:val="false"/>
          <w:i w:val="false"/>
          <w:color w:val="000000"/>
          <w:sz w:val="28"/>
        </w:rPr>
        <w:t>
      Дата сертификата SAT Reasoning (ЭсЭйТи ризонинг) для перевода в баллы сертификата ЕНТ не должна превышать пятилетнюю давность.</w:t>
      </w:r>
    </w:p>
    <w:bookmarkEnd w:id="239"/>
    <w:bookmarkStart w:name="z270" w:id="240"/>
    <w:p>
      <w:pPr>
        <w:spacing w:after="0"/>
        <w:ind w:left="0"/>
        <w:jc w:val="both"/>
      </w:pPr>
      <w:r>
        <w:rPr>
          <w:rFonts w:ascii="Times New Roman"/>
          <w:b w:val="false"/>
          <w:i w:val="false"/>
          <w:color w:val="000000"/>
          <w:sz w:val="28"/>
        </w:rPr>
        <w:t>
      Балл, набранный по секции SAT Reasoning (ЭсЭйТи ризонинг) допускается перевести на баллы сертификата ЕНТ по дисциплинам "грамотность чтения" и "математическая грамотность" (Таблица 1).</w:t>
      </w:r>
    </w:p>
    <w:bookmarkEnd w:id="240"/>
    <w:bookmarkStart w:name="z271" w:id="241"/>
    <w:p>
      <w:pPr>
        <w:spacing w:after="0"/>
        <w:ind w:left="0"/>
        <w:jc w:val="left"/>
      </w:pPr>
      <w:r>
        <w:rPr>
          <w:rFonts w:ascii="Times New Roman"/>
          <w:b/>
          <w:i w:val="false"/>
          <w:color w:val="000000"/>
        </w:rPr>
        <w:t xml:space="preserve"> Таблица 1. Шкала перевода баллов сертификата Международного стандартизированного теста SAT Reasoning (ЭсЭйТи ризонинг) в баллы ЕНТ</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Reasoning (ЭсЭйТи ризонинг)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bl>
    <w:bookmarkStart w:name="z272" w:id="242"/>
    <w:p>
      <w:pPr>
        <w:spacing w:after="0"/>
        <w:ind w:left="0"/>
        <w:jc w:val="both"/>
      </w:pPr>
      <w:r>
        <w:rPr>
          <w:rFonts w:ascii="Times New Roman"/>
          <w:b w:val="false"/>
          <w:i w:val="false"/>
          <w:color w:val="000000"/>
          <w:sz w:val="28"/>
        </w:rPr>
        <w:t>
      Примечание: Минимальный балл SAT Reasoning (ЭсЭйТи ризонинг) для перевода в баллы сертификата ЕНТ составляет 950 из 1600. При недостаточности баллов секции SAT Reasoning (ЭсЭйТи ризонинг) баллы SAT Reasoning не переводится в баллы сертификата ЕНТ.</w:t>
      </w:r>
    </w:p>
    <w:bookmarkEnd w:id="242"/>
    <w:bookmarkStart w:name="z273" w:id="243"/>
    <w:p>
      <w:pPr>
        <w:spacing w:after="0"/>
        <w:ind w:left="0"/>
        <w:jc w:val="both"/>
      </w:pPr>
      <w:r>
        <w:rPr>
          <w:rFonts w:ascii="Times New Roman"/>
          <w:b w:val="false"/>
          <w:i w:val="false"/>
          <w:color w:val="000000"/>
          <w:sz w:val="28"/>
        </w:rPr>
        <w:t>
      Перевод баллов SAT reasoning (ЭсЭйТи ризонинг) и SAT subject (ЭсЭйТи сабджект) в баллы ЕНТ осуществляется при условии сдачи ЕНТ по предмету История Казахстана и при условии совпадения предметов SAT subject (ЭсЭйТи сабджект) к профильным предметам ЕНТ.</w:t>
      </w:r>
    </w:p>
    <w:bookmarkEnd w:id="243"/>
    <w:bookmarkStart w:name="z274" w:id="244"/>
    <w:p>
      <w:pPr>
        <w:spacing w:after="0"/>
        <w:ind w:left="0"/>
        <w:jc w:val="both"/>
      </w:pPr>
      <w:r>
        <w:rPr>
          <w:rFonts w:ascii="Times New Roman"/>
          <w:b w:val="false"/>
          <w:i w:val="false"/>
          <w:color w:val="000000"/>
          <w:sz w:val="28"/>
        </w:rPr>
        <w:t>
      Дата сертификата SAT Reasoning (ЭсЭйТи ризонинг) и SAT subject (ЭсЭйТи сабджект) для перевода в баллы сертификата ЕНТ не должна превышать пятилетнюю давность.</w:t>
      </w:r>
    </w:p>
    <w:bookmarkEnd w:id="244"/>
    <w:bookmarkStart w:name="z275" w:id="245"/>
    <w:p>
      <w:pPr>
        <w:spacing w:after="0"/>
        <w:ind w:left="0"/>
        <w:jc w:val="both"/>
      </w:pPr>
      <w:r>
        <w:rPr>
          <w:rFonts w:ascii="Times New Roman"/>
          <w:b w:val="false"/>
          <w:i w:val="false"/>
          <w:color w:val="000000"/>
          <w:sz w:val="28"/>
        </w:rPr>
        <w:t>
      Балл, набранный по секциям (ЭсЭйТи ризонинг) и SAT subject (ЭсЭйТи сабджект) допускается перевести на баллы сертификата ЕНТ согласно Шкалам перевода баллов SAT Reasoning (Таблица 1) и SAT Subject в баллы ЕНТ (Таблица 2).</w:t>
      </w:r>
    </w:p>
    <w:bookmarkEnd w:id="245"/>
    <w:bookmarkStart w:name="z276" w:id="246"/>
    <w:p>
      <w:pPr>
        <w:spacing w:after="0"/>
        <w:ind w:left="0"/>
        <w:jc w:val="left"/>
      </w:pPr>
      <w:r>
        <w:rPr>
          <w:rFonts w:ascii="Times New Roman"/>
          <w:b/>
          <w:i w:val="false"/>
          <w:color w:val="000000"/>
        </w:rPr>
        <w:t xml:space="preserve"> Таблица 2. Шкала перевода баллов сертификата международного стандартизированного теста SAT Reasoning (ЭсЭйТи ризонинг), SAT Subject (ЭсЭйТи Сабджект) в баллы ЕНТ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675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bl>
    <w:bookmarkStart w:name="z277" w:id="247"/>
    <w:p>
      <w:pPr>
        <w:spacing w:after="0"/>
        <w:ind w:left="0"/>
        <w:jc w:val="both"/>
      </w:pPr>
      <w:r>
        <w:rPr>
          <w:rFonts w:ascii="Times New Roman"/>
          <w:b w:val="false"/>
          <w:i w:val="false"/>
          <w:color w:val="000000"/>
          <w:sz w:val="28"/>
        </w:rPr>
        <w:t>
      Примечание: Перевод баллов секции SAT subject в баллы профильных предметов ЕНТ осуществляются по желанию обладателя сертификата SAT Subject и достаточности баллов по дисциплинам SAT Subject (минимальный балл 625 баллов из 800). При недостаточности баллов секции SAT reasoning, SAT subject запрещается переводить баллы сертификата SAT в баллы сертификата ЕНТ.</w:t>
      </w:r>
    </w:p>
    <w:bookmarkEnd w:id="247"/>
    <w:bookmarkStart w:name="z278" w:id="248"/>
    <w:p>
      <w:pPr>
        <w:spacing w:after="0"/>
        <w:ind w:left="0"/>
        <w:jc w:val="both"/>
      </w:pPr>
      <w:r>
        <w:rPr>
          <w:rFonts w:ascii="Times New Roman"/>
          <w:b w:val="false"/>
          <w:i w:val="false"/>
          <w:color w:val="000000"/>
          <w:sz w:val="28"/>
        </w:rPr>
        <w:t>
      Обладатель сертификата SAT имеет право не учитывать секцию SAT Subject и сдать ЕНТ по профильным предметам.</w:t>
      </w:r>
    </w:p>
    <w:bookmarkEnd w:id="248"/>
    <w:bookmarkStart w:name="z279" w:id="249"/>
    <w:p>
      <w:pPr>
        <w:spacing w:after="0"/>
        <w:ind w:left="0"/>
        <w:jc w:val="both"/>
      </w:pPr>
      <w:r>
        <w:rPr>
          <w:rFonts w:ascii="Times New Roman"/>
          <w:b w:val="false"/>
          <w:i w:val="false"/>
          <w:color w:val="000000"/>
          <w:sz w:val="28"/>
        </w:rPr>
        <w:t>
      *В случае, выбора в качестве профильных предметов ЕНТ комбинации "Английский язык - Всемирная история", можно указать только один предмет SAT Subject "World History", при обязательном наличии сертификата International English Language Tests System (Интернашнал Инглиш Лангудж Тестс Систем (IELTS (АЙЛТС), в соответствии со шкалой перевода баллов, утвержденной согласно приложению 2-1 настоящих Типовых правил.</w:t>
      </w:r>
    </w:p>
    <w:bookmarkEnd w:id="249"/>
    <w:bookmarkStart w:name="z280" w:id="250"/>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ACT (ЭйСйТи) в баллы ЕНТ</w:t>
      </w:r>
    </w:p>
    <w:bookmarkEnd w:id="250"/>
    <w:bookmarkStart w:name="z281" w:id="251"/>
    <w:p>
      <w:pPr>
        <w:spacing w:after="0"/>
        <w:ind w:left="0"/>
        <w:jc w:val="both"/>
      </w:pPr>
      <w:r>
        <w:rPr>
          <w:rFonts w:ascii="Times New Roman"/>
          <w:b w:val="false"/>
          <w:i w:val="false"/>
          <w:color w:val="000000"/>
          <w:sz w:val="28"/>
        </w:rPr>
        <w:t>
      Перевод баллов ACT (ЭйСйТи) в баллы ЕНТ осуществляется при условии сдачи ЕНТ по предмету "История Казахстана".</w:t>
      </w:r>
    </w:p>
    <w:bookmarkEnd w:id="251"/>
    <w:bookmarkStart w:name="z282" w:id="252"/>
    <w:p>
      <w:pPr>
        <w:spacing w:after="0"/>
        <w:ind w:left="0"/>
        <w:jc w:val="both"/>
      </w:pPr>
      <w:r>
        <w:rPr>
          <w:rFonts w:ascii="Times New Roman"/>
          <w:b w:val="false"/>
          <w:i w:val="false"/>
          <w:color w:val="000000"/>
          <w:sz w:val="28"/>
        </w:rPr>
        <w:t>
      Дата сертификата ACT (ЭйСйТи) для перевода в баллы сертификата ЕНТ не должна превышать трехлетнюю давность.</w:t>
      </w:r>
    </w:p>
    <w:bookmarkEnd w:id="252"/>
    <w:bookmarkStart w:name="z283" w:id="253"/>
    <w:p>
      <w:pPr>
        <w:spacing w:after="0"/>
        <w:ind w:left="0"/>
        <w:jc w:val="both"/>
      </w:pPr>
      <w:r>
        <w:rPr>
          <w:rFonts w:ascii="Times New Roman"/>
          <w:b w:val="false"/>
          <w:i w:val="false"/>
          <w:color w:val="000000"/>
          <w:sz w:val="28"/>
        </w:rPr>
        <w:t>
      Баллы, набранные по разделам English, Mathematics, Reading международного стандартизированного теста ACT (ЭйСйТи) допускается перевести на баллы сертификата ЕНТ по дисциплинам "грамотность чтения" и "математическая грамотность", баллы раздела Scince переводятся в баллы ЕНТ по профильным предметам, согласно установленной шкале (таблица 3).</w:t>
      </w:r>
    </w:p>
    <w:bookmarkEnd w:id="253"/>
    <w:bookmarkStart w:name="z284" w:id="254"/>
    <w:p>
      <w:pPr>
        <w:spacing w:after="0"/>
        <w:ind w:left="0"/>
        <w:jc w:val="left"/>
      </w:pPr>
      <w:r>
        <w:rPr>
          <w:rFonts w:ascii="Times New Roman"/>
          <w:b/>
          <w:i w:val="false"/>
          <w:color w:val="000000"/>
        </w:rPr>
        <w:t xml:space="preserve"> Таблица 3. Шкала перевода баллов сертификата международного стандартизированного теста ACT (ЭйСйТи) в баллы ЕНТ</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ACT(ЭйСйТи)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p>
            <w:pPr>
              <w:spacing w:after="20"/>
              <w:ind w:left="20"/>
              <w:jc w:val="both"/>
            </w:pPr>
            <w:r>
              <w:rPr>
                <w:rFonts w:ascii="Times New Roman"/>
                <w:b w:val="false"/>
                <w:i w:val="false"/>
                <w:color w:val="000000"/>
                <w:sz w:val="20"/>
              </w:rPr>
              <w:t>44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p>
            <w:pPr>
              <w:spacing w:after="20"/>
              <w:ind w:left="20"/>
              <w:jc w:val="both"/>
            </w:pPr>
            <w:r>
              <w:rPr>
                <w:rFonts w:ascii="Times New Roman"/>
                <w:b w:val="false"/>
                <w:i w:val="false"/>
                <w:color w:val="000000"/>
                <w:sz w:val="20"/>
              </w:rPr>
              <w:t>46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p>
            <w:pPr>
              <w:spacing w:after="20"/>
              <w:ind w:left="20"/>
              <w:jc w:val="both"/>
            </w:pPr>
            <w:r>
              <w:rPr>
                <w:rFonts w:ascii="Times New Roman"/>
                <w:b w:val="false"/>
                <w:i w:val="false"/>
                <w:color w:val="000000"/>
                <w:sz w:val="20"/>
              </w:rPr>
              <w:t>48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p>
            <w:pPr>
              <w:spacing w:after="20"/>
              <w:ind w:left="20"/>
              <w:jc w:val="both"/>
            </w:pPr>
            <w:r>
              <w:rPr>
                <w:rFonts w:ascii="Times New Roman"/>
                <w:b w:val="false"/>
                <w:i w:val="false"/>
                <w:color w:val="000000"/>
                <w:sz w:val="20"/>
              </w:rPr>
              <w:t>50 из 50</w:t>
            </w:r>
          </w:p>
        </w:tc>
      </w:tr>
    </w:tbl>
    <w:bookmarkStart w:name="z285" w:id="255"/>
    <w:p>
      <w:pPr>
        <w:spacing w:after="0"/>
        <w:ind w:left="0"/>
        <w:jc w:val="both"/>
      </w:pPr>
      <w:r>
        <w:rPr>
          <w:rFonts w:ascii="Times New Roman"/>
          <w:b w:val="false"/>
          <w:i w:val="false"/>
          <w:color w:val="000000"/>
          <w:sz w:val="28"/>
        </w:rPr>
        <w:t>
      Примечание: Минимальный балл любого из разделов сертификата ACT для перевода в баллы сертификата ЕНТ составляет 19 из 36 баллов. При недостаточности баллов любого из разделов сертификата ACT запрещается переводить баллы сертификата ACT в баллы сертификата ЕНТ.</w:t>
      </w:r>
    </w:p>
    <w:bookmarkEnd w:id="255"/>
    <w:bookmarkStart w:name="z286" w:id="256"/>
    <w:p>
      <w:pPr>
        <w:spacing w:after="0"/>
        <w:ind w:left="0"/>
        <w:jc w:val="both"/>
      </w:pPr>
      <w:r>
        <w:rPr>
          <w:rFonts w:ascii="Times New Roman"/>
          <w:b w:val="false"/>
          <w:i w:val="false"/>
          <w:color w:val="000000"/>
          <w:sz w:val="28"/>
        </w:rPr>
        <w:t>
      Допускается перевод баллов раздела ACT Science в такие профильные предметы ЕНТ, как биология, география, химия, физика.</w:t>
      </w:r>
    </w:p>
    <w:bookmarkEnd w:id="256"/>
    <w:bookmarkStart w:name="z287" w:id="257"/>
    <w:p>
      <w:pPr>
        <w:spacing w:after="0"/>
        <w:ind w:left="0"/>
        <w:jc w:val="both"/>
      </w:pPr>
      <w:r>
        <w:rPr>
          <w:rFonts w:ascii="Times New Roman"/>
          <w:b w:val="false"/>
          <w:i w:val="false"/>
          <w:color w:val="000000"/>
          <w:sz w:val="28"/>
        </w:rPr>
        <w:t>
      Шкала перевода баллов сертификата/диплома международной программы IB (International Baccalaureate) (АйБи) в баллы сертификата ЕНТ</w:t>
      </w:r>
    </w:p>
    <w:bookmarkEnd w:id="257"/>
    <w:bookmarkStart w:name="z288" w:id="258"/>
    <w:p>
      <w:pPr>
        <w:spacing w:after="0"/>
        <w:ind w:left="0"/>
        <w:jc w:val="both"/>
      </w:pPr>
      <w:r>
        <w:rPr>
          <w:rFonts w:ascii="Times New Roman"/>
          <w:b w:val="false"/>
          <w:i w:val="false"/>
          <w:color w:val="000000"/>
          <w:sz w:val="28"/>
        </w:rPr>
        <w:t>
      Шкала перевода баллов сертификата или диплома IB в баллы ЕНТ указана в таблице 4.</w:t>
      </w:r>
    </w:p>
    <w:bookmarkEnd w:id="258"/>
    <w:bookmarkStart w:name="z289" w:id="259"/>
    <w:p>
      <w:pPr>
        <w:spacing w:after="0"/>
        <w:ind w:left="0"/>
        <w:jc w:val="left"/>
      </w:pPr>
      <w:r>
        <w:rPr>
          <w:rFonts w:ascii="Times New Roman"/>
          <w:b/>
          <w:i w:val="false"/>
          <w:color w:val="000000"/>
        </w:rPr>
        <w:t xml:space="preserve"> Таблица 4. Шкала перевода баллов сертификата или диплома IB (АйБи) в баллы ЕНТ</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сертификата/диплома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90" w:id="260"/>
    <w:p>
      <w:pPr>
        <w:spacing w:after="0"/>
        <w:ind w:left="0"/>
        <w:jc w:val="both"/>
      </w:pPr>
      <w:r>
        <w:rPr>
          <w:rFonts w:ascii="Times New Roman"/>
          <w:b w:val="false"/>
          <w:i w:val="false"/>
          <w:color w:val="000000"/>
          <w:sz w:val="28"/>
        </w:rPr>
        <w:t>
      Примечание: Перевод баллов IB (АйБи) в баллы ЕНТ осуществляется при условии сдачи ЕНТ по предметам История Казахстана и Грамотности чтения и баллы IB (АйБи) переводятся в баллы ЕНТ при условии совпадения профильных предметов.</w:t>
      </w:r>
    </w:p>
    <w:bookmarkEnd w:id="260"/>
    <w:bookmarkStart w:name="z291" w:id="261"/>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w:t>
      </w:r>
    </w:p>
    <w:bookmarkEnd w:id="261"/>
    <w:bookmarkStart w:name="z292" w:id="262"/>
    <w:p>
      <w:pPr>
        <w:spacing w:after="0"/>
        <w:ind w:left="0"/>
        <w:jc w:val="both"/>
      </w:pPr>
      <w:r>
        <w:rPr>
          <w:rFonts w:ascii="Times New Roman"/>
          <w:b w:val="false"/>
          <w:i w:val="false"/>
          <w:color w:val="000000"/>
          <w:sz w:val="28"/>
        </w:rPr>
        <w:t>
      Для получения сертификата ЕНТ все обладатели сертификата или диплома программы международного бакалавриата A Level (Э-Левел), желающие осуществить перевод баллов, обязаны сдать ЕНТ по предметам История Казахстана и Грамотности чтения и при условии совпадения профильных предметов.</w:t>
      </w:r>
    </w:p>
    <w:bookmarkEnd w:id="262"/>
    <w:bookmarkStart w:name="z293" w:id="263"/>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 указана в таблице 5.</w:t>
      </w:r>
    </w:p>
    <w:bookmarkEnd w:id="263"/>
    <w:bookmarkStart w:name="z294" w:id="264"/>
    <w:p>
      <w:pPr>
        <w:spacing w:after="0"/>
        <w:ind w:left="0"/>
        <w:jc w:val="left"/>
      </w:pPr>
      <w:r>
        <w:rPr>
          <w:rFonts w:ascii="Times New Roman"/>
          <w:b/>
          <w:i w:val="false"/>
          <w:color w:val="000000"/>
        </w:rPr>
        <w:t xml:space="preserve"> Таблица 5. Шкала перевода баллов программы международного бакалавриата A Level (Э-Левел) в баллы ЕНТ</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 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95" w:id="265"/>
    <w:p>
      <w:pPr>
        <w:spacing w:after="0"/>
        <w:ind w:left="0"/>
        <w:jc w:val="both"/>
      </w:pPr>
      <w:r>
        <w:rPr>
          <w:rFonts w:ascii="Times New Roman"/>
          <w:b w:val="false"/>
          <w:i w:val="false"/>
          <w:color w:val="000000"/>
          <w:sz w:val="28"/>
        </w:rPr>
        <w:t>
      Примечание: Конвертация международных стандартизированных тестов SAT (ЭсЭйТи), АСТ (ЭйСиТи), IB (АйБи), A Level (Э-Левел) в баллы ЕНТ по отдельным предметам не производится.</w:t>
      </w:r>
    </w:p>
    <w:bookmarkEnd w:id="265"/>
    <w:bookmarkStart w:name="z296" w:id="266"/>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IELTS (АЙЛТС) в баллы ЕНТ</w:t>
      </w:r>
      <w:r>
        <w:br/>
      </w:r>
      <w:r>
        <w:rPr>
          <w:rFonts w:ascii="Times New Roman"/>
          <w:b/>
          <w:i w:val="false"/>
          <w:color w:val="000000"/>
        </w:rPr>
        <w:t>(профильный предмет/специальная дисциплина "Иностранный язык (английский)")</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97" w:id="267"/>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TOEFL ibt (ТОЙФЛ АЙБИТИ), TOEFL itp (ТОЙФЛ АЙТИПИ) в баллы ЕНТ</w:t>
      </w:r>
      <w:r>
        <w:br/>
      </w:r>
      <w:r>
        <w:rPr>
          <w:rFonts w:ascii="Times New Roman"/>
          <w:b/>
          <w:i w:val="false"/>
          <w:color w:val="000000"/>
        </w:rPr>
        <w:t>(профильный предмет/специальная дисциплина "Иностранный язык (английский)")</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98" w:id="268"/>
    <w:p>
      <w:pPr>
        <w:spacing w:after="0"/>
        <w:ind w:left="0"/>
        <w:jc w:val="both"/>
      </w:pPr>
      <w:r>
        <w:rPr>
          <w:rFonts w:ascii="Times New Roman"/>
          <w:b w:val="false"/>
          <w:i w:val="false"/>
          <w:color w:val="000000"/>
          <w:sz w:val="28"/>
        </w:rPr>
        <w:t>
      При отсутствии в сертификатах (дипломах), международных стандартизированных тестах SAT (ЭсЭйТи), АСТ (ЭйСиТи), IB (АйБи), A Level (Э-Левел) предмета английский язык допускается совместное использование международных сертификатов, подтверждающих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в соответсвии со шкалой перевода баллов по этим сертификатам.</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01" w:id="269"/>
    <w:p>
      <w:pPr>
        <w:spacing w:after="0"/>
        <w:ind w:left="0"/>
        <w:jc w:val="left"/>
      </w:pPr>
      <w:r>
        <w:rPr>
          <w:rFonts w:ascii="Times New Roman"/>
          <w:b/>
          <w:i w:val="false"/>
          <w:color w:val="000000"/>
        </w:rPr>
        <w:t xml:space="preserve"> Шкала перевода баллов сертификата КАЗТЕСТ в баллы ЕНТ</w:t>
      </w:r>
      <w:r>
        <w:br/>
      </w:r>
      <w:r>
        <w:rPr>
          <w:rFonts w:ascii="Times New Roman"/>
          <w:b/>
          <w:i w:val="false"/>
          <w:color w:val="000000"/>
        </w:rPr>
        <w:t>(профильный предмет/специальная дисциплина "Казахский язык")</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"Казахский язык"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04" w:id="270"/>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05" w:id="271"/>
    <w:p>
      <w:pPr>
        <w:spacing w:after="0"/>
        <w:ind w:left="0"/>
        <w:jc w:val="both"/>
      </w:pPr>
      <w:r>
        <w:rPr>
          <w:rFonts w:ascii="Times New Roman"/>
          <w:b w:val="false"/>
          <w:i w:val="false"/>
          <w:color w:val="000000"/>
          <w:sz w:val="28"/>
        </w:rPr>
        <w:t>
      *Наивысший результат</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08" w:id="27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и зачисление в организации высшего и (или) послевузовского</w:t>
      </w:r>
      <w:r>
        <w:br/>
      </w:r>
      <w:r>
        <w:rPr>
          <w:rFonts w:ascii="Times New Roman"/>
          <w:b/>
          <w:i w:val="false"/>
          <w:color w:val="000000"/>
        </w:rPr>
        <w:t>образования для обучения по образовательным программам высшего образования"</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на портал 1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4) 6 фотокарточек размером 3 x 4 сантиметра;</w:t>
            </w:r>
          </w:p>
          <w:p>
            <w:pPr>
              <w:spacing w:after="20"/>
              <w:ind w:left="20"/>
              <w:jc w:val="both"/>
            </w:pPr>
            <w:r>
              <w:rPr>
                <w:rFonts w:ascii="Times New Roman"/>
                <w:b w:val="false"/>
                <w:i w:val="false"/>
                <w:color w:val="000000"/>
                <w:sz w:val="20"/>
              </w:rPr>
              <w:t>5) медицинскую справку по форме 075/у в электронном формате,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6) сертификат ЕНТ;</w:t>
            </w:r>
          </w:p>
          <w:p>
            <w:pPr>
              <w:spacing w:after="20"/>
              <w:ind w:left="20"/>
              <w:jc w:val="both"/>
            </w:pPr>
            <w:r>
              <w:rPr>
                <w:rFonts w:ascii="Times New Roman"/>
                <w:b w:val="false"/>
                <w:i w:val="false"/>
                <w:color w:val="000000"/>
                <w:sz w:val="20"/>
              </w:rPr>
              <w:t>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8) электронное свидетельство о присуждении образовательного гранта.</w:t>
            </w:r>
          </w:p>
          <w:p>
            <w:pPr>
              <w:spacing w:after="20"/>
              <w:ind w:left="20"/>
              <w:jc w:val="both"/>
            </w:pPr>
            <w:r>
              <w:rPr>
                <w:rFonts w:ascii="Times New Roman"/>
                <w:b w:val="false"/>
                <w:i w:val="false"/>
                <w:color w:val="000000"/>
                <w:sz w:val="20"/>
              </w:rPr>
              <w:t>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статье 35 Трудового кодекса Республики Казахстан.</w:t>
            </w:r>
          </w:p>
          <w:p>
            <w:pPr>
              <w:spacing w:after="20"/>
              <w:ind w:left="20"/>
              <w:jc w:val="both"/>
            </w:pPr>
            <w:r>
              <w:rPr>
                <w:rFonts w:ascii="Times New Roman"/>
                <w:b w:val="false"/>
                <w:i w:val="false"/>
                <w:color w:val="000000"/>
                <w:sz w:val="20"/>
              </w:rPr>
              <w:t>Документ, перечисленный в подпункте 2) предоставляется в подлиннике и копии, после сверки которых подлиник возвращается услугополучателю.</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p>
          <w:p>
            <w:pPr>
              <w:spacing w:after="20"/>
              <w:ind w:left="20"/>
              <w:jc w:val="both"/>
            </w:pPr>
            <w:r>
              <w:rPr>
                <w:rFonts w:ascii="Times New Roman"/>
                <w:b w:val="false"/>
                <w:i w:val="false"/>
                <w:color w:val="000000"/>
                <w:sz w:val="20"/>
              </w:rPr>
              <w:t>3) цифровое фото размером 3x4;</w:t>
            </w:r>
          </w:p>
          <w:p>
            <w:pPr>
              <w:spacing w:after="20"/>
              <w:ind w:left="20"/>
              <w:jc w:val="both"/>
            </w:pPr>
            <w:r>
              <w:rPr>
                <w:rFonts w:ascii="Times New Roman"/>
                <w:b w:val="false"/>
                <w:i w:val="false"/>
                <w:color w:val="000000"/>
                <w:sz w:val="20"/>
              </w:rPr>
              <w:t>4)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5) сертификат ЕНТ;</w:t>
            </w:r>
          </w:p>
          <w:p>
            <w:pPr>
              <w:spacing w:after="20"/>
              <w:ind w:left="20"/>
              <w:jc w:val="both"/>
            </w:pPr>
            <w:r>
              <w:rPr>
                <w:rFonts w:ascii="Times New Roman"/>
                <w:b w:val="false"/>
                <w:i w:val="false"/>
                <w:color w:val="000000"/>
                <w:sz w:val="20"/>
              </w:rPr>
              <w:t>6)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20 июня по 25 августа календарного года.</w:t>
            </w:r>
          </w:p>
          <w:p>
            <w:pPr>
              <w:spacing w:after="20"/>
              <w:ind w:left="20"/>
              <w:jc w:val="both"/>
            </w:pPr>
            <w:r>
              <w:rPr>
                <w:rFonts w:ascii="Times New Roman"/>
                <w:b w:val="false"/>
                <w:i w:val="false"/>
                <w:color w:val="000000"/>
                <w:sz w:val="20"/>
              </w:rPr>
              <w:t>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об образовании (подлинник);</w:t>
            </w:r>
          </w:p>
          <w:p>
            <w:pPr>
              <w:spacing w:after="20"/>
              <w:ind w:left="20"/>
              <w:jc w:val="both"/>
            </w:pPr>
            <w:r>
              <w:rPr>
                <w:rFonts w:ascii="Times New Roman"/>
                <w:b w:val="false"/>
                <w:i w:val="false"/>
                <w:color w:val="000000"/>
                <w:sz w:val="20"/>
              </w:rPr>
              <w:t>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4) 6 фотокарточек размером 3 x 4 сантиметра;</w:t>
            </w:r>
          </w:p>
          <w:p>
            <w:pPr>
              <w:spacing w:after="20"/>
              <w:ind w:left="20"/>
              <w:jc w:val="both"/>
            </w:pPr>
            <w:r>
              <w:rPr>
                <w:rFonts w:ascii="Times New Roman"/>
                <w:b w:val="false"/>
                <w:i w:val="false"/>
                <w:color w:val="000000"/>
                <w:sz w:val="20"/>
              </w:rPr>
              <w:t>5) медицинскую справку по форме 075/у в электронном формате,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6) копию военного билета;</w:t>
            </w:r>
          </w:p>
          <w:p>
            <w:pPr>
              <w:spacing w:after="20"/>
              <w:ind w:left="20"/>
              <w:jc w:val="both"/>
            </w:pPr>
            <w:r>
              <w:rPr>
                <w:rFonts w:ascii="Times New Roman"/>
                <w:b w:val="false"/>
                <w:i w:val="false"/>
                <w:color w:val="000000"/>
                <w:sz w:val="20"/>
              </w:rPr>
              <w:t>7) справку о подтверждении прохождения срочной воинской службы (полученную в ЦОНе или через информационную систему e-GOV).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3"/>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bookmarkEnd w:id="273"/>
          <w:p>
            <w:pPr>
              <w:spacing w:after="20"/>
              <w:ind w:left="20"/>
              <w:jc w:val="both"/>
            </w:pPr>
            <w:r>
              <w:rPr>
                <w:rFonts w:ascii="Times New Roman"/>
                <w:b w:val="false"/>
                <w:i w:val="false"/>
                <w:color w:val="000000"/>
                <w:sz w:val="20"/>
              </w:rPr>
              <w:t>2) максимально допустимое время обслуживания услугополучателя – 15 минут (с учетом практики).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www.edu.gov.kz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12" w:id="27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и зачисление в организации высшего и (или) послевузовского</w:t>
      </w:r>
      <w:r>
        <w:br/>
      </w:r>
      <w:r>
        <w:rPr>
          <w:rFonts w:ascii="Times New Roman"/>
          <w:b/>
          <w:i w:val="false"/>
          <w:color w:val="000000"/>
        </w:rPr>
        <w:t>образования для обучения по образовательным программам послевузовского образования"</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послевузовского образования:</w:t>
            </w:r>
          </w:p>
          <w:p>
            <w:pPr>
              <w:spacing w:after="20"/>
              <w:ind w:left="20"/>
              <w:jc w:val="both"/>
            </w:pPr>
            <w:r>
              <w:rPr>
                <w:rFonts w:ascii="Times New Roman"/>
                <w:b w:val="false"/>
                <w:i w:val="false"/>
                <w:color w:val="000000"/>
                <w:sz w:val="20"/>
              </w:rPr>
              <w:t>1) с 15 до 28 августа календарного года;</w:t>
            </w:r>
          </w:p>
          <w:p>
            <w:pPr>
              <w:spacing w:after="20"/>
              <w:ind w:left="20"/>
              <w:jc w:val="both"/>
            </w:pPr>
            <w:r>
              <w:rPr>
                <w:rFonts w:ascii="Times New Roman"/>
                <w:b w:val="false"/>
                <w:i w:val="false"/>
                <w:color w:val="000000"/>
                <w:sz w:val="20"/>
              </w:rPr>
              <w:t>2) с 26 декабря до 10 января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прошедших конкурсный отбор по итогам вступительных экзаменов до 28 августа календарного года.</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pPr>
              <w:spacing w:after="20"/>
              <w:ind w:left="20"/>
              <w:jc w:val="both"/>
            </w:pPr>
            <w:r>
              <w:rPr>
                <w:rFonts w:ascii="Times New Roman"/>
                <w:b w:val="false"/>
                <w:i w:val="false"/>
                <w:color w:val="000000"/>
                <w:sz w:val="20"/>
              </w:rP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5"/>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bookmarkEnd w:id="275"/>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 высшем образовании (подлинник) (для поступления в магистратуру);</w:t>
            </w:r>
          </w:p>
          <w:p>
            <w:pPr>
              <w:spacing w:after="20"/>
              <w:ind w:left="20"/>
              <w:jc w:val="both"/>
            </w:pPr>
            <w:r>
              <w:rPr>
                <w:rFonts w:ascii="Times New Roman"/>
                <w:b w:val="false"/>
                <w:i w:val="false"/>
                <w:color w:val="000000"/>
                <w:sz w:val="20"/>
              </w:rPr>
              <w:t>3) документа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5) шесть фотографий размером 3x4 сантиметра;</w:t>
            </w:r>
          </w:p>
          <w:p>
            <w:pPr>
              <w:spacing w:after="20"/>
              <w:ind w:left="20"/>
              <w:jc w:val="both"/>
            </w:pPr>
            <w:r>
              <w:rPr>
                <w:rFonts w:ascii="Times New Roman"/>
                <w:b w:val="false"/>
                <w:i w:val="false"/>
                <w:color w:val="000000"/>
                <w:sz w:val="20"/>
              </w:rPr>
              <w:t>6)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7)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6.0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B2;</w:t>
            </w:r>
          </w:p>
          <w:p>
            <w:pPr>
              <w:spacing w:after="20"/>
              <w:ind w:left="20"/>
              <w:jc w:val="both"/>
            </w:pPr>
            <w:r>
              <w:rPr>
                <w:rFonts w:ascii="Times New Roman"/>
                <w:b w:val="false"/>
                <w:i w:val="false"/>
                <w:color w:val="000000"/>
                <w:sz w:val="20"/>
              </w:rPr>
              <w:t>
TestDaF-Prufung (тестдаф-прюфун) (TDF) (ТЙДИЭФ,) – не ниже уровня B2;</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9)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 При обращении через портал:</w:t>
            </w:r>
          </w:p>
          <w:p>
            <w:pPr>
              <w:spacing w:after="20"/>
              <w:ind w:left="20"/>
              <w:jc w:val="both"/>
            </w:pP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электронный документ о высшем образовании (для поступления в магистратуру);</w:t>
            </w:r>
          </w:p>
          <w:p>
            <w:pPr>
              <w:spacing w:after="20"/>
              <w:ind w:left="20"/>
              <w:jc w:val="both"/>
            </w:pPr>
            <w:r>
              <w:rPr>
                <w:rFonts w:ascii="Times New Roman"/>
                <w:b w:val="false"/>
                <w:i w:val="false"/>
                <w:color w:val="000000"/>
                <w:sz w:val="20"/>
              </w:rPr>
              <w:t>3) электронный документ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6.0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B2;</w:t>
            </w:r>
          </w:p>
          <w:p>
            <w:pPr>
              <w:spacing w:after="20"/>
              <w:ind w:left="20"/>
              <w:jc w:val="both"/>
            </w:pPr>
            <w:r>
              <w:rPr>
                <w:rFonts w:ascii="Times New Roman"/>
                <w:b w:val="false"/>
                <w:i w:val="false"/>
                <w:color w:val="000000"/>
                <w:sz w:val="20"/>
              </w:rPr>
              <w:t>TestDaF-Prufung (тестдаф-прюфун) (TDF) (ТЙДИЭФ,) - не ниже уровня В2;</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5)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6) цифровое фото размером 3x4 сантиметров;</w:t>
            </w:r>
          </w:p>
          <w:p>
            <w:pPr>
              <w:spacing w:after="20"/>
              <w:ind w:left="20"/>
              <w:jc w:val="both"/>
            </w:pPr>
            <w:r>
              <w:rPr>
                <w:rFonts w:ascii="Times New Roman"/>
                <w:b w:val="false"/>
                <w:i w:val="false"/>
                <w:color w:val="000000"/>
                <w:sz w:val="20"/>
              </w:rPr>
              <w:t>7)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8)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Услугополучателю выдается расписка о приеме документов.</w:t>
            </w:r>
          </w:p>
          <w:p>
            <w:pPr>
              <w:spacing w:after="20"/>
              <w:ind w:left="20"/>
              <w:jc w:val="both"/>
            </w:pPr>
            <w:r>
              <w:rPr>
                <w:rFonts w:ascii="Times New Roman"/>
                <w:b w:val="false"/>
                <w:i w:val="false"/>
                <w:color w:val="000000"/>
                <w:sz w:val="20"/>
              </w:rPr>
              <w:t>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5)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5.0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pPr>
              <w:spacing w:after="20"/>
              <w:ind w:left="20"/>
              <w:jc w:val="both"/>
            </w:pPr>
            <w:r>
              <w:rPr>
                <w:rFonts w:ascii="Times New Roman"/>
                <w:b w:val="false"/>
                <w:i w:val="false"/>
                <w:color w:val="000000"/>
                <w:sz w:val="20"/>
              </w:rPr>
              <w:t>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pPr>
              <w:spacing w:after="20"/>
              <w:ind w:left="20"/>
              <w:jc w:val="both"/>
            </w:pPr>
            <w:r>
              <w:rPr>
                <w:rFonts w:ascii="Times New Roman"/>
                <w:b w:val="false"/>
                <w:i w:val="false"/>
                <w:color w:val="000000"/>
                <w:sz w:val="20"/>
              </w:rPr>
              <w:t>TOEIC (Test of English for International Communication (Тест ов Инглиш фо Интернейшнал комуникэйшн)), пороговый балл – не менее 550;</w:t>
            </w:r>
          </w:p>
          <w:p>
            <w:pPr>
              <w:spacing w:after="20"/>
              <w:ind w:left="20"/>
              <w:jc w:val="both"/>
            </w:pPr>
            <w:r>
              <w:rPr>
                <w:rFonts w:ascii="Times New Roman"/>
                <w:b w:val="false"/>
                <w:i w:val="false"/>
                <w:color w:val="000000"/>
                <w:sz w:val="20"/>
              </w:rPr>
              <w:t>Duolingo English Test (Дуолинго Ингиш тест), пороговый балл – не менее 80;</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B1;</w:t>
            </w:r>
          </w:p>
          <w:p>
            <w:pPr>
              <w:spacing w:after="20"/>
              <w:ind w:left="20"/>
              <w:jc w:val="both"/>
            </w:pPr>
            <w:r>
              <w:rPr>
                <w:rFonts w:ascii="Times New Roman"/>
                <w:b w:val="false"/>
                <w:i w:val="false"/>
                <w:color w:val="000000"/>
                <w:sz w:val="20"/>
              </w:rPr>
              <w:t>TestDaF-Prufung (тестдаф-прюфун) (TDF) (ТЙДИЭФ, ниво В1) - не ниже уровня B1;</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B1;</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B1;</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6)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7) шесть фотографий размером 3x4 сантиметра</w:t>
            </w:r>
          </w:p>
          <w:p>
            <w:pPr>
              <w:spacing w:after="20"/>
              <w:ind w:left="20"/>
              <w:jc w:val="both"/>
            </w:pPr>
            <w:r>
              <w:rPr>
                <w:rFonts w:ascii="Times New Roman"/>
                <w:b w:val="false"/>
                <w:i w:val="false"/>
                <w:color w:val="000000"/>
                <w:sz w:val="20"/>
              </w:rPr>
              <w:t>8) электронный документ, подтверждающий трудовую деятельность согласно Трудовому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Документы, перечисленные в подпунктах 4), 5) и</w:t>
            </w:r>
          </w:p>
          <w:p>
            <w:pPr>
              <w:spacing w:after="20"/>
              <w:ind w:left="20"/>
              <w:jc w:val="both"/>
            </w:pPr>
            <w:r>
              <w:rPr>
                <w:rFonts w:ascii="Times New Roman"/>
                <w:b w:val="false"/>
                <w:i w:val="false"/>
                <w:color w:val="000000"/>
                <w:sz w:val="20"/>
              </w:rPr>
              <w:t>8)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3) электронный документ об образовании;</w:t>
            </w:r>
          </w:p>
          <w:p>
            <w:pPr>
              <w:spacing w:after="20"/>
              <w:ind w:left="20"/>
              <w:jc w:val="both"/>
            </w:pPr>
            <w:r>
              <w:rPr>
                <w:rFonts w:ascii="Times New Roman"/>
                <w:b w:val="false"/>
                <w:i w:val="false"/>
                <w:color w:val="000000"/>
                <w:sz w:val="20"/>
              </w:rPr>
              <w:t>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5)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5.0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pPr>
              <w:spacing w:after="20"/>
              <w:ind w:left="20"/>
              <w:jc w:val="both"/>
            </w:pPr>
            <w:r>
              <w:rPr>
                <w:rFonts w:ascii="Times New Roman"/>
                <w:b w:val="false"/>
                <w:i w:val="false"/>
                <w:color w:val="000000"/>
                <w:sz w:val="20"/>
              </w:rPr>
              <w:t>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pPr>
              <w:spacing w:after="20"/>
              <w:ind w:left="20"/>
              <w:jc w:val="both"/>
            </w:pPr>
            <w:r>
              <w:rPr>
                <w:rFonts w:ascii="Times New Roman"/>
                <w:b w:val="false"/>
                <w:i w:val="false"/>
                <w:color w:val="000000"/>
                <w:sz w:val="20"/>
              </w:rPr>
              <w:t>TOEIC (Test of English for International Communication (Тест ов Инглиш фо Интернейшнал комуникэйшн)), пороговый балл – не менее 550;</w:t>
            </w:r>
          </w:p>
          <w:p>
            <w:pPr>
              <w:spacing w:after="20"/>
              <w:ind w:left="20"/>
              <w:jc w:val="both"/>
            </w:pPr>
            <w:r>
              <w:rPr>
                <w:rFonts w:ascii="Times New Roman"/>
                <w:b w:val="false"/>
                <w:i w:val="false"/>
                <w:color w:val="000000"/>
                <w:sz w:val="20"/>
              </w:rPr>
              <w:t>Duolingo English Test (Дуолинго Ингиш тест), пороговый балл – не менее 80;</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B1;</w:t>
            </w:r>
          </w:p>
          <w:p>
            <w:pPr>
              <w:spacing w:after="20"/>
              <w:ind w:left="20"/>
              <w:jc w:val="both"/>
            </w:pPr>
            <w:r>
              <w:rPr>
                <w:rFonts w:ascii="Times New Roman"/>
                <w:b w:val="false"/>
                <w:i w:val="false"/>
                <w:color w:val="000000"/>
                <w:sz w:val="20"/>
              </w:rPr>
              <w:t>TestDaF-Prufung (тестдаф-прюфун) (TDF) (ТЙДИЭФ, ниво В1) - не ниже уровня B1;</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B1;</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B1;</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6) цифровое фото размером 3x4 сантиметров;</w:t>
            </w:r>
          </w:p>
          <w:p>
            <w:pPr>
              <w:spacing w:after="20"/>
              <w:ind w:left="20"/>
              <w:jc w:val="both"/>
            </w:pPr>
            <w:r>
              <w:rPr>
                <w:rFonts w:ascii="Times New Roman"/>
                <w:b w:val="false"/>
                <w:i w:val="false"/>
                <w:color w:val="000000"/>
                <w:sz w:val="20"/>
              </w:rPr>
              <w:t>7)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8) электронный документ, подтверждающий трудовую деятельность согласно Трудовому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Услугополучателю выдается расписка о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2) максимально допустимое время обслуживания услугополучателя – 15 минут (с учетом практики).</w:t>
            </w:r>
          </w:p>
          <w:p>
            <w:pPr>
              <w:spacing w:after="20"/>
              <w:ind w:left="20"/>
              <w:jc w:val="both"/>
            </w:pP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www.edu.gov.kz и Единого контакт-центра: 8-800-080-7777, 1414.</w:t>
            </w:r>
          </w:p>
          <w:p>
            <w:pPr>
              <w:spacing w:after="20"/>
              <w:ind w:left="20"/>
              <w:jc w:val="both"/>
            </w:pPr>
            <w:r>
              <w:rPr>
                <w:rFonts w:ascii="Times New Roman"/>
                <w:b w:val="false"/>
                <w:i w:val="false"/>
                <w:color w:val="000000"/>
                <w:sz w:val="20"/>
              </w:rPr>
              <w:t>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16" w:id="276"/>
    <w:p>
      <w:pPr>
        <w:spacing w:after="0"/>
        <w:ind w:left="0"/>
        <w:jc w:val="left"/>
      </w:pPr>
      <w:r>
        <w:rPr>
          <w:rFonts w:ascii="Times New Roman"/>
          <w:b/>
          <w:i w:val="false"/>
          <w:color w:val="000000"/>
        </w:rPr>
        <w:t xml:space="preserve"> Перечень групп образовательных программ докторантуры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 докторантуры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19" w:id="277"/>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вступительного экзамена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2" w:id="278"/>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казахским или русским языком обучения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5" w:id="279"/>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с английским языком обучения</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8" w:id="280"/>
    <w:p>
      <w:pPr>
        <w:spacing w:after="0"/>
        <w:ind w:left="0"/>
        <w:jc w:val="left"/>
      </w:pPr>
      <w:r>
        <w:rPr>
          <w:rFonts w:ascii="Times New Roman"/>
          <w:b/>
          <w:i w:val="false"/>
          <w:color w:val="000000"/>
        </w:rPr>
        <w:t xml:space="preserve"> Шкала 100-балльной системы оценок для поступления в докторантуру</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