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b70d" w14:textId="cbbb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27 мая 2022 года № 297 "Об утверждении Методики оценки эффективности реализации мер государственного стимулирования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 мая 2024 года № 160. Зарегистрирован в Министерстве юстиции Республики Казахстан 6 мая 2024 года № 34345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297 "Об утверждении Методики оценки эффективности реализации мер государственного стимулирования промышленности" (зарегистрирован в Реестре государственной регистрации нормативных правовых актов за № 28262)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государственного стимулирования промышленности,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