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f332" w14:textId="c47f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21 мая 2024 года № 107. Зарегистрирован в Министерстве юстиции Республики Казахстан 28 мая 2024 года № 34417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 № 107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июля 2012 года № 17-03/362 "Об утверждении Правил по внутрихозяйственному охотоустройству на территории Республики Казахстан" (зарегистрирован в Реестре государственной регистрации нормативных правовых актов № 7851).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24 декабря 2015 года № 18-03/1111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12902).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15722).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июля 2018 года № 294 "О внесении изменения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17227).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14 декабря 2018 года № 510 "О внесении изменения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17986).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6 января 2020 года № 138 "О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19878).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июня 2021 года № 197 "О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23032).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мая 2022 года № 146 "О внесении изменения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28008).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21 декабря 2022 года № 765 "О внесении изменений в приказ исполняющего обязанности Министра сельского хозяйства Республики Казахстан от 15 августа 2017 года № 337 "Об утверждении Правил по перезакреплению охотничьих угодий и рыбохозяйственных водоемов и (или) участков и квалификационных требований, предъявляемых к лицам, за которыми они ранее были закреплены" (Зарегистрирован в Реестре государственной регистрации нормативных правовых актов № 31224).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