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8810" w14:textId="b1a8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по инвестициям и развитию Республики Казахстан от 30 марта 2016 года № 304 "Об утверждении Правил определения пороговых значений содержания вредных примесей и драгоценных металлов в сырьевых товарах, содержащих драгоценные металлы"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27 мая 2024 года № 191. Зарегистрирован в Министерстве юстиции Республики Казахстан 31 мая 2024 года № 34427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08.06.2024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99 статьи 1 Закона Республики Казахстан "О некоторых вопросах внесения изменений и дополнений в некоторые законодательные акты Республики Казахстан по вопросам ведения бизнеса"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марта 2016 года № 304 "Об утверждении Правил определения пороговых значений содержания вредных примесей и драгоценных металлов в сырьевых товарах, содержащих драгоценные металлы" (зарегистрирован в Реестре государственной регистрации нормативных правовых актов под № 13633).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8 июня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