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499c9" w14:textId="fd499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требований, нарушение которых влечет применение мер оперативного реагирования, а также определение в отношении конкретных нарушений требований конкретного вида меры оперативного реагирования с указанием срока действия данной меры (при необходимости)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транспорта Республики Казахстан от 21 июня 2024 года № 214. Зарегистрирован в Министерстве юстиции Республики Казахстан 24 июня 2024 года № 34560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4 Закона Республики Казахстан "О торговом мореплавании"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требований, нарушение которых влечет применение мер оперативного реагирования, а также определение в отношении конкретных нарушений требований конкретного вида меры оперативного реагирования с указанием срока действия данной меры (при необходимости)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автомобильного транспорта и транспортного контроля Министерства транспорта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транспорта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транспорта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транспорта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Калиакпаров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2024 года № 214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требований, нарушение которых влечет применение мер оперативного реагирования, а также определение в отношении конкретных нарушений требований конкретного вида меры оперативного реагирования с указанием срока действия данной меры (при необходимости)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требований к портам и портовым сооружениям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 оперативного реагирования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действие меры оперативного реагирования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об очередном обследовании портовых сооружений.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Приостановление эксплуатации портового сооружения (причала)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календарных дней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о внеочередном обследовании портовых сооружений.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календарных дней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паспорта морского порта.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календарных дней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паспорта портовых сооружений.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календарных дней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судна искрогасительной защитой при его стоянке в районе нефтепричалов и мест стоянки танкеров.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календарных дней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при эксплуатации рейдовых причальных сооружений (швартовные палы и бочки) норм нагрузок от швартующихся судов. Швартование судов к сооружениям, имеющим исправные отбойные устройства, предотвращающие реальную угрозу повреждения корпусу судна или сооружения.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календарных дней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морском порту, в зависимости от типа обрабатываемых судов, приемных портовых сооружений для приема с судов остатков и смесей, содержащих нефть и вредные вещества, неочищенных сточных вод, мусора, а также содержащих вредные вещества промывочных и балластных вод.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календарных дней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