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14b3" w14:textId="9741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индустрии и инфраструктурного развития Республики Казахстан от 15 октября 2019 года № 776 "Об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25 июня 2024 года № 227. Зарегистрирован в Министерстве юстиции Республики Казахстан 26 июня 2024 года № 34592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октября 2019 года № 776 "Об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кадастра" (зарегистрирован в Реестре государственной регистрации нормативных правовых актов за № 19498)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производством товаров, работ, услуг по ведению государственного градостроительного кадастра дополнить пунктом 5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Методологическое сопровождение разработки градостроительных проектов в Автоматизированной информационной системе государственного градостроительного кадастра.".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