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8b13" w14:textId="9b78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по инвестициям и развитию Республики Казахстан от 19 ноября 2018 года № 807 и Министра национальной экономики Республики Казахстан от 26 ноября 2018 года № 81 "Об утверждении критериев оценки степени риска и проверочных листов в области архитектуры, градостроительства и строительства за деятельностью субъектов архитектурной, градостроительной и строительной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промышленности и строительства Республики Казахстан от 26 июня 2024 года № 231 и и.о. Министра национальной экономики Республики Казахстан от 26 июня 2024 года № 44. Зарегистрирован в Министерстве юстиции Республики Казахстан 27 июня 2024 года № 34619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ноября 2018 года № 807 и Министра национальной экономики Республики Казахстан от 26 ноября 2018 года № 81 "Об утверждении критериев оценки степени риска и проверочных листов в области архитектуры, градостроительства и строительства за деятельностью субъектов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17818)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подпункта 23-31)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"18) проверочный лист в области архитектуры, градостроительства и строительства в отношении юридических лиц, проводящих комплексную вневедомственную экспертизу проектов строительства объектов на соответствие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19) следующего содержания: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перечень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необходимости), согласно приложению 22 к настоящему совместному приказу.";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промышленности и строительства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промышленности и строительства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К. Кажкенов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81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предъявляемых требований в области архитектуры, градостроительства и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оперативного реагирования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применения мер оперативного реагирования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Заказчика (застройщика)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(застройщика) соответствующих правоустанавливающих документов на земельный участок (площадку или трассу под строительство) или решение исполнительного органа о его предоставлении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местного исполнительного органа на реконструкцию (перепланировку, переоборудование) жилых и нежилых помещений в существующих 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земельного участка для застройки (включая прокладку коммуникаций, инженерную подготовку территории, благоустройство, озеленение и другие виды обустройства участка) в соответствии с утвержденной проектной документацией и соблюдением целевого назначения или сервитута, зонирования территории, красных линий и линий регулирования застройки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на производство работ в зоне воздушных линий электропередач и линий связи, в полосе отвода железных дорог,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проектно-сметной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проектов, в том числе повторного заключения экспертизы проектов при корректировке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аккредитованными юридическими лицами, осуществляющими инжиниринговые услуги по техническому надзору в случае отнесения объекта к технически и технологически сложным объектам первого или второго уровней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лицом, имеющим аттестат эксперта технического надзора, осуществляющего деятельность на объектах технически несложных второго и третьего уровней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осуществление авторского надзора с лицом, разработавшим проектную (проектно-сметную) документацию (разработчиком проекта или аттестованным экспертом)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проектной (проектно-сметной) документации при осуществлении демонтажа и сноса (постутилизации)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приостановления производства работ при осуществлении их с отступлением от проектной (проектно-сметной) документации и нормативных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и подтверждающих документов при отклонении от утвержденной проектно-сметной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доступности объектов для инвалидов и других маломобильных групп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проектных организаций (генерального проектировщика)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Проектировании подземного пространства для размещения автопаркингов, гаражей и сооружений инженерного оборудования жилых и общественных зданий без учета инженерно-геологических условий площадки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строительства и реконструкции (перепланировки, переоборудования) помещений (отдельных частей) существующих зданий и сооружений, в том числе связанных с изменением несущих и ограждающих конструкций, инженерных систем и оборудования, без учета требований исходных материалов (архитектурно-планировочное задание, вертикальные планировочные отметки, выкопировку из проекта детальной планировки, типовые поперечные профили дорог и улиц, технические условия, схемы трасс наружных инженерных сетей, опросного листа и топографической сьемки)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 нарушениями, непосредственно влияющими на прочность, устойчивость и надежность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 или отдельных ее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подрядчика (генерального подрядчика)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 или отдельных ее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надлежащего и своевременного ведения исполнительной технической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действующего удостоверения по курсу "Сейсмостойкое строительство" (в случае строительства в сейсмических районах)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указаний, внесенных в журнал авторского надзора и технического надзоров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согласований при отклонении от утвержденной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экспертизы проектно-сметной документации с учетом внесенных изменений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лиц, осуществляющих авторский надзор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подписанного акта освидетельствования скрытых работ и промежуточной приемки ответственных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заказчику и в подразделение органов государственного архитектурно-строительного контроля и надзора о неисполнении или ненадлежащем исполнении подрядчиком указаний авторского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 или отдельных ее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письменной форме заказчику, подрядчику и в государственную архитектурно-строительную инспекцию в течение пяти календарных дней с момента выявления замечаний, информации о выявленных несоответствии выполненных работ, автором и (или) разработчиком проекта или экспертом, осуществляющие авторский надзор, при отметке в журнале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 или отдельных ее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юридических и физических лиц, осуществляющих технический надзор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проектной (проектно-сметной)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экспертизы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наличием у подрядной организации лицензии на право осуществления соответствующих видов лицензируемой архитектурной, градостроительной и строительной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 или отдельных ее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ведение журнала технического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указания об обязательном устранении подрядчиком (генеральным подрядчиком) допущенных им в ходе строительства нарушений государственных (межгосударственных) нормативов, отклонений от проектных решений, предусмотренных утвержденным проектом, и (или) требований организационно-технологических документов с правом приостанавливать строительно-монтажные работы для исполнения указаний в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заказчику и в подразделение органов государственного архитектурно-строительного контроля и надзора о неисполнении или ненадлежащем исполнении подрядчиком указаний технадзора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 или отдельных ее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 качестве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подписи всех аттестованных экспертов, проводившими техническое обследование, а также проставление персональных штампов экспертов и утверждение первым руководителем организации экспертного заключения по техническому обследованию надежности и устойчивости зданий и сооружений, выдаваемого организацией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по техническому обследованию надежности и устойчивости зданий и сооружений, выполненного с нарушением требований утвержденных строительных норм и содержащих недостоверные данные, которые могут повлечь за собой ухудшение эксплуатационных качеств, снижение прочности, устойчивости зданий, строений, их частей или отдельных конструктивных элементов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юридических лиц, проводящих комплексную вневедомственную экспертизу проектов строительства объектов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положительного заключения экспертизы (экспертной оценки) на проектную (проектно-сметную) документацию, не обеспечивающего устойчивость, надежность и прочность возводимых либо возведенных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 или отдельных ее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