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53db" w14:textId="ad35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промышленности и строительства Республики Казахстан от 22 февраля 2024 года № 72 "Об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11 июля 2024 года № 256. Зарегистрирован в Министерстве юстиции Республики Казахстан 11 июля 2024 года № 34721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промышленности и строительства Республики Казахстан от 22 февраля 2024 года № 72 "Об утверждении Правил ведения перечня приоритетных видов деятельности, осуществляемых на территории специальных экономических зон и Перечня приоритетных видов деятельности в разрезе специальных экономических зон" (зарегистрирован в Реестре государственной регистрации нормативных правовых актов за № 34030)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приоритетных видов деятельности в разрезе специальных экономических зон,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приложения 2 изложить в следующей редакций:</w:t>
      </w:r>
    </w:p>
    <w:bookmarkStart w:name="z8" w:id="3"/>
    <w:p>
      <w:pPr>
        <w:spacing w:after="0"/>
        <w:ind w:left="0"/>
        <w:jc w:val="both"/>
      </w:pPr>
      <w:r>
        <w:rPr>
          <w:rFonts w:ascii="Times New Roman"/>
          <w:b w:val="false"/>
          <w:i w:val="false"/>
          <w:color w:val="000000"/>
          <w:sz w:val="28"/>
        </w:rPr>
        <w:t>
      "1. Специальная экономическая зона "Астана - новый город":</w:t>
      </w:r>
    </w:p>
    <w:bookmarkEnd w:id="3"/>
    <w:bookmarkStart w:name="z9" w:id="4"/>
    <w:p>
      <w:pPr>
        <w:spacing w:after="0"/>
        <w:ind w:left="0"/>
        <w:jc w:val="both"/>
      </w:pPr>
      <w:r>
        <w:rPr>
          <w:rFonts w:ascii="Times New Roman"/>
          <w:b w:val="false"/>
          <w:i w:val="false"/>
          <w:color w:val="000000"/>
          <w:sz w:val="28"/>
        </w:rPr>
        <w:t>
      1) производство прочей неметаллической минеральной продукции;</w:t>
      </w:r>
    </w:p>
    <w:bookmarkEnd w:id="4"/>
    <w:bookmarkStart w:name="z10" w:id="5"/>
    <w:p>
      <w:pPr>
        <w:spacing w:after="0"/>
        <w:ind w:left="0"/>
        <w:jc w:val="both"/>
      </w:pPr>
      <w:r>
        <w:rPr>
          <w:rFonts w:ascii="Times New Roman"/>
          <w:b w:val="false"/>
          <w:i w:val="false"/>
          <w:color w:val="000000"/>
          <w:sz w:val="28"/>
        </w:rPr>
        <w:t>
      2) производство машин и оборудования;</w:t>
      </w:r>
    </w:p>
    <w:bookmarkEnd w:id="5"/>
    <w:bookmarkStart w:name="z11" w:id="6"/>
    <w:p>
      <w:pPr>
        <w:spacing w:after="0"/>
        <w:ind w:left="0"/>
        <w:jc w:val="both"/>
      </w:pPr>
      <w:r>
        <w:rPr>
          <w:rFonts w:ascii="Times New Roman"/>
          <w:b w:val="false"/>
          <w:i w:val="false"/>
          <w:color w:val="000000"/>
          <w:sz w:val="28"/>
        </w:rPr>
        <w:t>
      3) производство бытовых электрических приборов;</w:t>
      </w:r>
    </w:p>
    <w:bookmarkEnd w:id="6"/>
    <w:bookmarkStart w:name="z12" w:id="7"/>
    <w:p>
      <w:pPr>
        <w:spacing w:after="0"/>
        <w:ind w:left="0"/>
        <w:jc w:val="both"/>
      </w:pPr>
      <w:r>
        <w:rPr>
          <w:rFonts w:ascii="Times New Roman"/>
          <w:b w:val="false"/>
          <w:i w:val="false"/>
          <w:color w:val="000000"/>
          <w:sz w:val="28"/>
        </w:rPr>
        <w:t>
      4) производство резиновых и пластмассовых изделий;</w:t>
      </w:r>
    </w:p>
    <w:bookmarkEnd w:id="7"/>
    <w:bookmarkStart w:name="z13" w:id="8"/>
    <w:p>
      <w:pPr>
        <w:spacing w:after="0"/>
        <w:ind w:left="0"/>
        <w:jc w:val="both"/>
      </w:pPr>
      <w:r>
        <w:rPr>
          <w:rFonts w:ascii="Times New Roman"/>
          <w:b w:val="false"/>
          <w:i w:val="false"/>
          <w:color w:val="000000"/>
          <w:sz w:val="28"/>
        </w:rPr>
        <w:t>
      5) производство продуктов химической промышленности;</w:t>
      </w:r>
    </w:p>
    <w:bookmarkEnd w:id="8"/>
    <w:bookmarkStart w:name="z14" w:id="9"/>
    <w:p>
      <w:pPr>
        <w:spacing w:after="0"/>
        <w:ind w:left="0"/>
        <w:jc w:val="both"/>
      </w:pPr>
      <w:r>
        <w:rPr>
          <w:rFonts w:ascii="Times New Roman"/>
          <w:b w:val="false"/>
          <w:i w:val="false"/>
          <w:color w:val="000000"/>
          <w:sz w:val="28"/>
        </w:rPr>
        <w:t>
      6) металлургическая промышленность;</w:t>
      </w:r>
    </w:p>
    <w:bookmarkEnd w:id="9"/>
    <w:bookmarkStart w:name="z15" w:id="10"/>
    <w:p>
      <w:pPr>
        <w:spacing w:after="0"/>
        <w:ind w:left="0"/>
        <w:jc w:val="both"/>
      </w:pPr>
      <w:r>
        <w:rPr>
          <w:rFonts w:ascii="Times New Roman"/>
          <w:b w:val="false"/>
          <w:i w:val="false"/>
          <w:color w:val="000000"/>
          <w:sz w:val="28"/>
        </w:rPr>
        <w:t>
      7) производство электрического оборудования, в том числе электроосветительного оборудования;</w:t>
      </w:r>
    </w:p>
    <w:bookmarkEnd w:id="10"/>
    <w:bookmarkStart w:name="z16" w:id="11"/>
    <w:p>
      <w:pPr>
        <w:spacing w:after="0"/>
        <w:ind w:left="0"/>
        <w:jc w:val="both"/>
      </w:pPr>
      <w:r>
        <w:rPr>
          <w:rFonts w:ascii="Times New Roman"/>
          <w:b w:val="false"/>
          <w:i w:val="false"/>
          <w:color w:val="000000"/>
          <w:sz w:val="28"/>
        </w:rPr>
        <w:t>
      8) производство стеклянных компонентов для осветительных приборов;</w:t>
      </w:r>
    </w:p>
    <w:bookmarkEnd w:id="11"/>
    <w:bookmarkStart w:name="z17" w:id="12"/>
    <w:p>
      <w:pPr>
        <w:spacing w:after="0"/>
        <w:ind w:left="0"/>
        <w:jc w:val="both"/>
      </w:pPr>
      <w:r>
        <w:rPr>
          <w:rFonts w:ascii="Times New Roman"/>
          <w:b w:val="false"/>
          <w:i w:val="false"/>
          <w:color w:val="000000"/>
          <w:sz w:val="28"/>
        </w:rPr>
        <w:t>
      9) производство продуктов питания;</w:t>
      </w:r>
    </w:p>
    <w:bookmarkEnd w:id="12"/>
    <w:bookmarkStart w:name="z18" w:id="13"/>
    <w:p>
      <w:pPr>
        <w:spacing w:after="0"/>
        <w:ind w:left="0"/>
        <w:jc w:val="both"/>
      </w:pPr>
      <w:r>
        <w:rPr>
          <w:rFonts w:ascii="Times New Roman"/>
          <w:b w:val="false"/>
          <w:i w:val="false"/>
          <w:color w:val="000000"/>
          <w:sz w:val="28"/>
        </w:rPr>
        <w:t>
      10) производство древесной массы и целлюлозы, бумаги и картона;</w:t>
      </w:r>
    </w:p>
    <w:bookmarkEnd w:id="13"/>
    <w:bookmarkStart w:name="z19" w:id="14"/>
    <w:p>
      <w:pPr>
        <w:spacing w:after="0"/>
        <w:ind w:left="0"/>
        <w:jc w:val="both"/>
      </w:pPr>
      <w:r>
        <w:rPr>
          <w:rFonts w:ascii="Times New Roman"/>
          <w:b w:val="false"/>
          <w:i w:val="false"/>
          <w:color w:val="000000"/>
          <w:sz w:val="28"/>
        </w:rPr>
        <w:t>
      11) производство мебели;</w:t>
      </w:r>
    </w:p>
    <w:bookmarkEnd w:id="14"/>
    <w:bookmarkStart w:name="z20" w:id="15"/>
    <w:p>
      <w:pPr>
        <w:spacing w:after="0"/>
        <w:ind w:left="0"/>
        <w:jc w:val="both"/>
      </w:pPr>
      <w:r>
        <w:rPr>
          <w:rFonts w:ascii="Times New Roman"/>
          <w:b w:val="false"/>
          <w:i w:val="false"/>
          <w:color w:val="000000"/>
          <w:sz w:val="28"/>
        </w:rPr>
        <w:t>
      12) производство автотранспортных средств, трейлеров и полуприцепов;</w:t>
      </w:r>
    </w:p>
    <w:bookmarkEnd w:id="15"/>
    <w:bookmarkStart w:name="z21" w:id="16"/>
    <w:p>
      <w:pPr>
        <w:spacing w:after="0"/>
        <w:ind w:left="0"/>
        <w:jc w:val="both"/>
      </w:pPr>
      <w:r>
        <w:rPr>
          <w:rFonts w:ascii="Times New Roman"/>
          <w:b w:val="false"/>
          <w:i w:val="false"/>
          <w:color w:val="000000"/>
          <w:sz w:val="28"/>
        </w:rPr>
        <w:t>
      13) производство железнодорожных локомотивов и подвижного состава;</w:t>
      </w:r>
    </w:p>
    <w:bookmarkEnd w:id="16"/>
    <w:bookmarkStart w:name="z22" w:id="17"/>
    <w:p>
      <w:pPr>
        <w:spacing w:after="0"/>
        <w:ind w:left="0"/>
        <w:jc w:val="both"/>
      </w:pPr>
      <w:r>
        <w:rPr>
          <w:rFonts w:ascii="Times New Roman"/>
          <w:b w:val="false"/>
          <w:i w:val="false"/>
          <w:color w:val="000000"/>
          <w:sz w:val="28"/>
        </w:rPr>
        <w:t>
      14) производство воздушных и космических летательных аппаратов;</w:t>
      </w:r>
    </w:p>
    <w:bookmarkEnd w:id="17"/>
    <w:bookmarkStart w:name="z23" w:id="18"/>
    <w:p>
      <w:pPr>
        <w:spacing w:after="0"/>
        <w:ind w:left="0"/>
        <w:jc w:val="both"/>
      </w:pPr>
      <w:r>
        <w:rPr>
          <w:rFonts w:ascii="Times New Roman"/>
          <w:b w:val="false"/>
          <w:i w:val="false"/>
          <w:color w:val="000000"/>
          <w:sz w:val="28"/>
        </w:rPr>
        <w:t>
      15) производство основных фармацевтических продуктов и препаратов;</w:t>
      </w:r>
    </w:p>
    <w:bookmarkEnd w:id="18"/>
    <w:bookmarkStart w:name="z24" w:id="19"/>
    <w:p>
      <w:pPr>
        <w:spacing w:after="0"/>
        <w:ind w:left="0"/>
        <w:jc w:val="both"/>
      </w:pPr>
      <w:r>
        <w:rPr>
          <w:rFonts w:ascii="Times New Roman"/>
          <w:b w:val="false"/>
          <w:i w:val="false"/>
          <w:color w:val="000000"/>
          <w:sz w:val="28"/>
        </w:rPr>
        <w:t>
      16) производство электронных деталей;</w:t>
      </w:r>
    </w:p>
    <w:bookmarkEnd w:id="19"/>
    <w:bookmarkStart w:name="z25" w:id="20"/>
    <w:p>
      <w:pPr>
        <w:spacing w:after="0"/>
        <w:ind w:left="0"/>
        <w:jc w:val="both"/>
      </w:pPr>
      <w:r>
        <w:rPr>
          <w:rFonts w:ascii="Times New Roman"/>
          <w:b w:val="false"/>
          <w:i w:val="false"/>
          <w:color w:val="000000"/>
          <w:sz w:val="28"/>
        </w:rPr>
        <w:t>
      17) складское хозяйство и вспомогательная транспортная деятельность;</w:t>
      </w:r>
    </w:p>
    <w:bookmarkEnd w:id="20"/>
    <w:bookmarkStart w:name="z26" w:id="21"/>
    <w:p>
      <w:pPr>
        <w:spacing w:after="0"/>
        <w:ind w:left="0"/>
        <w:jc w:val="both"/>
      </w:pPr>
      <w:r>
        <w:rPr>
          <w:rFonts w:ascii="Times New Roman"/>
          <w:b w:val="false"/>
          <w:i w:val="false"/>
          <w:color w:val="000000"/>
          <w:sz w:val="28"/>
        </w:rPr>
        <w:t>
      18) строительство и ввод в эксплуатацию объектов инфраструктуры, административных комплексов в соответствии с проектно-сметной документацией;</w:t>
      </w:r>
    </w:p>
    <w:bookmarkEnd w:id="21"/>
    <w:bookmarkStart w:name="z27" w:id="22"/>
    <w:p>
      <w:pPr>
        <w:spacing w:after="0"/>
        <w:ind w:left="0"/>
        <w:jc w:val="both"/>
      </w:pPr>
      <w:r>
        <w:rPr>
          <w:rFonts w:ascii="Times New Roman"/>
          <w:b w:val="false"/>
          <w:i w:val="false"/>
          <w:color w:val="000000"/>
          <w:sz w:val="28"/>
        </w:rPr>
        <w:t>
      19)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22"/>
    <w:bookmarkStart w:name="z28" w:id="23"/>
    <w:p>
      <w:pPr>
        <w:spacing w:after="0"/>
        <w:ind w:left="0"/>
        <w:jc w:val="both"/>
      </w:pPr>
      <w:r>
        <w:rPr>
          <w:rFonts w:ascii="Times New Roman"/>
          <w:b w:val="false"/>
          <w:i w:val="false"/>
          <w:color w:val="000000"/>
          <w:sz w:val="28"/>
        </w:rPr>
        <w:t>
      20) производство готовых текстильных изделий, кроме одежды;</w:t>
      </w:r>
    </w:p>
    <w:bookmarkEnd w:id="23"/>
    <w:bookmarkStart w:name="z29" w:id="24"/>
    <w:p>
      <w:pPr>
        <w:spacing w:after="0"/>
        <w:ind w:left="0"/>
        <w:jc w:val="both"/>
      </w:pPr>
      <w:r>
        <w:rPr>
          <w:rFonts w:ascii="Times New Roman"/>
          <w:b w:val="false"/>
          <w:i w:val="false"/>
          <w:color w:val="000000"/>
          <w:sz w:val="28"/>
        </w:rPr>
        <w:t>
      21) производство прочих текстильных изделий, не вошедших в другие категории;</w:t>
      </w:r>
    </w:p>
    <w:bookmarkEnd w:id="24"/>
    <w:bookmarkStart w:name="z30" w:id="25"/>
    <w:p>
      <w:pPr>
        <w:spacing w:after="0"/>
        <w:ind w:left="0"/>
        <w:jc w:val="both"/>
      </w:pPr>
      <w:r>
        <w:rPr>
          <w:rFonts w:ascii="Times New Roman"/>
          <w:b w:val="false"/>
          <w:i w:val="false"/>
          <w:color w:val="000000"/>
          <w:sz w:val="28"/>
        </w:rPr>
        <w:t>
      22) производство одежды из кожи;</w:t>
      </w:r>
    </w:p>
    <w:bookmarkEnd w:id="25"/>
    <w:bookmarkStart w:name="z31" w:id="26"/>
    <w:p>
      <w:pPr>
        <w:spacing w:after="0"/>
        <w:ind w:left="0"/>
        <w:jc w:val="both"/>
      </w:pPr>
      <w:r>
        <w:rPr>
          <w:rFonts w:ascii="Times New Roman"/>
          <w:b w:val="false"/>
          <w:i w:val="false"/>
          <w:color w:val="000000"/>
          <w:sz w:val="28"/>
        </w:rPr>
        <w:t>
      23) производство спецодежды;</w:t>
      </w:r>
    </w:p>
    <w:bookmarkEnd w:id="26"/>
    <w:bookmarkStart w:name="z32" w:id="27"/>
    <w:p>
      <w:pPr>
        <w:spacing w:after="0"/>
        <w:ind w:left="0"/>
        <w:jc w:val="both"/>
      </w:pPr>
      <w:r>
        <w:rPr>
          <w:rFonts w:ascii="Times New Roman"/>
          <w:b w:val="false"/>
          <w:i w:val="false"/>
          <w:color w:val="000000"/>
          <w:sz w:val="28"/>
        </w:rPr>
        <w:t>
      24) производство прочей верхней одежды;</w:t>
      </w:r>
    </w:p>
    <w:bookmarkEnd w:id="27"/>
    <w:bookmarkStart w:name="z33" w:id="28"/>
    <w:p>
      <w:pPr>
        <w:spacing w:after="0"/>
        <w:ind w:left="0"/>
        <w:jc w:val="both"/>
      </w:pPr>
      <w:r>
        <w:rPr>
          <w:rFonts w:ascii="Times New Roman"/>
          <w:b w:val="false"/>
          <w:i w:val="false"/>
          <w:color w:val="000000"/>
          <w:sz w:val="28"/>
        </w:rPr>
        <w:t>
      25) производство нижнего белья;</w:t>
      </w:r>
    </w:p>
    <w:bookmarkEnd w:id="28"/>
    <w:bookmarkStart w:name="z34" w:id="29"/>
    <w:p>
      <w:pPr>
        <w:spacing w:after="0"/>
        <w:ind w:left="0"/>
        <w:jc w:val="both"/>
      </w:pPr>
      <w:r>
        <w:rPr>
          <w:rFonts w:ascii="Times New Roman"/>
          <w:b w:val="false"/>
          <w:i w:val="false"/>
          <w:color w:val="000000"/>
          <w:sz w:val="28"/>
        </w:rPr>
        <w:t>
      26) производство прочих видов одежды и аксессуаров;</w:t>
      </w:r>
    </w:p>
    <w:bookmarkEnd w:id="29"/>
    <w:bookmarkStart w:name="z35" w:id="30"/>
    <w:p>
      <w:pPr>
        <w:spacing w:after="0"/>
        <w:ind w:left="0"/>
        <w:jc w:val="both"/>
      </w:pPr>
      <w:r>
        <w:rPr>
          <w:rFonts w:ascii="Times New Roman"/>
          <w:b w:val="false"/>
          <w:i w:val="false"/>
          <w:color w:val="000000"/>
          <w:sz w:val="28"/>
        </w:rPr>
        <w:t>
      27) производство прочих вязанных и трикотажных изделий;</w:t>
      </w:r>
    </w:p>
    <w:bookmarkEnd w:id="30"/>
    <w:bookmarkStart w:name="z36" w:id="31"/>
    <w:p>
      <w:pPr>
        <w:spacing w:after="0"/>
        <w:ind w:left="0"/>
        <w:jc w:val="both"/>
      </w:pPr>
      <w:r>
        <w:rPr>
          <w:rFonts w:ascii="Times New Roman"/>
          <w:b w:val="false"/>
          <w:i w:val="false"/>
          <w:color w:val="000000"/>
          <w:sz w:val="28"/>
        </w:rPr>
        <w:t>
      28) строительство и ввод в эксплуатацию ювелирной фабрики в соответствии с проектно-сметной документацией;</w:t>
      </w:r>
    </w:p>
    <w:bookmarkEnd w:id="31"/>
    <w:bookmarkStart w:name="z37" w:id="32"/>
    <w:p>
      <w:pPr>
        <w:spacing w:after="0"/>
        <w:ind w:left="0"/>
        <w:jc w:val="both"/>
      </w:pPr>
      <w:r>
        <w:rPr>
          <w:rFonts w:ascii="Times New Roman"/>
          <w:b w:val="false"/>
          <w:i w:val="false"/>
          <w:color w:val="000000"/>
          <w:sz w:val="28"/>
        </w:rPr>
        <w:t>
      29) ювелирная деятельность по производству ювелирных изделий из драгоценных металлов и драгоценных камней;</w:t>
      </w:r>
    </w:p>
    <w:bookmarkEnd w:id="32"/>
    <w:bookmarkStart w:name="z38" w:id="33"/>
    <w:p>
      <w:pPr>
        <w:spacing w:after="0"/>
        <w:ind w:left="0"/>
        <w:jc w:val="both"/>
      </w:pPr>
      <w:r>
        <w:rPr>
          <w:rFonts w:ascii="Times New Roman"/>
          <w:b w:val="false"/>
          <w:i w:val="false"/>
          <w:color w:val="000000"/>
          <w:sz w:val="28"/>
        </w:rPr>
        <w:t>
      30) производство замков, петель и шарниров;</w:t>
      </w:r>
    </w:p>
    <w:bookmarkEnd w:id="33"/>
    <w:bookmarkStart w:name="z39" w:id="34"/>
    <w:p>
      <w:pPr>
        <w:spacing w:after="0"/>
        <w:ind w:left="0"/>
        <w:jc w:val="both"/>
      </w:pPr>
      <w:r>
        <w:rPr>
          <w:rFonts w:ascii="Times New Roman"/>
          <w:b w:val="false"/>
          <w:i w:val="false"/>
          <w:color w:val="000000"/>
          <w:sz w:val="28"/>
        </w:rPr>
        <w:t>
      31) производство медицинских инструментов, аппаратов и оборудования;</w:t>
      </w:r>
    </w:p>
    <w:bookmarkEnd w:id="34"/>
    <w:bookmarkStart w:name="z40" w:id="35"/>
    <w:p>
      <w:pPr>
        <w:spacing w:after="0"/>
        <w:ind w:left="0"/>
        <w:jc w:val="both"/>
      </w:pPr>
      <w:r>
        <w:rPr>
          <w:rFonts w:ascii="Times New Roman"/>
          <w:b w:val="false"/>
          <w:i w:val="false"/>
          <w:color w:val="000000"/>
          <w:sz w:val="28"/>
        </w:rPr>
        <w:t>
      32) производство военных боевых транспортных средств;</w:t>
      </w:r>
    </w:p>
    <w:bookmarkEnd w:id="35"/>
    <w:bookmarkStart w:name="z41" w:id="36"/>
    <w:p>
      <w:pPr>
        <w:spacing w:after="0"/>
        <w:ind w:left="0"/>
        <w:jc w:val="both"/>
      </w:pPr>
      <w:r>
        <w:rPr>
          <w:rFonts w:ascii="Times New Roman"/>
          <w:b w:val="false"/>
          <w:i w:val="false"/>
          <w:color w:val="000000"/>
          <w:sz w:val="28"/>
        </w:rPr>
        <w:t>
      33) строительство и ввод в эксплуатацию объектов инфраструктуры, а также объектов, предназначенных непосредственно для осуществления видов деятельности, предусмотренных подпунктами 1), 2), 3), 4), 5), 6), 7), 8), 9), 10), 11), 12), 13), 14), 15), 16), 17), 18), 19), 20), 21), 22), 23), 24), 25), 26), 27), 28), 29), 30), 31), 32) настоящего пункта, в пределах проектно-сметной документации.".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приложения 2 изложить в следующей редакций:</w:t>
      </w:r>
    </w:p>
    <w:bookmarkStart w:name="z43" w:id="37"/>
    <w:p>
      <w:pPr>
        <w:spacing w:after="0"/>
        <w:ind w:left="0"/>
        <w:jc w:val="both"/>
      </w:pPr>
      <w:r>
        <w:rPr>
          <w:rFonts w:ascii="Times New Roman"/>
          <w:b w:val="false"/>
          <w:i w:val="false"/>
          <w:color w:val="000000"/>
          <w:sz w:val="28"/>
        </w:rPr>
        <w:t>
      "7. Специальная экономическая зона "Хоргос – Восточные ворота":</w:t>
      </w:r>
    </w:p>
    <w:bookmarkEnd w:id="37"/>
    <w:bookmarkStart w:name="z44" w:id="38"/>
    <w:p>
      <w:pPr>
        <w:spacing w:after="0"/>
        <w:ind w:left="0"/>
        <w:jc w:val="both"/>
      </w:pPr>
      <w:r>
        <w:rPr>
          <w:rFonts w:ascii="Times New Roman"/>
          <w:b w:val="false"/>
          <w:i w:val="false"/>
          <w:color w:val="000000"/>
          <w:sz w:val="28"/>
        </w:rPr>
        <w:t>
      1) складское хозяйство и вспомогательная транспортная деятельность;</w:t>
      </w:r>
    </w:p>
    <w:bookmarkEnd w:id="38"/>
    <w:bookmarkStart w:name="z45" w:id="39"/>
    <w:p>
      <w:pPr>
        <w:spacing w:after="0"/>
        <w:ind w:left="0"/>
        <w:jc w:val="both"/>
      </w:pPr>
      <w:r>
        <w:rPr>
          <w:rFonts w:ascii="Times New Roman"/>
          <w:b w:val="false"/>
          <w:i w:val="false"/>
          <w:color w:val="000000"/>
          <w:sz w:val="28"/>
        </w:rPr>
        <w:t>
      2) производство продуктов питания;</w:t>
      </w:r>
    </w:p>
    <w:bookmarkEnd w:id="39"/>
    <w:bookmarkStart w:name="z46" w:id="40"/>
    <w:p>
      <w:pPr>
        <w:spacing w:after="0"/>
        <w:ind w:left="0"/>
        <w:jc w:val="both"/>
      </w:pPr>
      <w:r>
        <w:rPr>
          <w:rFonts w:ascii="Times New Roman"/>
          <w:b w:val="false"/>
          <w:i w:val="false"/>
          <w:color w:val="000000"/>
          <w:sz w:val="28"/>
        </w:rPr>
        <w:t>
      3) производство кожаной и относящейся к ней продукции;</w:t>
      </w:r>
    </w:p>
    <w:bookmarkEnd w:id="40"/>
    <w:bookmarkStart w:name="z47" w:id="41"/>
    <w:p>
      <w:pPr>
        <w:spacing w:after="0"/>
        <w:ind w:left="0"/>
        <w:jc w:val="both"/>
      </w:pPr>
      <w:r>
        <w:rPr>
          <w:rFonts w:ascii="Times New Roman"/>
          <w:b w:val="false"/>
          <w:i w:val="false"/>
          <w:color w:val="000000"/>
          <w:sz w:val="28"/>
        </w:rPr>
        <w:t>
      4) производство текстильных изделий;</w:t>
      </w:r>
    </w:p>
    <w:bookmarkEnd w:id="41"/>
    <w:bookmarkStart w:name="z48" w:id="42"/>
    <w:p>
      <w:pPr>
        <w:spacing w:after="0"/>
        <w:ind w:left="0"/>
        <w:jc w:val="both"/>
      </w:pPr>
      <w:r>
        <w:rPr>
          <w:rFonts w:ascii="Times New Roman"/>
          <w:b w:val="false"/>
          <w:i w:val="false"/>
          <w:color w:val="000000"/>
          <w:sz w:val="28"/>
        </w:rPr>
        <w:t>
      5) производство прочей неметаллической минеральной продукции;</w:t>
      </w:r>
    </w:p>
    <w:bookmarkEnd w:id="42"/>
    <w:bookmarkStart w:name="z49" w:id="43"/>
    <w:p>
      <w:pPr>
        <w:spacing w:after="0"/>
        <w:ind w:left="0"/>
        <w:jc w:val="both"/>
      </w:pPr>
      <w:r>
        <w:rPr>
          <w:rFonts w:ascii="Times New Roman"/>
          <w:b w:val="false"/>
          <w:i w:val="false"/>
          <w:color w:val="000000"/>
          <w:sz w:val="28"/>
        </w:rPr>
        <w:t>
      6) производство продуктов химической промышленности;</w:t>
      </w:r>
    </w:p>
    <w:bookmarkEnd w:id="43"/>
    <w:bookmarkStart w:name="z50" w:id="44"/>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44"/>
    <w:bookmarkStart w:name="z51" w:id="45"/>
    <w:p>
      <w:pPr>
        <w:spacing w:after="0"/>
        <w:ind w:left="0"/>
        <w:jc w:val="both"/>
      </w:pPr>
      <w:r>
        <w:rPr>
          <w:rFonts w:ascii="Times New Roman"/>
          <w:b w:val="false"/>
          <w:i w:val="false"/>
          <w:color w:val="000000"/>
          <w:sz w:val="28"/>
        </w:rPr>
        <w:t>
      8) производство машин и оборудования, не включенных в другие категории;</w:t>
      </w:r>
    </w:p>
    <w:bookmarkEnd w:id="45"/>
    <w:bookmarkStart w:name="z52" w:id="46"/>
    <w:p>
      <w:pPr>
        <w:spacing w:after="0"/>
        <w:ind w:left="0"/>
        <w:jc w:val="both"/>
      </w:pPr>
      <w:r>
        <w:rPr>
          <w:rFonts w:ascii="Times New Roman"/>
          <w:b w:val="false"/>
          <w:i w:val="false"/>
          <w:color w:val="000000"/>
          <w:sz w:val="28"/>
        </w:rPr>
        <w:t>
      9) строительство в соответствии с проектно-сметной документацией зданий для организации выставок, музея, складских и административных зданий;</w:t>
      </w:r>
    </w:p>
    <w:bookmarkEnd w:id="46"/>
    <w:bookmarkStart w:name="z53" w:id="47"/>
    <w:p>
      <w:pPr>
        <w:spacing w:after="0"/>
        <w:ind w:left="0"/>
        <w:jc w:val="both"/>
      </w:pPr>
      <w:r>
        <w:rPr>
          <w:rFonts w:ascii="Times New Roman"/>
          <w:b w:val="false"/>
          <w:i w:val="false"/>
          <w:color w:val="000000"/>
          <w:sz w:val="28"/>
        </w:rPr>
        <w:t>
      10) строительство и ввод в эксплуатацию объектов, предназначенных непосредственно для осуществления приоритетных видов деятельности, в пределах проектно-сметной документации;</w:t>
      </w:r>
    </w:p>
    <w:bookmarkEnd w:id="47"/>
    <w:bookmarkStart w:name="z54" w:id="48"/>
    <w:p>
      <w:pPr>
        <w:spacing w:after="0"/>
        <w:ind w:left="0"/>
        <w:jc w:val="both"/>
      </w:pPr>
      <w:r>
        <w:rPr>
          <w:rFonts w:ascii="Times New Roman"/>
          <w:b w:val="false"/>
          <w:i w:val="false"/>
          <w:color w:val="000000"/>
          <w:sz w:val="28"/>
        </w:rPr>
        <w:t>
      11) морское рыбоводство;</w:t>
      </w:r>
    </w:p>
    <w:bookmarkEnd w:id="48"/>
    <w:bookmarkStart w:name="z55" w:id="49"/>
    <w:p>
      <w:pPr>
        <w:spacing w:after="0"/>
        <w:ind w:left="0"/>
        <w:jc w:val="both"/>
      </w:pPr>
      <w:r>
        <w:rPr>
          <w:rFonts w:ascii="Times New Roman"/>
          <w:b w:val="false"/>
          <w:i w:val="false"/>
          <w:color w:val="000000"/>
          <w:sz w:val="28"/>
        </w:rPr>
        <w:t>
      12) пресноводное рыбоводство;</w:t>
      </w:r>
    </w:p>
    <w:bookmarkEnd w:id="49"/>
    <w:bookmarkStart w:name="z56" w:id="50"/>
    <w:p>
      <w:pPr>
        <w:spacing w:after="0"/>
        <w:ind w:left="0"/>
        <w:jc w:val="both"/>
      </w:pPr>
      <w:r>
        <w:rPr>
          <w:rFonts w:ascii="Times New Roman"/>
          <w:b w:val="false"/>
          <w:i w:val="false"/>
          <w:color w:val="000000"/>
          <w:sz w:val="28"/>
        </w:rPr>
        <w:t>
      13) производство бумажных изделий хозяйственно-бытового и санитарно-гигиенического назначения;</w:t>
      </w:r>
    </w:p>
    <w:bookmarkEnd w:id="50"/>
    <w:bookmarkStart w:name="z57" w:id="51"/>
    <w:p>
      <w:pPr>
        <w:spacing w:after="0"/>
        <w:ind w:left="0"/>
        <w:jc w:val="both"/>
      </w:pPr>
      <w:r>
        <w:rPr>
          <w:rFonts w:ascii="Times New Roman"/>
          <w:b w:val="false"/>
          <w:i w:val="false"/>
          <w:color w:val="000000"/>
          <w:sz w:val="28"/>
        </w:rPr>
        <w:t>
      14) производство электронных элементов.";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приложения 2 изложить в следующей редакций:</w:t>
      </w:r>
    </w:p>
    <w:bookmarkStart w:name="z59" w:id="52"/>
    <w:p>
      <w:pPr>
        <w:spacing w:after="0"/>
        <w:ind w:left="0"/>
        <w:jc w:val="both"/>
      </w:pPr>
      <w:r>
        <w:rPr>
          <w:rFonts w:ascii="Times New Roman"/>
          <w:b w:val="false"/>
          <w:i w:val="false"/>
          <w:color w:val="000000"/>
          <w:sz w:val="28"/>
        </w:rPr>
        <w:t>
      "11. Специальная экономическая зона "TURAN":</w:t>
      </w:r>
    </w:p>
    <w:bookmarkEnd w:id="52"/>
    <w:bookmarkStart w:name="z60" w:id="53"/>
    <w:p>
      <w:pPr>
        <w:spacing w:after="0"/>
        <w:ind w:left="0"/>
        <w:jc w:val="both"/>
      </w:pPr>
      <w:r>
        <w:rPr>
          <w:rFonts w:ascii="Times New Roman"/>
          <w:b w:val="false"/>
          <w:i w:val="false"/>
          <w:color w:val="000000"/>
          <w:sz w:val="28"/>
        </w:rPr>
        <w:t>
      1) строительство и ввод в эксплуатацию мест размещения туристов, санаторных и оздоровительных объектов при соблюдении следующих условий: строящиеся и вводимые в эксплуатацию объекты не связаны с игорным бизнесом; строительство и ввод в эксплуатацию осуществляются в соответствии с проектно-сметной документацией;</w:t>
      </w:r>
    </w:p>
    <w:bookmarkEnd w:id="53"/>
    <w:bookmarkStart w:name="z61" w:id="54"/>
    <w:p>
      <w:pPr>
        <w:spacing w:after="0"/>
        <w:ind w:left="0"/>
        <w:jc w:val="both"/>
      </w:pPr>
      <w:r>
        <w:rPr>
          <w:rFonts w:ascii="Times New Roman"/>
          <w:b w:val="false"/>
          <w:i w:val="false"/>
          <w:color w:val="000000"/>
          <w:sz w:val="28"/>
        </w:rPr>
        <w:t>
      2)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p>
    <w:bookmarkEnd w:id="54"/>
    <w:bookmarkStart w:name="z62" w:id="55"/>
    <w:p>
      <w:pPr>
        <w:spacing w:after="0"/>
        <w:ind w:left="0"/>
        <w:jc w:val="both"/>
      </w:pPr>
      <w:r>
        <w:rPr>
          <w:rFonts w:ascii="Times New Roman"/>
          <w:b w:val="false"/>
          <w:i w:val="false"/>
          <w:color w:val="000000"/>
          <w:sz w:val="28"/>
        </w:rPr>
        <w:t>
      3) строительство и ввод в эксплуатацию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bookmarkEnd w:id="55"/>
    <w:bookmarkStart w:name="z63" w:id="56"/>
    <w:p>
      <w:pPr>
        <w:spacing w:after="0"/>
        <w:ind w:left="0"/>
        <w:jc w:val="both"/>
      </w:pPr>
      <w:r>
        <w:rPr>
          <w:rFonts w:ascii="Times New Roman"/>
          <w:b w:val="false"/>
          <w:i w:val="false"/>
          <w:color w:val="000000"/>
          <w:sz w:val="28"/>
        </w:rPr>
        <w:t>
      4) строительство и ввод в эксплуатацию объектов производства и переработки в соответствии с проектно-сметной документацией;</w:t>
      </w:r>
    </w:p>
    <w:bookmarkEnd w:id="56"/>
    <w:bookmarkStart w:name="z64" w:id="57"/>
    <w:p>
      <w:pPr>
        <w:spacing w:after="0"/>
        <w:ind w:left="0"/>
        <w:jc w:val="both"/>
      </w:pPr>
      <w:r>
        <w:rPr>
          <w:rFonts w:ascii="Times New Roman"/>
          <w:b w:val="false"/>
          <w:i w:val="false"/>
          <w:color w:val="000000"/>
          <w:sz w:val="28"/>
        </w:rPr>
        <w:t>
      5) производство строительных материалов;</w:t>
      </w:r>
    </w:p>
    <w:bookmarkEnd w:id="57"/>
    <w:bookmarkStart w:name="z65" w:id="58"/>
    <w:p>
      <w:pPr>
        <w:spacing w:after="0"/>
        <w:ind w:left="0"/>
        <w:jc w:val="both"/>
      </w:pPr>
      <w:r>
        <w:rPr>
          <w:rFonts w:ascii="Times New Roman"/>
          <w:b w:val="false"/>
          <w:i w:val="false"/>
          <w:color w:val="000000"/>
          <w:sz w:val="28"/>
        </w:rPr>
        <w:t>
      6) производство прочей не металлической минеральной продукции;</w:t>
      </w:r>
    </w:p>
    <w:bookmarkEnd w:id="58"/>
    <w:bookmarkStart w:name="z66" w:id="59"/>
    <w:p>
      <w:pPr>
        <w:spacing w:after="0"/>
        <w:ind w:left="0"/>
        <w:jc w:val="both"/>
      </w:pPr>
      <w:r>
        <w:rPr>
          <w:rFonts w:ascii="Times New Roman"/>
          <w:b w:val="false"/>
          <w:i w:val="false"/>
          <w:color w:val="000000"/>
          <w:sz w:val="28"/>
        </w:rPr>
        <w:t>
      7) производство готовых металлических изделий, кроме машин и оборудования;</w:t>
      </w:r>
    </w:p>
    <w:bookmarkEnd w:id="59"/>
    <w:bookmarkStart w:name="z67" w:id="60"/>
    <w:p>
      <w:pPr>
        <w:spacing w:after="0"/>
        <w:ind w:left="0"/>
        <w:jc w:val="both"/>
      </w:pPr>
      <w:r>
        <w:rPr>
          <w:rFonts w:ascii="Times New Roman"/>
          <w:b w:val="false"/>
          <w:i w:val="false"/>
          <w:color w:val="000000"/>
          <w:sz w:val="28"/>
        </w:rPr>
        <w:t>
      8) строительство и ввод в эксплуатацию международного аэропорта города Туркестан, в том числе аэродрома, аэровокзала и взлетно-посадочных полос и иное в соответствии с проектно-сметной документацией;</w:t>
      </w:r>
    </w:p>
    <w:bookmarkEnd w:id="60"/>
    <w:bookmarkStart w:name="z68" w:id="61"/>
    <w:p>
      <w:pPr>
        <w:spacing w:after="0"/>
        <w:ind w:left="0"/>
        <w:jc w:val="both"/>
      </w:pPr>
      <w:r>
        <w:rPr>
          <w:rFonts w:ascii="Times New Roman"/>
          <w:b w:val="false"/>
          <w:i w:val="false"/>
          <w:color w:val="000000"/>
          <w:sz w:val="28"/>
        </w:rPr>
        <w:t>
      9) деятельность аэропортов;</w:t>
      </w:r>
    </w:p>
    <w:bookmarkEnd w:id="61"/>
    <w:bookmarkStart w:name="z69" w:id="62"/>
    <w:p>
      <w:pPr>
        <w:spacing w:after="0"/>
        <w:ind w:left="0"/>
        <w:jc w:val="both"/>
      </w:pPr>
      <w:r>
        <w:rPr>
          <w:rFonts w:ascii="Times New Roman"/>
          <w:b w:val="false"/>
          <w:i w:val="false"/>
          <w:color w:val="000000"/>
          <w:sz w:val="28"/>
        </w:rPr>
        <w:t>
      10) строительство жилых и нежилых зданий;</w:t>
      </w:r>
    </w:p>
    <w:bookmarkEnd w:id="62"/>
    <w:bookmarkStart w:name="z70" w:id="63"/>
    <w:p>
      <w:pPr>
        <w:spacing w:after="0"/>
        <w:ind w:left="0"/>
        <w:jc w:val="both"/>
      </w:pPr>
      <w:r>
        <w:rPr>
          <w:rFonts w:ascii="Times New Roman"/>
          <w:b w:val="false"/>
          <w:i w:val="false"/>
          <w:color w:val="000000"/>
          <w:sz w:val="28"/>
        </w:rPr>
        <w:t>
      11) предоставление услуг гостиницами и аналогичными местами для проживания;</w:t>
      </w:r>
    </w:p>
    <w:bookmarkEnd w:id="63"/>
    <w:bookmarkStart w:name="z71" w:id="64"/>
    <w:p>
      <w:pPr>
        <w:spacing w:after="0"/>
        <w:ind w:left="0"/>
        <w:jc w:val="both"/>
      </w:pPr>
      <w:r>
        <w:rPr>
          <w:rFonts w:ascii="Times New Roman"/>
          <w:b w:val="false"/>
          <w:i w:val="false"/>
          <w:color w:val="000000"/>
          <w:sz w:val="28"/>
        </w:rPr>
        <w:t>
      12) аренда и управление собственной или арендуемой недвижимостью;</w:t>
      </w:r>
    </w:p>
    <w:bookmarkEnd w:id="64"/>
    <w:bookmarkStart w:name="z72" w:id="65"/>
    <w:p>
      <w:pPr>
        <w:spacing w:after="0"/>
        <w:ind w:left="0"/>
        <w:jc w:val="both"/>
      </w:pPr>
      <w:r>
        <w:rPr>
          <w:rFonts w:ascii="Times New Roman"/>
          <w:b w:val="false"/>
          <w:i w:val="false"/>
          <w:color w:val="000000"/>
          <w:sz w:val="28"/>
        </w:rPr>
        <w:t>
      13) деятельность по организации отдыха и развлечений;</w:t>
      </w:r>
    </w:p>
    <w:bookmarkEnd w:id="65"/>
    <w:bookmarkStart w:name="z73" w:id="66"/>
    <w:p>
      <w:pPr>
        <w:spacing w:after="0"/>
        <w:ind w:left="0"/>
        <w:jc w:val="both"/>
      </w:pPr>
      <w:r>
        <w:rPr>
          <w:rFonts w:ascii="Times New Roman"/>
          <w:b w:val="false"/>
          <w:i w:val="false"/>
          <w:color w:val="000000"/>
          <w:sz w:val="28"/>
        </w:rPr>
        <w:t>
      14) комплексное обслуживание объектов;</w:t>
      </w:r>
    </w:p>
    <w:bookmarkEnd w:id="66"/>
    <w:bookmarkStart w:name="z74" w:id="67"/>
    <w:p>
      <w:pPr>
        <w:spacing w:after="0"/>
        <w:ind w:left="0"/>
        <w:jc w:val="both"/>
      </w:pPr>
      <w:r>
        <w:rPr>
          <w:rFonts w:ascii="Times New Roman"/>
          <w:b w:val="false"/>
          <w:i w:val="false"/>
          <w:color w:val="000000"/>
          <w:sz w:val="28"/>
        </w:rPr>
        <w:t>
      15) деятельность по благоустройству территорий;</w:t>
      </w:r>
    </w:p>
    <w:bookmarkEnd w:id="67"/>
    <w:bookmarkStart w:name="z75" w:id="68"/>
    <w:p>
      <w:pPr>
        <w:spacing w:after="0"/>
        <w:ind w:left="0"/>
        <w:jc w:val="both"/>
      </w:pPr>
      <w:r>
        <w:rPr>
          <w:rFonts w:ascii="Times New Roman"/>
          <w:b w:val="false"/>
          <w:i w:val="false"/>
          <w:color w:val="000000"/>
          <w:sz w:val="28"/>
        </w:rPr>
        <w:t>
      16) ремонт мебели и предметов интерьера;</w:t>
      </w:r>
    </w:p>
    <w:bookmarkEnd w:id="68"/>
    <w:bookmarkStart w:name="z76" w:id="69"/>
    <w:p>
      <w:pPr>
        <w:spacing w:after="0"/>
        <w:ind w:left="0"/>
        <w:jc w:val="both"/>
      </w:pPr>
      <w:r>
        <w:rPr>
          <w:rFonts w:ascii="Times New Roman"/>
          <w:b w:val="false"/>
          <w:i w:val="false"/>
          <w:color w:val="000000"/>
          <w:sz w:val="28"/>
        </w:rPr>
        <w:t>
      17) предоставление услуг по обеспечению питанием и напитками;</w:t>
      </w:r>
    </w:p>
    <w:bookmarkEnd w:id="69"/>
    <w:bookmarkStart w:name="z77" w:id="70"/>
    <w:p>
      <w:pPr>
        <w:spacing w:after="0"/>
        <w:ind w:left="0"/>
        <w:jc w:val="both"/>
      </w:pPr>
      <w:r>
        <w:rPr>
          <w:rFonts w:ascii="Times New Roman"/>
          <w:b w:val="false"/>
          <w:i w:val="false"/>
          <w:color w:val="000000"/>
          <w:sz w:val="28"/>
        </w:rPr>
        <w:t>
      18) ремонт электронного и оптического оборудования;</w:t>
      </w:r>
    </w:p>
    <w:bookmarkEnd w:id="70"/>
    <w:bookmarkStart w:name="z78" w:id="71"/>
    <w:p>
      <w:pPr>
        <w:spacing w:after="0"/>
        <w:ind w:left="0"/>
        <w:jc w:val="both"/>
      </w:pPr>
      <w:r>
        <w:rPr>
          <w:rFonts w:ascii="Times New Roman"/>
          <w:b w:val="false"/>
          <w:i w:val="false"/>
          <w:color w:val="000000"/>
          <w:sz w:val="28"/>
        </w:rPr>
        <w:t>
      19) другие виды деятельности в области информационных технологий и информационных систем, не включенные в другие группировки.</w:t>
      </w:r>
    </w:p>
    <w:bookmarkEnd w:id="71"/>
    <w:bookmarkStart w:name="z79" w:id="72"/>
    <w:p>
      <w:pPr>
        <w:spacing w:after="0"/>
        <w:ind w:left="0"/>
        <w:jc w:val="both"/>
      </w:pPr>
      <w:r>
        <w:rPr>
          <w:rFonts w:ascii="Times New Roman"/>
          <w:b w:val="false"/>
          <w:i w:val="false"/>
          <w:color w:val="000000"/>
          <w:sz w:val="28"/>
        </w:rPr>
        <w:t>
      Действие подпунктов 14), 15), 16), 17), 18), 19) пункта 11 распространяются только в отношении объектов здравоохранения, введенных в эксплуатацию в рамках реализации проекта государственно – частного партнерства;</w:t>
      </w:r>
    </w:p>
    <w:bookmarkEnd w:id="72"/>
    <w:bookmarkStart w:name="z80" w:id="73"/>
    <w:p>
      <w:pPr>
        <w:spacing w:after="0"/>
        <w:ind w:left="0"/>
        <w:jc w:val="both"/>
      </w:pPr>
      <w:r>
        <w:rPr>
          <w:rFonts w:ascii="Times New Roman"/>
          <w:b w:val="false"/>
          <w:i w:val="false"/>
          <w:color w:val="000000"/>
          <w:sz w:val="28"/>
        </w:rPr>
        <w:t>
      20) производство продуктов химической промышленности;</w:t>
      </w:r>
    </w:p>
    <w:bookmarkEnd w:id="73"/>
    <w:bookmarkStart w:name="z81" w:id="74"/>
    <w:p>
      <w:pPr>
        <w:spacing w:after="0"/>
        <w:ind w:left="0"/>
        <w:jc w:val="both"/>
      </w:pPr>
      <w:r>
        <w:rPr>
          <w:rFonts w:ascii="Times New Roman"/>
          <w:b w:val="false"/>
          <w:i w:val="false"/>
          <w:color w:val="000000"/>
          <w:sz w:val="28"/>
        </w:rPr>
        <w:t>
      21) производство продуктов питания;</w:t>
      </w:r>
    </w:p>
    <w:bookmarkEnd w:id="74"/>
    <w:bookmarkStart w:name="z82" w:id="75"/>
    <w:p>
      <w:pPr>
        <w:spacing w:after="0"/>
        <w:ind w:left="0"/>
        <w:jc w:val="both"/>
      </w:pPr>
      <w:r>
        <w:rPr>
          <w:rFonts w:ascii="Times New Roman"/>
          <w:b w:val="false"/>
          <w:i w:val="false"/>
          <w:color w:val="000000"/>
          <w:sz w:val="28"/>
        </w:rPr>
        <w:t>
      22) ремонт и установка машин и оборудования;</w:t>
      </w:r>
    </w:p>
    <w:bookmarkEnd w:id="75"/>
    <w:bookmarkStart w:name="z83" w:id="76"/>
    <w:p>
      <w:pPr>
        <w:spacing w:after="0"/>
        <w:ind w:left="0"/>
        <w:jc w:val="both"/>
      </w:pPr>
      <w:r>
        <w:rPr>
          <w:rFonts w:ascii="Times New Roman"/>
          <w:b w:val="false"/>
          <w:i w:val="false"/>
          <w:color w:val="000000"/>
          <w:sz w:val="28"/>
        </w:rPr>
        <w:t>
      23) производство напитков;</w:t>
      </w:r>
    </w:p>
    <w:bookmarkEnd w:id="76"/>
    <w:bookmarkStart w:name="z84" w:id="77"/>
    <w:p>
      <w:pPr>
        <w:spacing w:after="0"/>
        <w:ind w:left="0"/>
        <w:jc w:val="both"/>
      </w:pPr>
      <w:r>
        <w:rPr>
          <w:rFonts w:ascii="Times New Roman"/>
          <w:b w:val="false"/>
          <w:i w:val="false"/>
          <w:color w:val="000000"/>
          <w:sz w:val="28"/>
        </w:rPr>
        <w:t>
      24) производство машин и оборудования, не включенных в другие группировки;</w:t>
      </w:r>
    </w:p>
    <w:bookmarkEnd w:id="77"/>
    <w:bookmarkStart w:name="z85" w:id="78"/>
    <w:p>
      <w:pPr>
        <w:spacing w:after="0"/>
        <w:ind w:left="0"/>
        <w:jc w:val="both"/>
      </w:pPr>
      <w:r>
        <w:rPr>
          <w:rFonts w:ascii="Times New Roman"/>
          <w:b w:val="false"/>
          <w:i w:val="false"/>
          <w:color w:val="000000"/>
          <w:sz w:val="28"/>
        </w:rPr>
        <w:t>
      25) производство основных фармацевтических продуктов и фармацевтических препаратов;</w:t>
      </w:r>
    </w:p>
    <w:bookmarkEnd w:id="78"/>
    <w:bookmarkStart w:name="z86" w:id="79"/>
    <w:p>
      <w:pPr>
        <w:spacing w:after="0"/>
        <w:ind w:left="0"/>
        <w:jc w:val="both"/>
      </w:pPr>
      <w:r>
        <w:rPr>
          <w:rFonts w:ascii="Times New Roman"/>
          <w:b w:val="false"/>
          <w:i w:val="false"/>
          <w:color w:val="000000"/>
          <w:sz w:val="28"/>
        </w:rPr>
        <w:t>
      26) производство резиновых и пластмассовых изделий;</w:t>
      </w:r>
    </w:p>
    <w:bookmarkEnd w:id="79"/>
    <w:bookmarkStart w:name="z87" w:id="80"/>
    <w:p>
      <w:pPr>
        <w:spacing w:after="0"/>
        <w:ind w:left="0"/>
        <w:jc w:val="both"/>
      </w:pPr>
      <w:r>
        <w:rPr>
          <w:rFonts w:ascii="Times New Roman"/>
          <w:b w:val="false"/>
          <w:i w:val="false"/>
          <w:color w:val="000000"/>
          <w:sz w:val="28"/>
        </w:rPr>
        <w:t>
      27) производство электрического оборудования;</w:t>
      </w:r>
    </w:p>
    <w:bookmarkEnd w:id="80"/>
    <w:bookmarkStart w:name="z88" w:id="81"/>
    <w:p>
      <w:pPr>
        <w:spacing w:after="0"/>
        <w:ind w:left="0"/>
        <w:jc w:val="both"/>
      </w:pPr>
      <w:r>
        <w:rPr>
          <w:rFonts w:ascii="Times New Roman"/>
          <w:b w:val="false"/>
          <w:i w:val="false"/>
          <w:color w:val="000000"/>
          <w:sz w:val="28"/>
        </w:rPr>
        <w:t>
      28) производство бумаги и бумажной продукции;</w:t>
      </w:r>
    </w:p>
    <w:bookmarkEnd w:id="81"/>
    <w:bookmarkStart w:name="z89" w:id="82"/>
    <w:p>
      <w:pPr>
        <w:spacing w:after="0"/>
        <w:ind w:left="0"/>
        <w:jc w:val="both"/>
      </w:pPr>
      <w:r>
        <w:rPr>
          <w:rFonts w:ascii="Times New Roman"/>
          <w:b w:val="false"/>
          <w:i w:val="false"/>
          <w:color w:val="000000"/>
          <w:sz w:val="28"/>
        </w:rPr>
        <w:t>
      29) производство компьютеров, электронного и оптического оборудования;</w:t>
      </w:r>
    </w:p>
    <w:bookmarkEnd w:id="82"/>
    <w:bookmarkStart w:name="z90" w:id="83"/>
    <w:p>
      <w:pPr>
        <w:spacing w:after="0"/>
        <w:ind w:left="0"/>
        <w:jc w:val="both"/>
      </w:pPr>
      <w:r>
        <w:rPr>
          <w:rFonts w:ascii="Times New Roman"/>
          <w:b w:val="false"/>
          <w:i w:val="false"/>
          <w:color w:val="000000"/>
          <w:sz w:val="28"/>
        </w:rPr>
        <w:t>
      30) полиграфическая деятельность и воспроизведение записанных носителей информации;</w:t>
      </w:r>
    </w:p>
    <w:bookmarkEnd w:id="83"/>
    <w:bookmarkStart w:name="z91" w:id="84"/>
    <w:p>
      <w:pPr>
        <w:spacing w:after="0"/>
        <w:ind w:left="0"/>
        <w:jc w:val="both"/>
      </w:pPr>
      <w:r>
        <w:rPr>
          <w:rFonts w:ascii="Times New Roman"/>
          <w:b w:val="false"/>
          <w:i w:val="false"/>
          <w:color w:val="000000"/>
          <w:sz w:val="28"/>
        </w:rPr>
        <w:t>
      31) производство одежды;</w:t>
      </w:r>
    </w:p>
    <w:bookmarkEnd w:id="84"/>
    <w:bookmarkStart w:name="z92" w:id="85"/>
    <w:p>
      <w:pPr>
        <w:spacing w:after="0"/>
        <w:ind w:left="0"/>
        <w:jc w:val="both"/>
      </w:pPr>
      <w:r>
        <w:rPr>
          <w:rFonts w:ascii="Times New Roman"/>
          <w:b w:val="false"/>
          <w:i w:val="false"/>
          <w:color w:val="000000"/>
          <w:sz w:val="28"/>
        </w:rPr>
        <w:t>
      32) производство мебели;</w:t>
      </w:r>
    </w:p>
    <w:bookmarkEnd w:id="85"/>
    <w:bookmarkStart w:name="z93" w:id="86"/>
    <w:p>
      <w:pPr>
        <w:spacing w:after="0"/>
        <w:ind w:left="0"/>
        <w:jc w:val="both"/>
      </w:pPr>
      <w:r>
        <w:rPr>
          <w:rFonts w:ascii="Times New Roman"/>
          <w:b w:val="false"/>
          <w:i w:val="false"/>
          <w:color w:val="000000"/>
          <w:sz w:val="28"/>
        </w:rPr>
        <w:t>
      33) производство деревянных и пробковых изделий, кроме мебели; производство изделий из соломки и материалов для плетения;</w:t>
      </w:r>
    </w:p>
    <w:bookmarkEnd w:id="86"/>
    <w:bookmarkStart w:name="z94" w:id="87"/>
    <w:p>
      <w:pPr>
        <w:spacing w:after="0"/>
        <w:ind w:left="0"/>
        <w:jc w:val="both"/>
      </w:pPr>
      <w:r>
        <w:rPr>
          <w:rFonts w:ascii="Times New Roman"/>
          <w:b w:val="false"/>
          <w:i w:val="false"/>
          <w:color w:val="000000"/>
          <w:sz w:val="28"/>
        </w:rPr>
        <w:t>
      34) производство текстильных изделий;</w:t>
      </w:r>
    </w:p>
    <w:bookmarkEnd w:id="87"/>
    <w:bookmarkStart w:name="z95" w:id="88"/>
    <w:p>
      <w:pPr>
        <w:spacing w:after="0"/>
        <w:ind w:left="0"/>
        <w:jc w:val="both"/>
      </w:pPr>
      <w:r>
        <w:rPr>
          <w:rFonts w:ascii="Times New Roman"/>
          <w:b w:val="false"/>
          <w:i w:val="false"/>
          <w:color w:val="000000"/>
          <w:sz w:val="28"/>
        </w:rPr>
        <w:t>
      35) производство кожаной и относящейся к ней продукции.".</w:t>
      </w:r>
    </w:p>
    <w:bookmarkEnd w:id="88"/>
    <w:bookmarkStart w:name="z96" w:id="89"/>
    <w:p>
      <w:pPr>
        <w:spacing w:after="0"/>
        <w:ind w:left="0"/>
        <w:jc w:val="both"/>
      </w:pPr>
      <w:r>
        <w:rPr>
          <w:rFonts w:ascii="Times New Roman"/>
          <w:b w:val="false"/>
          <w:i w:val="false"/>
          <w:color w:val="000000"/>
          <w:sz w:val="28"/>
        </w:rPr>
        <w:t>
      2.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89"/>
    <w:bookmarkStart w:name="z97" w:id="9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0"/>
    <w:bookmarkStart w:name="z98" w:id="9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91"/>
    <w:bookmarkStart w:name="z99" w:id="9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92"/>
    <w:bookmarkStart w:name="z100" w:id="9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02" w:id="94"/>
      <w:r>
        <w:rPr>
          <w:rFonts w:ascii="Times New Roman"/>
          <w:b w:val="false"/>
          <w:i w:val="false"/>
          <w:color w:val="000000"/>
          <w:sz w:val="28"/>
        </w:rPr>
        <w:t>
      "СОГЛАСОВАН"</w:t>
      </w:r>
    </w:p>
    <w:bookmarkEnd w:id="9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3" w:id="95"/>
      <w:r>
        <w:rPr>
          <w:rFonts w:ascii="Times New Roman"/>
          <w:b w:val="false"/>
          <w:i w:val="false"/>
          <w:color w:val="000000"/>
          <w:sz w:val="28"/>
        </w:rPr>
        <w:t>
      "СОГЛАСОВАН"</w:t>
      </w:r>
    </w:p>
    <w:bookmarkEnd w:id="9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