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1c5" w14:textId="5491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июля 2024 года № 392/НҚ. Зарегистрирован в Министерстве юстиции Республики Казахстан 15 июля 2024 года № 34729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22.07.2024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за № 13296)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расчету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22 июля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