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0524" w14:textId="5d5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26 июля 2024 года № 6. Зарегистрирован в Министерстве юстиции Республики Казахстан 29 июля 2024 года № 34825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признаков нарушения законодательства Республики Казахстан в области защиты конкуренции и его формы" (зарегистрирован в Реестре государственной регистрации нормативных правовых актов под № 12494) следующее дополнение: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наличии в действиях (бездействии) признаков нарушения законодательства Республики Казахстан в области защиты конкуренции, утвержденных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Обжалование уведомления в порядке, установленном Административным процедурно-процессуальным кодексом Республики Казахстан, не приостанавливает течение срока его исполнения.".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2017 года № 86 "Об утверждении Правил действия согласительной комиссии и ее состава" (зарегистрирован в Реестре государственной регистрации нормативных правовых актов под № 14936)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194 Предпринимательского кодекса Республики Казахстан ПРИКАЗЫВАЮ:";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 согласительной комиссии и ее составе,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рабочий орган – структурное подразделение антимонопольного органа.";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Заседания Согласительной комиссии считаются правомочными, если на них присутствует не менее половины от представителей каждого государственного органа.";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по результатам расследования подписывается должностным лицом (должностными лицами) антимонопольного органа в случае отсутствия замечаний Согласительной комиссии.";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Согласительная комиссия состоит из следующих лиц: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антимонопольного органа, Председатель Согласительной комиссии;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антимонопольного органа, заместитель председателя Согласительной комиссии;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юридической службы антимонопольного органа;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 антимонопольного органа;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заместитель Председателя Национального Банка Республики Казахстан;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Юридического департамента Национального Банка Республики Казахстан;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Департамента Национального Банка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 Национального Банка Республики Казахстан.";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июля 2018 года № 250 "Об утверждении формы информации о проведенных закупках" (зарегистрирован в Реестре государственной регистрации нормативных правовых актов под № 17253) следующие изменения: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169-1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данных, утвержденную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 № 250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Предоставляется: в Антимонопольный орган.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www.gov.kz/memleket/entities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проведенных закупках за период _______________.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1-ЦТР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запросу*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информацию:: государственные органы, государственные учреждения, за исключением Национального Банка Республики Казахстан, его ведомств,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за исключением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субъекты естественных монополий, осуществляющие закупки товаров (работ, услуг), за исключением закупок, проводимых в электронной форме, уполномоченные государственные органы и (или) уполномоченные организации, получающие от недропользователей, ведущих добычу на крупных месторождениях полезных ископаемых и осуществляющие закуп товаров в порядке, установленном законодательством Республики Казахстан о недрах и недропользовании информацию о закупках.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в срок, указанный в запросе ___________________________________________.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подпункту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антимонопольный орган запрашивает и получает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информацию, необходимую для осуществления полномочий,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в том числе сведения, составляющие коммерческую и иную охраняемую законом тайну, за исключением банковской тайны, тайны страхования и коммерческой тайны на рынке ценных бумаг.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организаторе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 фактический адрес, телефон/ факс, электронный 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 (работ,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закупа товаров (работ,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закупок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потенциальных поставщиках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закупок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потенциальных поставщиков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 фактический адрес, телефон/факс, электронный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подачи заявок, фамилия, имя, отчество (при его наличии) и должность лица, подавшего заявку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цена, с указанием победителя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Состоялись/ не состоялись. В случае если закупки не состоялись, указать причины и принятые меры: 1) осуществлены повторные закупки; 2) закупки осуществлены способом из одного источника; 3) принято решение об отказе от осуществления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заявок потенциальных поставщиков (со ссылкой на действующее законодательство)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доле местного содержания (%)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фамилия, имя, отчество (при его наличии) (подпись) телефон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исполняющий его обязанности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(при его наличии) подпись, телефон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наличии)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"___"______20___ года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закупках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информации о проведенных закупках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информации о проведенных закупках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пунктом 5 статьи 169-1 Предпринимательского кодекса Республики Казахстан.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руководитель, а в случае его отсутствия – лицо, его замещающее.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номер по порядку;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2-8 формы указываются сведения об организаторе закупок: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графе 2 формы указывается бизнес-идентификационный номер или индивидуальный идентификационный номер организатора закупок.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графе 3 формы указываются юридический и фактический адреса, телефон, факс, электронный адрес организатора закупок.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графе 4 формы указывается наименование закупаемых товаров (работ, услуг).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В графе 5 формы указывается номер объявления.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В графе 6 формы указывается номер лота.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В графе 7 формы указывается сумма, выделенная организатором закупок для закупа товаров (работ, услуг).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4-7. В графе 8 формы указывается способ осуществления закупок организатором закупок.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9-13 указываются сведения о потенциальных поставщиках: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графе 9 формы указывается наименования всех потенциальных поставщиков, подавших заявки для участия в закупках.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графе 10 формы указываются бизнес-идентификационный номер или индивидуальный идентификационный номер потенциального поставщика.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графе 11 формы указываются юридический и фактический адреса, телефон, факс, электронный адрес потенциального поставщика.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В графе 12 формы указывается дата, время подачи заявок, фамилия, имя, отчество (при его наличии) и должность лица, подавшего заявку.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В графе 13 формы указываются цены, заявленные потенциальными поставщиками, с указанием победителя закупки.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14-17 формы указываются сведения о результатах проведенных закупок: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 графе 14 формы указываются сведения о том, состоялись или не состоялись объявленные закупки. В случае если закупки не состоялись, организатору закупок необходимо указать причины и принятые меры: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осуществлены повторные закупки;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закупки осуществлены способом из одного источника;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отказе от осуществления закупок.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графе 15 формы указываются причины отклонения организатором закупок заявок потенциальных поставщиков (со ссылкой на действующее законодательство).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В графе 16 формы указываются номер и дата заключения договора с поставщиком.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графе 17 формы указывается информация о доле местного содержания по результатам проведенных закупок в процентном выражении.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