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14cd" w14:textId="ec51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науки и высшего образования от 27 февраля 2023 года № 84 "Об утверждении форм, предназначенных для сбора административных данных, предоставляемых организациями высшего и (или) послевузовского образования в рамках образовательного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18 сентября 2024 года № 453. Зарегистрирован в Министерстве юстиции Республики Казахстан 19 сентября 2024 года № 35082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27 февраля 2023 года № 84 "Об утверждении форм, предназначенных для сбора административных данных, предоставляемых организациями высшего и (или) послевузовского образования в рамках образовательного мониторинга" (зарегистрирован в Реестре государственной регистрации нормативных правовых актов под № 31973)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формы, предназначенных для сбора административных данных, предоставляемых организациями высшего и (или) послевузовского образования в рамках образовательного мониторинга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 29, 30, 31, 32, 33, 34, 35, 36, 37, 38, 39, 40, 41, 42, 43, 44, 45, 46, 47, 48, 49,50 и 51 к настоящему приказу.";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29, 30, 31, 32, 33, 34, 35, 36, 37, 38, 39, 40, 41, 42, 43, 44, 45, 46, 47, 48, 49, 50 и 51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государственных услуг Министерства науки и высшего образования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453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"Контингент студентов очной формы обучения в организациях образования, реализующих образовательные программы высшего образования"</w:t>
      </w:r>
    </w:p>
    <w:bookmarkEnd w:id="13"/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специальности/направление подготовки/группа образовательных программ/образовательные программы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текущем году,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местных исполнительных органов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собственных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других источников финансирования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образовательных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 и (или) образовательные программы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казахском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русском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иностранном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текущем году,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выпуск,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"Контингент студентов очной формы обучения в организациях образования, реализующих образовательные программы высшего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ВП-1, периодичность-годовая)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специальности/направление подготовки/группа образовательных программ/образовательные программы.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язык обучения.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3-7 указывается количество приема в текущем году.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8-24 указывается количество обучающихся по курсам.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25-27 указывается выпуск в текущем году.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28-30 количество ожидаемого выпуска.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4-7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9-24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25 = ∑ граф 26, 27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28 = ∑ граф 29, 30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32"/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"Контингент магистрантов в организациях образования, реализующих образовательные программы послевузовского образования"</w:t>
      </w:r>
    </w:p>
    <w:bookmarkEnd w:id="34"/>
    <w:p>
      <w:pPr>
        <w:spacing w:after="0"/>
        <w:ind w:left="0"/>
        <w:jc w:val="both"/>
      </w:pPr>
      <w:bookmarkStart w:name="z46" w:id="3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подготовки/группа образовательных программ/образовательные программы.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текущем году,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республиканского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местных исполнительных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собственных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других источников финансирования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научно-педагогическому направлению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образовательных программ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 и (или) образовательным программам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казахском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русском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иностранном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профильному направлению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образовательных программ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 и (или) образовательным программам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казахском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русском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1.2.6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иностранном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текущем году,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выпуск,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защитой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защиты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защитой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защиты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" w:id="3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"Контингент магистрантов в организациях образования, реализующих образовательные программы 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ВП-2, периодичность-годовая)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специальности/направление подготовки/ группа образовательных программ/образовательные программы.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язык обучения.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3-7 указывается прием в текущем году.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8-14 указывается количество обучающихся.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15-19 указывается выпуск в текущем году.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20-24 указывается ожидаемый выпуск.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4-7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9, 10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11-14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 = ∑ граф 16, 17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 = ∑ граф 18, 19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20 = ∑ граф 21, 22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20 = ∑ граф 23, 24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54"/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55"/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56"/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"Контингент докторантов в организациях образования, реализующих образовательные программы послевузовского образования"</w:t>
      </w:r>
    </w:p>
    <w:bookmarkEnd w:id="57"/>
    <w:p>
      <w:pPr>
        <w:spacing w:after="0"/>
        <w:ind w:left="0"/>
        <w:jc w:val="both"/>
      </w:pPr>
      <w:bookmarkStart w:name="z71" w:id="5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ВП-3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специальности/направление подготовки/ группа образовательных программ/образовательные программы.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текущем году,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республиканского бюджета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местных исполнительных органов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собственных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образовательных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 и (или) образовательным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казахском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иностранном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профильному направлению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образовательных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 и (или) образовательным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казахском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иностранном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текущем году, человек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других источников финансирования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текущем году,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выпуск, человек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защитой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защиты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защитой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защиты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" w:id="6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"Контингент докторантов в организациях образования, реализующих образовательные программы 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ВП-3, периодичность-годовая)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специальности/направление подготовки/группа образовательных программ/образовательные программы.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язык обучения.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3-7 указывается прием в текущем году.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8-16 указывается количество обучающихся.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17-21 указывается выпуск в текущем году.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22-26 указывается ожидаемый выпуск.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4, 7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8= ∑ граф 9, 10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11-16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= ∑ граф 18, 19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= ∑ граф 20, 21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= ∑ граф 23, 24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= ∑ граф 25, 26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78"/>
    <w:bookmarkStart w:name="z9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79"/>
    <w:bookmarkStart w:name="z9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80"/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повышении квалификации преподавателей в организациях образования, реализующих образовательные программы высшего и (или) послевузовского образования"</w:t>
      </w:r>
    </w:p>
    <w:bookmarkEnd w:id="81"/>
    <w:p>
      <w:pPr>
        <w:spacing w:after="0"/>
        <w:ind w:left="0"/>
        <w:jc w:val="both"/>
      </w:pPr>
      <w:bookmarkStart w:name="z97" w:id="8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ВП-4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профессорско-преподавательский состав,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прошли повышения квалификации на базе,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высшего и (или) послевузовского образования Республики Казахстан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высших учебных заведениях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центров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отраслевых центров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лабораторий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совместительству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наука, журналистика и информация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форме повышения квалификации,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и объем,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за счет,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72 часов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72 часов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собственных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внебюджетных средств Организации образования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9" w:id="8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0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повышении квалификации преподавателей в организациях образования, реализующих образовательные программы высшего и (или) 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ВП-4, периодичность-годовая)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группы специальностей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2-3 указывается всего количество профессорско-преподавательского состава.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4-9 указывается количество прошедших повышение квалификации на базе центров, лабораторий. 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10-13 указывается форма повышения квалификации.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14-15 указывается продолжительность и объем.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16-17 указывается финансирование за счет средств.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1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93"/>
    <w:bookmarkStart w:name="z11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94"/>
    <w:bookmarkStart w:name="z11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95"/>
    <w:bookmarkStart w:name="z11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воспитательной работе в организациях образования, реализующих образовательные программы высшего и послевузовского образования"</w:t>
      </w:r>
    </w:p>
    <w:bookmarkEnd w:id="96"/>
    <w:p>
      <w:pPr>
        <w:spacing w:after="0"/>
        <w:ind w:left="0"/>
        <w:jc w:val="both"/>
      </w:pPr>
      <w:bookmarkStart w:name="z114" w:id="9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ВП-5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студентов организаций высшего и (или) послевузовского образования, человек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победители конкурсов (соревнований, олимпиад)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спортивных секциях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национальными видами спорта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лица с инвалидностью, занимающихся в спортивных секциях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творческих кружках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клубах по интересам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вовлеченных в общественно-полезную деятельность (волонтерство, участие в деятельности комитетов по делам молодежи, областные и республиканские мероприятия, форумы, олимпиады, Универсиады)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5" w:id="9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воспитательной работе в организациях образования, реализующих образовательные программы высшего и 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ВП-5, периодичность-годовая)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организаций высшего и (или) послевузовского образования.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количество студентов организаций высшего и (или) послевузовского образования.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3-12 указывается количество студентов в разбивке по спортивным секциям.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104"/>
    <w:bookmarkStart w:name="z12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105"/>
    <w:bookmarkStart w:name="z12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06"/>
    <w:bookmarkStart w:name="z12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материально-техническом оснащении в организациях образования, реализующих образовательные программы высшего и (или) послевузовского образования"</w:t>
      </w:r>
    </w:p>
    <w:bookmarkEnd w:id="107"/>
    <w:p>
      <w:pPr>
        <w:spacing w:after="0"/>
        <w:ind w:left="0"/>
        <w:jc w:val="both"/>
      </w:pPr>
      <w:bookmarkStart w:name="z127" w:id="10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ВП-6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корпус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сооружения и объекты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или название корпуса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квадратных 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аудиторный фонд, квадратных 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внеаудиторный фонд, квадратных 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лаборатории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оснащения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спортивного объекта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квадратных 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или арендованное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8" w:id="10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2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материально-техническом оснащении в организациях образования, реализующих образовательные программы высшего и (или) 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ВП-6, периодичность-годовая)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организаций высшего и (или) послевузовского образования.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2-7 указывается учебный корпус.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8-9 указываются лаборатории.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10-12 указываются спортивные сооружения и объекты.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собственное или арендованное.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3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117"/>
    <w:bookmarkStart w:name="z13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118"/>
    <w:bookmarkStart w:name="z14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19"/>
    <w:bookmarkStart w:name="z14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обеспеченности общежитиями"</w:t>
      </w:r>
    </w:p>
    <w:bookmarkEnd w:id="120"/>
    <w:p>
      <w:pPr>
        <w:spacing w:after="0"/>
        <w:ind w:left="0"/>
        <w:jc w:val="both"/>
      </w:pPr>
      <w:bookmarkStart w:name="z142" w:id="12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ВП-7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Организации высшего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 техническая база общежитий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общежитий, единиц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квадратных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общежития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(секционный, коридорный)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 в общежитиях,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обучающимся,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проживание в год,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проживание в месяц,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иногородних студентов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иностранных студентов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нуждающиеся в общежитии,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нуждающихся в общежитии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общежитии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общежитии иностранных студентов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обеспечены местами в общежитии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4" w:id="12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4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обеспеченности общежитиями"</w:t>
      </w:r>
      <w:r>
        <w:br/>
      </w:r>
      <w:r>
        <w:rPr>
          <w:rFonts w:ascii="Times New Roman"/>
          <w:b/>
          <w:i w:val="false"/>
          <w:color w:val="000000"/>
        </w:rPr>
        <w:t>(Индекс: № ВП-7, периодичность-годовая)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организаций высшего и (или) послевузовского образования.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2-8 указывается материально- техническая база общежитий.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9-16 указывается данные по студентам.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оплата за проживание в год.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оплата за проживание в месяц.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12-15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5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133"/>
    <w:bookmarkStart w:name="z15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134"/>
    <w:bookmarkStart w:name="z15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35"/>
    <w:bookmarkStart w:name="z15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трудоустройстве выпускников организаций высшего и (или) послевузовского образования"</w:t>
      </w:r>
    </w:p>
    <w:bookmarkEnd w:id="136"/>
    <w:p>
      <w:pPr>
        <w:spacing w:after="0"/>
        <w:ind w:left="0"/>
        <w:jc w:val="both"/>
      </w:pPr>
      <w:bookmarkStart w:name="z160" w:id="13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ВП-8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специальности/направление подготовки/группа образовательных программ/образовательные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текущем году,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трудоустроены в первый год после окончания организаций высшего и (или) послевузовского образования,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обучавшихся по государственному заказу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обучавшихся по государственному заказу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обучавшихся по государственный заказу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 специальности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продолжают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в отпуск по уходу за ребенком отпуск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за рубеж на обучение (работа)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 в армию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трудоустроены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 в армию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I и II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поисках места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обучавшихся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3" w:id="14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6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трудоустройстве выпускников организаций высшего и (или) 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ВП-8, периодичность-годовая)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специальности/направление подготовки/группа образовательных программ/образовательные программы.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выпуск в текущем году.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4-5 указывается количество трудоустроенных студентов.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6-9 указывается из них трудоустроенных студентов в первый год после окончания организаций высшего и (или) послевузовского образования.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10-11 указывается количество занятых студентов.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12-27 указывается в том числе, которые продолжают обучение, призваны в армию или находятся в отпуске по уходу за ребенком.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28-31 указывается количество не трудоустроенных студентов.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7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150"/>
    <w:bookmarkStart w:name="z17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151"/>
    <w:bookmarkStart w:name="z17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52"/>
    <w:bookmarkStart w:name="z17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информатизации организаций образования, реализующих образовательные программы высшего и (или) послевузовского образования"</w:t>
      </w:r>
    </w:p>
    <w:bookmarkEnd w:id="153"/>
    <w:p>
      <w:pPr>
        <w:spacing w:after="0"/>
        <w:ind w:left="0"/>
        <w:jc w:val="both"/>
      </w:pPr>
      <w:bookmarkStart w:name="z179" w:id="15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ВП-9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республиканской межвузовской электронной библиотеке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Интернет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подключения к сети Интернет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Мбит/с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Мбит/с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0" w:id="15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8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информатизации организаций образования, реализующих образовательные программы высшего и (или) 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ВП-9, периодичность-годовая)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Пояснение по заполнению Формы: 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организаций высшего и (или) послевузовского образования.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компьютеров.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доступ к республиканской межвузовской электронной библиотеке.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4-6 указывается подключение к Интернет.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8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162"/>
    <w:bookmarkStart w:name="z19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163"/>
    <w:bookmarkStart w:name="z19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64"/>
    <w:bookmarkStart w:name="z19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зарубежных преподавателях, привлекаемых в организации высшего и (или) послевузовского образования, реализующие образовательные программы высшего и (или) послевузовского образования"</w:t>
      </w:r>
    </w:p>
    <w:bookmarkEnd w:id="165"/>
    <w:p>
      <w:pPr>
        <w:spacing w:after="0"/>
        <w:ind w:left="0"/>
        <w:jc w:val="both"/>
      </w:pPr>
      <w:bookmarkStart w:name="z193" w:id="16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ВП-10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профессорско-преподавательского состава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зарубежных преподавателей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при его наличии зарубежного преподавателя или консультанта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отрасли образования по которой проведены лекции и занятия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 (академическая степень)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4" w:id="16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9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зарубежных преподавателях, привлекаемых в организации высшего и (или) послевузовского образования, реализующие образовательные программы высшего и (или) 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ВП-10, периодичность - годовая)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организаций высшего и (или) послевузовского образования.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общая численность профессорско-преподавательского состава.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зарубежных преподавателей.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фамилия, имя и отчество при его наличии зарубежного преподавателя или консультанта.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гражданство.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 отрасли образования по которой проведены лекции и занятия.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ученая степень (академическая степень).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8-9 указывается сроки пребывания.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20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178"/>
    <w:bookmarkStart w:name="z20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179"/>
    <w:bookmarkStart w:name="z20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80"/>
    <w:bookmarkStart w:name="z21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студентах, обучающихся за счет средств работодателей и иностранных инвесторов"</w:t>
      </w:r>
    </w:p>
    <w:bookmarkEnd w:id="181"/>
    <w:p>
      <w:pPr>
        <w:spacing w:after="0"/>
        <w:ind w:left="0"/>
        <w:jc w:val="both"/>
      </w:pPr>
      <w:bookmarkStart w:name="z211" w:id="18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ВП-11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обучающихся на договорной основе, человек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обучающихся за счет средств работодателя или иностранного инвестора,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отраслям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наука,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отраслям образования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 или иностранный инвестор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кем заключен договор)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студентов, обучающихся за счет средств работодателя или иностранного инвестора от общего количества студентов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3" w:id="18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1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студентах, обучающихся за счет средств работодателей и иностранных инвесторов" (Индекс: № ВП-11, периодичность-годовая)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образования.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заключенных договоров.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студентов, обучающихся на договорной основе, человек.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студентов, обучающихся за счет средств работодателя или иностранного инвестора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5-15 из них по отраслям образования.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работодатель или иностранный инвестор (с кем заключен договор).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доля студентов, обучающихся за счет средств работодателя или иностранного инвестора от общего количества студентов.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5-15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22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196"/>
    <w:bookmarkStart w:name="z22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197"/>
    <w:bookmarkStart w:name="z22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198"/>
    <w:bookmarkStart w:name="z23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инновационной деятельности путем интеграции образования и науки на основе трансферта результатов научных исследований в производство"</w:t>
      </w:r>
    </w:p>
    <w:bookmarkEnd w:id="199"/>
    <w:p>
      <w:pPr>
        <w:spacing w:after="0"/>
        <w:ind w:left="0"/>
        <w:jc w:val="both"/>
      </w:pPr>
      <w:bookmarkStart w:name="z231" w:id="20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ВП-12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инновационных проектов, результаты которых внедрены в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профессорско-преподавательского состава, участвующих в выполнении фундаментальных и прикладных исследований,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лаборатория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центр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бизнес-инкубатор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коммерциализации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2" w:id="20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3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инновационной деятельности путем интеграции образования и науки на основе трансферта результатов научных исследований в производство" (Индекс: № ВП-12, периодичность-годовая)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место деятельности.</w:t>
      </w:r>
    </w:p>
    <w:bookmarkEnd w:id="204"/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места деятельности.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указывается наименования инновационных проектов, результаты которых внедрены в производство. 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профессорско-преподавательского состава, участвующих в выполнении фундаментальных и прикладных исследований, человек.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24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по обеспечению качества в сфере науки и высшего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208"/>
    <w:bookmarkStart w:name="z24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209"/>
    <w:bookmarkStart w:name="z24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10"/>
    <w:bookmarkStart w:name="z24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профессорско-преподавательском составе, имеющих публикации в международных рецензируемых научных журналах с импакт-фактором по данным Journal Citation Reports (Жорнал сайтэшн репортс) или показателем процентиля по Cite Score (Сайт Скор) в базе данных Scopus (Скопус) в организациях образования, реализующих образовательные программы высшего и (или) послевузовского образования"</w:t>
      </w:r>
    </w:p>
    <w:bookmarkEnd w:id="211"/>
    <w:p>
      <w:pPr>
        <w:spacing w:after="0"/>
        <w:ind w:left="0"/>
        <w:jc w:val="both"/>
      </w:pPr>
      <w:bookmarkStart w:name="z245" w:id="21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ВП-13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преподавателей и/или научных сотрудников, опубликовавших научные статьи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науки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опубликованных научных статей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изданий, индексируемых в базах Web of Science и (или) Scopus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 публикаций в индексируемых журналах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базе Scopus с показателем процентиля по Cite Score не менее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6" w:id="21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4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профессорско-преподавательском составе, имеющих публикации в международных рецензируемых научных журналах с импакт-фактором по данным Journal Citation Reports (Жорнал сайтэшн репортс) или показателем процентиля по Cite Score (Сайт Скор) в базе данных Scopus (Скопус) в организациях образования, реализующих образовательные программы высшего и (или) послевузовского образования" (Индекс: № ВП-13, периодичность-годовая)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15"/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фамилия, имя и отчество (при его наличии) преподавателей и/или научных сотрудников, опубликовавших научные статьи.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наименование направления науки. </w:t>
      </w:r>
    </w:p>
    <w:bookmarkEnd w:id="217"/>
    <w:bookmarkStart w:name="z25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шифр направления науки.</w:t>
      </w:r>
    </w:p>
    <w:bookmarkEnd w:id="218"/>
    <w:bookmarkStart w:name="z25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опубликованных научных статей.</w:t>
      </w:r>
    </w:p>
    <w:bookmarkEnd w:id="219"/>
    <w:bookmarkStart w:name="z25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5-8 указывается наименование изданий, индексируемых в базах Web of Science и (или) Scopus (Веб оф сайнс Скопус).</w:t>
      </w:r>
    </w:p>
    <w:bookmarkEnd w:id="220"/>
    <w:bookmarkStart w:name="z25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год издания публикаций, имеющих импакт-фактор.</w:t>
      </w:r>
    </w:p>
    <w:bookmarkEnd w:id="221"/>
    <w:bookmarkStart w:name="z2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222"/>
    <w:bookmarkStart w:name="z25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Импакт-фактор – численный показатель важности научного журнала.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25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224"/>
    <w:bookmarkStart w:name="z26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225"/>
    <w:bookmarkStart w:name="z26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26"/>
    <w:bookmarkStart w:name="z26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доходах от реализации результатов научно-исследовательских и опытно-конструкторских работ"</w:t>
      </w:r>
    </w:p>
    <w:bookmarkEnd w:id="227"/>
    <w:p>
      <w:pPr>
        <w:spacing w:after="0"/>
        <w:ind w:left="0"/>
        <w:jc w:val="both"/>
      </w:pPr>
      <w:bookmarkStart w:name="z263" w:id="22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ВП-14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результатов, тысяч тенге.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грантового финансирования организации высшего и (или) послевузовского образования, тысяч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от реализации результатов опытно-конструкторских работ от общего объема грантового финансирования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 исследовательских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5" w:id="22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6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доходах от реализации результатов научно-исследовательских и опытно-конструкторских работ" (Индекс: № ВП-14, периодичность-годовая)</w:t>
      </w:r>
    </w:p>
    <w:bookmarkEnd w:id="230"/>
    <w:bookmarkStart w:name="z26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31"/>
    <w:bookmarkStart w:name="z26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организаций высшего и (или) послевузовского образования.</w:t>
      </w:r>
    </w:p>
    <w:bookmarkEnd w:id="232"/>
    <w:bookmarkStart w:name="z26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доходы от реализации результатов.</w:t>
      </w:r>
    </w:p>
    <w:bookmarkEnd w:id="233"/>
    <w:bookmarkStart w:name="z27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общий объем грантового финансирования организации высшего и (или) послевузовского образования.</w:t>
      </w:r>
    </w:p>
    <w:bookmarkEnd w:id="234"/>
    <w:bookmarkStart w:name="z27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доля доходов от реализации результатов опытно-конструкторских работ от общего объема грантового финансирования высших учебных заведений.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27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по обеспечению качества в сфере науки и высшего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236"/>
    <w:bookmarkStart w:name="z27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237"/>
    <w:bookmarkStart w:name="z27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38"/>
    <w:bookmarkStart w:name="z27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прохождении аккредитации организациями высшего и (или) послевузовского образования"</w:t>
      </w:r>
    </w:p>
    <w:bookmarkEnd w:id="239"/>
    <w:p>
      <w:pPr>
        <w:spacing w:after="0"/>
        <w:ind w:left="0"/>
        <w:jc w:val="both"/>
      </w:pPr>
      <w:bookmarkStart w:name="z278" w:id="24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ВП-15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сайта организации высшего и (или) послевузовского образования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аккредитационного органа, входящего в национальный реестр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отчеты о прохождении аккредитации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действия аккредитации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прохождении институциональной аккредитации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прохождении специализированной аккредитации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9" w:id="24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8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прохождении аккредитации организациями высшего и (или) послевузовского образования" (Индекс: № ВП-15, периодичность-годовая)</w:t>
      </w:r>
    </w:p>
    <w:bookmarkEnd w:id="242"/>
    <w:bookmarkStart w:name="z28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43"/>
    <w:bookmarkStart w:name="z28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организаций высшего и (или) послевузовского образования.</w:t>
      </w:r>
    </w:p>
    <w:bookmarkEnd w:id="244"/>
    <w:bookmarkStart w:name="z28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электронный адрес сайта организаций высшего и (или) послевузовского образования.</w:t>
      </w:r>
    </w:p>
    <w:bookmarkEnd w:id="245"/>
    <w:bookmarkStart w:name="z28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название аккредитационного органа, входящего в национальный реестр.</w:t>
      </w:r>
    </w:p>
    <w:bookmarkEnd w:id="246"/>
    <w:bookmarkStart w:name="z28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ссылка на отчеты по прохождению аккредитации организаций высшего и (или) послевузовского образования.</w:t>
      </w:r>
    </w:p>
    <w:bookmarkEnd w:id="247"/>
    <w:bookmarkStart w:name="z28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сроки действия аккредитации.</w:t>
      </w:r>
    </w:p>
    <w:bookmarkEnd w:id="248"/>
    <w:bookmarkStart w:name="z28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249"/>
    <w:bookmarkStart w:name="z28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- это процесс, посредством которого аккредитационный орган оценивает качество деятельности вуза в целом или отдельных образовательных программ вуза с целью признания их соответствия определенным стандартам и критериям.</w:t>
      </w:r>
    </w:p>
    <w:bookmarkEnd w:id="250"/>
    <w:bookmarkStart w:name="z28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Институциональная аккредитация - аккредитация организации образования в целом.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29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252"/>
    <w:bookmarkStart w:name="z29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253"/>
    <w:bookmarkStart w:name="z29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54"/>
    <w:bookmarkStart w:name="z29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финансировании научной и инновационной деятельности гражданских организаций высшего и (или) послевузовского образования за счет государственного бюджета и частного сектора"</w:t>
      </w:r>
    </w:p>
    <w:bookmarkEnd w:id="255"/>
    <w:p>
      <w:pPr>
        <w:spacing w:after="0"/>
        <w:ind w:left="0"/>
        <w:jc w:val="both"/>
      </w:pPr>
      <w:bookmarkStart w:name="z296" w:id="25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ВП-16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финансирования научной и инновационной деятельности организаций высшего и (или) послевузовского образования за счет государственного бюджета и частного сектора от общего объема финансирования организации высшего и (или) послевузовского образования,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научной и инновационной деятельности организаций высшего и (или) послевузовского образования,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частного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7" w:id="25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29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финансировании научной и инновационной деятельности гражданских организаций высшего и (или) послевузовского образования за счет государственного бюджета и частного сектора" (Индекс: № ВП-16, периодичность-годовая)</w:t>
      </w:r>
    </w:p>
    <w:bookmarkEnd w:id="258"/>
    <w:bookmarkStart w:name="z29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59"/>
    <w:bookmarkStart w:name="z30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организаций высшего и (или) послевузовского образования.</w:t>
      </w:r>
    </w:p>
    <w:bookmarkEnd w:id="260"/>
    <w:bookmarkStart w:name="z30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доля финансирования научной и инновационной деятельности организации высшего и (или) послевузовского образования за счет государственного бюджета и частного сектора от общего объема финансирования организации высшего и (или) послевузовского образования.</w:t>
      </w:r>
    </w:p>
    <w:bookmarkEnd w:id="261"/>
    <w:bookmarkStart w:name="z30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указывается финансирование научной и инновационной деятельности организаций высшего и (или) послевузовского образования.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30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263"/>
    <w:bookmarkStart w:name="z30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264"/>
    <w:bookmarkStart w:name="z30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65"/>
    <w:bookmarkStart w:name="z30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"Контингент студентов, обучающихся в рамках трехязычного обучения в организациях образования, реализующих образовательные программы высшего (или) послевузовского образования"</w:t>
      </w:r>
    </w:p>
    <w:bookmarkEnd w:id="266"/>
    <w:p>
      <w:pPr>
        <w:spacing w:after="0"/>
        <w:ind w:left="0"/>
        <w:jc w:val="both"/>
      </w:pPr>
      <w:bookmarkStart w:name="z309" w:id="26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ВП-17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(март,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марта (включительно),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студентов очного отделения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 очного отделения владеющих английским языком по отраслям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наука, журналистика и информация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0" w:id="26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31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"Контингент студентов, обучающихся в рамках трехязычного обучения в организациях образования, реализующих образовательные программы высшего (или) послевузовского образования" (Индекс: № ВП-17, периодичность-годовая)</w:t>
      </w:r>
    </w:p>
    <w:bookmarkEnd w:id="269"/>
    <w:bookmarkStart w:name="z31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70"/>
    <w:bookmarkStart w:name="z31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организаций высшего и (или) послевузовского образования.</w:t>
      </w:r>
    </w:p>
    <w:bookmarkEnd w:id="271"/>
    <w:bookmarkStart w:name="z31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уровень образования.</w:t>
      </w:r>
    </w:p>
    <w:bookmarkEnd w:id="272"/>
    <w:bookmarkStart w:name="z31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общее количество студентов очного отделения.</w:t>
      </w:r>
    </w:p>
    <w:bookmarkEnd w:id="273"/>
    <w:bookmarkStart w:name="z31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5-15 количество студентов очного отделения владеющих английским языком по отраслям образования.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31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275"/>
    <w:bookmarkStart w:name="z32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276"/>
    <w:bookmarkStart w:name="z32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77"/>
    <w:bookmarkStart w:name="z32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организациях высшего и (или) послевузовского образования, реализующих трехязычное обучение"</w:t>
      </w:r>
    </w:p>
    <w:bookmarkEnd w:id="278"/>
    <w:p>
      <w:pPr>
        <w:spacing w:after="0"/>
        <w:ind w:left="0"/>
        <w:jc w:val="both"/>
      </w:pPr>
      <w:bookmarkStart w:name="z323" w:id="27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ВП-18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(март,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марта (включительно),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высшего и (или) послевузовского образования, реализующих трехязычное обучение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высшего и (или) послевузовского образования, реализующих полиязычное обучение по единый национальному циклу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высшего и (или) послевузовского образования, реализующих полиязычное обучение по государственному общеобязательному стандарту образования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высшего и (или) послевузовского образования, реализующих обучение только на английском языке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образовательных программ на английском языке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аккредитованные в международном аккредитационном агентстве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4" w:id="28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32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организациях высшего и (или) послевузовского образования, реализующих трехязычное обучение" (Индекс: № ВП-18, периодичность-годовая)</w:t>
      </w:r>
    </w:p>
    <w:bookmarkEnd w:id="281"/>
    <w:bookmarkStart w:name="z32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82"/>
    <w:bookmarkStart w:name="z32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организаций высшего и (или) послевузовского образования, реализующих трехязычное обучение.</w:t>
      </w:r>
    </w:p>
    <w:bookmarkEnd w:id="283"/>
    <w:bookmarkStart w:name="z32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организаций высшего и (или) послевузовского образования, реализующих полиязычное обучение по Единому национальному циклу.</w:t>
      </w:r>
    </w:p>
    <w:bookmarkEnd w:id="284"/>
    <w:bookmarkStart w:name="z32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организаций высшего и (или) послевузовского образования, реализующих полиязычное обучение по Государственному образовательному стандарту образования.</w:t>
      </w:r>
    </w:p>
    <w:bookmarkEnd w:id="285"/>
    <w:bookmarkStart w:name="z33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организаций высшего и (или) послевузовского образования, реализующих обучение только на английском языке.</w:t>
      </w:r>
    </w:p>
    <w:bookmarkEnd w:id="286"/>
    <w:bookmarkStart w:name="z33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образовательных программ на английском языке по уровням образования.</w:t>
      </w:r>
    </w:p>
    <w:bookmarkEnd w:id="287"/>
    <w:bookmarkStart w:name="z33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образовательных программ на английском языке всего.</w:t>
      </w:r>
    </w:p>
    <w:bookmarkEnd w:id="288"/>
    <w:bookmarkStart w:name="z33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образовательных программ на английском языке, аккредитованные в международном аккредитационном агентстве.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33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290"/>
    <w:bookmarkStart w:name="z33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291"/>
    <w:bookmarkStart w:name="z33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292"/>
    <w:bookmarkStart w:name="z33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профессорско-преподавательском составе ведущих занятия на английском языке в рамках трехязычного обучения"</w:t>
      </w:r>
    </w:p>
    <w:bookmarkEnd w:id="293"/>
    <w:p>
      <w:pPr>
        <w:spacing w:after="0"/>
        <w:ind w:left="0"/>
        <w:jc w:val="both"/>
      </w:pPr>
      <w:bookmarkStart w:name="z340" w:id="29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ВП-19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(март,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марта (включительно), до 31 октября (включительно) после отчетного периода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преподавателей, ведущих занятия на английском языке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преподавателей, имеющих зарубежный диплом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наличие сертификата по уровню владения английским языком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34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PhD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bookmarkStart w:name="z342" w:id="29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34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профессорско-преподавательском составе ведущих занятия на английском языке в рамках трехязычного обучения" (Индекс: № ВП-19, периодичность-годовая)</w:t>
      </w:r>
    </w:p>
    <w:bookmarkEnd w:id="297"/>
    <w:bookmarkStart w:name="z34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98"/>
    <w:bookmarkStart w:name="z34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организаций высшего и (или) послевузовского образования.</w:t>
      </w:r>
    </w:p>
    <w:bookmarkEnd w:id="299"/>
    <w:bookmarkStart w:name="z34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преподавателей, ведущих занятия на английском языке.</w:t>
      </w:r>
    </w:p>
    <w:bookmarkEnd w:id="300"/>
    <w:bookmarkStart w:name="z34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преподавателей, имеющих зарубежный диплом.</w:t>
      </w:r>
    </w:p>
    <w:bookmarkEnd w:id="301"/>
    <w:bookmarkStart w:name="z34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4-9 указывается уровни владения английским языком при наличии сертификата.</w:t>
      </w:r>
    </w:p>
    <w:bookmarkEnd w:id="302"/>
    <w:bookmarkStart w:name="z34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10-14 указывается стаж работы.</w:t>
      </w:r>
    </w:p>
    <w:bookmarkEnd w:id="303"/>
    <w:bookmarkStart w:name="z35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15-18 указывается ученая степень.</w:t>
      </w:r>
    </w:p>
    <w:bookmarkEnd w:id="304"/>
    <w:bookmarkStart w:name="z35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305"/>
    <w:bookmarkStart w:name="z35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4-9.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355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307"/>
    <w:bookmarkStart w:name="z356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308"/>
    <w:bookmarkStart w:name="z357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309"/>
    <w:bookmarkStart w:name="z35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"Количество организаций высшего и (или) послевузовского образования, участвующих в Студенческой спортивной лиге, а также в Универсиадах"</w:t>
      </w:r>
    </w:p>
    <w:bookmarkEnd w:id="310"/>
    <w:p>
      <w:pPr>
        <w:spacing w:after="0"/>
        <w:ind w:left="0"/>
        <w:jc w:val="both"/>
      </w:pPr>
      <w:bookmarkStart w:name="z359" w:id="31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ВП-20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занимающихся в спортивных секциях организации высшего и (или) послевузовского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спортивный разряд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мастера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разряд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участвующих в Студенческой спортивной лиге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участвующих во всемирной зимней Универсиаде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участвующих во всемирной летней Универсиаде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участвующих в зимней Универсиаде Республики Казахстан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участвующих в летней Универсиаде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1этап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1" w:id="31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36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"Количество организаций высшего и (или) послевузовского образования, участвующих в Студенческой спортивной лиге, а также в Универсиадах" (Индекс: № ВП-20, периодичность - годовая)</w:t>
      </w:r>
    </w:p>
    <w:bookmarkEnd w:id="314"/>
    <w:bookmarkStart w:name="z36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15"/>
    <w:bookmarkStart w:name="z36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организаций высшего и (или) послевузовского образования.</w:t>
      </w:r>
    </w:p>
    <w:bookmarkEnd w:id="316"/>
    <w:bookmarkStart w:name="z36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студентов.</w:t>
      </w:r>
    </w:p>
    <w:bookmarkEnd w:id="317"/>
    <w:bookmarkStart w:name="z36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студентов, участвующих в спортивных секциях с указанием видов спорта</w:t>
      </w:r>
    </w:p>
    <w:bookmarkEnd w:id="318"/>
    <w:bookmarkStart w:name="z36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студентов имеющие спортивные разряды.</w:t>
      </w:r>
    </w:p>
    <w:bookmarkEnd w:id="319"/>
    <w:bookmarkStart w:name="z36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студенты, участвующих в национальной студенческой лиге по этапам и видам спорта</w:t>
      </w:r>
    </w:p>
    <w:bookmarkEnd w:id="320"/>
    <w:bookmarkStart w:name="z36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студентов, участвующих во всемирной зимней Универсиаде.</w:t>
      </w:r>
    </w:p>
    <w:bookmarkEnd w:id="321"/>
    <w:bookmarkStart w:name="z37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студентов, участвующих во всемирной летней Универсиаде.</w:t>
      </w:r>
    </w:p>
    <w:bookmarkEnd w:id="322"/>
    <w:bookmarkStart w:name="z37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студентов, участвующих в зимней Универсиаде Республики Казахстан.</w:t>
      </w:r>
    </w:p>
    <w:bookmarkEnd w:id="323"/>
    <w:bookmarkStart w:name="z37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студентов, участвующих в летней Универсиаде Республики Казахстан.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375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325"/>
    <w:bookmarkStart w:name="z37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326"/>
    <w:bookmarkStart w:name="z37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327"/>
    <w:bookmarkStart w:name="z378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"Количество организаций высшего и (или) послевузовского образования, в которых функционируют органы корпоративного управления (наблюдательные советы, попечительские советы и советы директоров)"</w:t>
      </w:r>
    </w:p>
    <w:bookmarkEnd w:id="328"/>
    <w:p>
      <w:pPr>
        <w:spacing w:after="0"/>
        <w:ind w:left="0"/>
        <w:jc w:val="both"/>
      </w:pPr>
      <w:bookmarkStart w:name="z379" w:id="32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ВП-21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образования, в котором функционируют органы корпоративного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наблюдательный совет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попечительский совет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0" w:id="33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38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"Количество организаций высшего и (или) послевузовского образования, в которых функционируют органы корпоративного управления (наблюдательные советы, попечительские советы и советы директоров)" (Индекс: № ВП-21, периодичность-годовая)</w:t>
      </w:r>
    </w:p>
    <w:bookmarkEnd w:id="331"/>
    <w:bookmarkStart w:name="z38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32"/>
    <w:bookmarkStart w:name="z38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организаций высшего и (или) послевузовского образования, в котором функционируют органы корпоративного управления.</w:t>
      </w:r>
    </w:p>
    <w:bookmarkEnd w:id="333"/>
    <w:bookmarkStart w:name="z38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наблюдательный совет.</w:t>
      </w:r>
    </w:p>
    <w:bookmarkEnd w:id="334"/>
    <w:bookmarkStart w:name="z38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попечительский совет.</w:t>
      </w:r>
    </w:p>
    <w:bookmarkEnd w:id="335"/>
    <w:bookmarkStart w:name="z38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совет директоров.</w:t>
      </w:r>
    </w:p>
    <w:bookmarkEnd w:id="3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389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337"/>
    <w:bookmarkStart w:name="z39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338"/>
    <w:bookmarkStart w:name="z391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339"/>
    <w:bookmarkStart w:name="z39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обучающихся с особыми образовательными потребностями в организациях высшего и (или) послевузовского образования"</w:t>
      </w:r>
    </w:p>
    <w:bookmarkEnd w:id="340"/>
    <w:p>
      <w:pPr>
        <w:spacing w:after="0"/>
        <w:ind w:left="0"/>
        <w:jc w:val="both"/>
      </w:pPr>
      <w:bookmarkStart w:name="z393" w:id="341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ВП-22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30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обучающихся в организации высшего и (или) послевузовского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студентов, проживающих в студенческих общежитиях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образовательных программ по подготовке специалистов по работе с лицами с ограниченными возможностями *Сурдопедагогика, тифлопедагогика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образовательных программ, адаптированных для лиц с особыми образовательными потребностями (с нарушениями слуха, зрения, речи)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печатных специальных учебников для лиц с особыми образовательными потребностями, доступные в библиотеке организации высшего и (или) послевузовского образования для обучающихся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электронных специальных учебников для лиц с особыми образовательными потребностями, доступные в библиотеке организации высшего и (или) послевузовского образования для обучающихся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студента с особыми образовательными потребностями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какой из 11 категории относится студент? 1. С нарушениями опорно-двигательного аппарата 2. Незрячий 3. Слабовидящий 4. Неслышащий 5. Слабослышащий 6. С аутизмом 7. С задержкой психического развития 8. С легкой и умеренной умственной отсталостью 9. С тяжелой и глубокой умственной отсталостью 10. С нарушениями речи 11. Другая категория (указать какие)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инвалидности (1/2/3) (указать лицо с инвалидностью с детства, если применимо)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(мужской/женский)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39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(бакалавриат/магистратура/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докторантура/интернатура/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 (01 Педагогические науки; 02 Искусство и гуманитарные науки; 03 Социальные науки, журналистика и информация; 04 Бизнес, управление и право; 05 Естественные науки, математика и статистика; 06 Информационно-коммуникационные технологии; 07 Инженерные, обрабатывающие и строительные отрасли; 08 Сельское хозяйство и биоресурсы; 09 Ветеринария; 10 Здравоохранение; 11 Услуги)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и наименование образовательной программы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Этническая принадлежность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Проживает ли в общежитиях? Да/Нет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Проходил ли обучение по программе академической мобильности? Да/Нет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Участвует ли в научных мероприятиях (конференции, научные проекты, круглые столы, студенческие мероприятия)? Указать название мероприятия и форму участия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владения английским языком А1/А2/В1/В2/С1/С2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Участвует ли в студенческих организациях? Указать название студенческой организации и форму участия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both"/>
      </w:pPr>
      <w:bookmarkStart w:name="z395" w:id="34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396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обучающихся с особыми образовательными потребностями в организациях высшего и (или) послевузовского образования" (Индекс: № ВП-22, периодичность-2 раза в год)</w:t>
      </w:r>
    </w:p>
    <w:bookmarkEnd w:id="344"/>
    <w:bookmarkStart w:name="z39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45"/>
    <w:bookmarkStart w:name="z39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образования.</w:t>
      </w:r>
    </w:p>
    <w:bookmarkEnd w:id="346"/>
    <w:bookmarkStart w:name="z39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общее количество обучающихся в организациях высшего и (или) послевузовского образования.</w:t>
      </w:r>
    </w:p>
    <w:bookmarkEnd w:id="347"/>
    <w:bookmarkStart w:name="z40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общее количество студентов, проживающих в студенческих общежитиях.</w:t>
      </w:r>
    </w:p>
    <w:bookmarkEnd w:id="348"/>
    <w:bookmarkStart w:name="z40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образовательных программ по подготовке специалистов по работе с лицами с ограниченными возможностями.</w:t>
      </w:r>
    </w:p>
    <w:bookmarkEnd w:id="349"/>
    <w:bookmarkStart w:name="z40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наименование образовательных программ, адаптированных для лиц с особыми образовательными потребностями.</w:t>
      </w:r>
    </w:p>
    <w:bookmarkEnd w:id="350"/>
    <w:bookmarkStart w:name="z40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 печатных специальных учебников для лиц с особыми образовательными потребностями, доступные в библиотеке университета для обучающихся.</w:t>
      </w:r>
    </w:p>
    <w:bookmarkEnd w:id="351"/>
    <w:bookmarkStart w:name="z40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электронных специальных учебников для лиц с особыми образовательными потребностями, доступные в библиотеке университета для обучающихся.</w:t>
      </w:r>
    </w:p>
    <w:bookmarkEnd w:id="352"/>
    <w:bookmarkStart w:name="z40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Фамилия Имя Отчество (при его наличии) студентов с особыми образовательными потребностями.</w:t>
      </w:r>
    </w:p>
    <w:bookmarkEnd w:id="353"/>
    <w:bookmarkStart w:name="z40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категория лиц с инвалидностью студентов с особыми образовательными потребностями.</w:t>
      </w:r>
    </w:p>
    <w:bookmarkEnd w:id="354"/>
    <w:bookmarkStart w:name="z40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группа лиц с инвалидностью студентов с особыми образовательными потребностями.</w:t>
      </w:r>
    </w:p>
    <w:bookmarkEnd w:id="355"/>
    <w:bookmarkStart w:name="z40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пол студентов с особыми образовательными потребностями.</w:t>
      </w:r>
    </w:p>
    <w:bookmarkEnd w:id="356"/>
    <w:bookmarkStart w:name="z40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уровень образования с особыми образовательными потребностями.</w:t>
      </w:r>
    </w:p>
    <w:bookmarkEnd w:id="357"/>
    <w:bookmarkStart w:name="z41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направление подготовки студентов с особыми образовательными потребностями.</w:t>
      </w:r>
    </w:p>
    <w:bookmarkEnd w:id="358"/>
    <w:bookmarkStart w:name="z41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шифр и наименование образовательной программы студентов с особыми образовательными потребностями.</w:t>
      </w:r>
    </w:p>
    <w:bookmarkEnd w:id="359"/>
    <w:bookmarkStart w:name="z41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курс обучения студентов с особыми образовательными потребностями.</w:t>
      </w:r>
    </w:p>
    <w:bookmarkEnd w:id="360"/>
    <w:bookmarkStart w:name="z41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год выпуска студентов с особыми образовательными потребностями.</w:t>
      </w:r>
    </w:p>
    <w:bookmarkEnd w:id="361"/>
    <w:bookmarkStart w:name="z41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источник финансирования студентов с особыми образовательными потребностями.</w:t>
      </w:r>
    </w:p>
    <w:bookmarkEnd w:id="362"/>
    <w:bookmarkStart w:name="z41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этническая принадлежность студентов с особыми образовательными потребностями.</w:t>
      </w:r>
    </w:p>
    <w:bookmarkEnd w:id="363"/>
    <w:bookmarkStart w:name="z41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проживают ли студенты с особыми образовательными потребностями в общежитии.</w:t>
      </w:r>
    </w:p>
    <w:bookmarkEnd w:id="364"/>
    <w:bookmarkStart w:name="z41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проходили ли студенты с особыми образовательными потребностями обучение по программе академической мобильности.</w:t>
      </w:r>
    </w:p>
    <w:bookmarkEnd w:id="365"/>
    <w:bookmarkStart w:name="z41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участвуют ли студенты с особыми образовательными потребностями в научных мероприятиях.</w:t>
      </w:r>
    </w:p>
    <w:bookmarkEnd w:id="366"/>
    <w:bookmarkStart w:name="z41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уровень владения английским языком студентов с особыми образовательными потребностями.</w:t>
      </w:r>
    </w:p>
    <w:bookmarkEnd w:id="367"/>
    <w:bookmarkStart w:name="z42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участвует ли студенты с особыми образовательными потребностями в студенческих организациях.</w:t>
      </w:r>
    </w:p>
    <w:bookmarkEnd w:id="3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423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369"/>
    <w:bookmarkStart w:name="z424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370"/>
    <w:bookmarkStart w:name="z425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371"/>
    <w:bookmarkStart w:name="z426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создании условий для инклюзивного образования в организациях высшего и (или) послевузовского образования"</w:t>
      </w:r>
    </w:p>
    <w:bookmarkEnd w:id="372"/>
    <w:p>
      <w:pPr>
        <w:spacing w:after="0"/>
        <w:ind w:left="0"/>
        <w:jc w:val="both"/>
      </w:pPr>
      <w:bookmarkStart w:name="z427" w:id="373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ВП-23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30 октября (включительно).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зданий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корпусов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пандусов в учебных корпусах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корпусов с входами, оборудованными специальными закрепленными перилами для оказания помощи людям с ограниченной устойчивостью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подъемников в учебных корпусах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лифтов в учебных корпусах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оборудованных туалетов для лиц с инвалидностью в учебных корпусах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корпусов с подъездными путями, автопарковкой и входными группами без лестниц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1-этажное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2-этажное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3-этажное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4-этажное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5-этажное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6-этажное и выше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42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столовых и буфетов, расположенных на 1 этажах, не имеющих лестниц, двери которых выходят на территорию университета и доступны для посещения людей с особенными возможностями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зданий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общежитий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пандусов в общежитиях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подъемников в общежитиях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лифтов в общежитиях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оборудованных туалетов для лиц с инвалидностью в общежитиях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общежитий с входами оборудованными специальными закрепленными перилами для оказания помощи людям с ограниченной устойчивостью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общежитий с подъездными путями, автопарковкой и входными группами без лестниц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1-этажное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2-этажное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3-этажное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4-этажное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5-этажное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6-этажное и выше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bookmarkStart w:name="z429" w:id="37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430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создании условий для инклюзивного образования в организациях высшего и (или) послевузовского образования" (Индекс: № ВП-23, периодичность-2 раза в год)</w:t>
      </w:r>
    </w:p>
    <w:bookmarkEnd w:id="376"/>
    <w:bookmarkStart w:name="z43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77"/>
    <w:bookmarkStart w:name="z43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образования.</w:t>
      </w:r>
    </w:p>
    <w:bookmarkEnd w:id="378"/>
    <w:bookmarkStart w:name="z43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этажность зданий</w:t>
      </w:r>
    </w:p>
    <w:bookmarkEnd w:id="379"/>
    <w:bookmarkStart w:name="z43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учебных корпусов</w:t>
      </w:r>
    </w:p>
    <w:bookmarkEnd w:id="380"/>
    <w:bookmarkStart w:name="z43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пандусов в учебных корпусах</w:t>
      </w:r>
    </w:p>
    <w:bookmarkEnd w:id="381"/>
    <w:bookmarkStart w:name="z43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корпусов с входами, оборудованными специальными закрепленными перилами для оказания помощи людям с ограниченной устойчивостью</w:t>
      </w:r>
    </w:p>
    <w:bookmarkEnd w:id="382"/>
    <w:bookmarkStart w:name="z43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подъемников в учебных корпусах</w:t>
      </w:r>
    </w:p>
    <w:bookmarkEnd w:id="383"/>
    <w:bookmarkStart w:name="z43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лифтов в учебных корпусах</w:t>
      </w:r>
    </w:p>
    <w:bookmarkEnd w:id="384"/>
    <w:bookmarkStart w:name="z43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оборудованных туалетов для лиц с инвалидностью в учебных корпусах</w:t>
      </w:r>
    </w:p>
    <w:bookmarkEnd w:id="385"/>
    <w:bookmarkStart w:name="z44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учебных корпусов с подъездными путями, автопарковкой и входными группами без лестниц</w:t>
      </w:r>
    </w:p>
    <w:bookmarkEnd w:id="386"/>
    <w:bookmarkStart w:name="z44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столовых и буфетов, расположенных на 1 этажах, не имеющих лестниц, двери которых выходят на территорию университета и доступны для посещения людей с особыми образовательными потребностями</w:t>
      </w:r>
    </w:p>
    <w:bookmarkEnd w:id="387"/>
    <w:bookmarkStart w:name="z44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этажность зданий в общежитиях</w:t>
      </w:r>
    </w:p>
    <w:bookmarkEnd w:id="388"/>
    <w:bookmarkStart w:name="z44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общежитий</w:t>
      </w:r>
    </w:p>
    <w:bookmarkEnd w:id="389"/>
    <w:bookmarkStart w:name="z44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пандусов в общежитиях</w:t>
      </w:r>
    </w:p>
    <w:bookmarkEnd w:id="390"/>
    <w:bookmarkStart w:name="z44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подъемников в общежитиях</w:t>
      </w:r>
    </w:p>
    <w:bookmarkEnd w:id="391"/>
    <w:bookmarkStart w:name="z44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лифтов в общежитиях</w:t>
      </w:r>
    </w:p>
    <w:bookmarkEnd w:id="392"/>
    <w:bookmarkStart w:name="z44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оборудованных туалетов для лиц с инвалидностью в общежитиях</w:t>
      </w:r>
    </w:p>
    <w:bookmarkEnd w:id="393"/>
    <w:bookmarkStart w:name="z44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общежитий с входами, оборудованными специальными закрепленными перилами для оказания помощи людям с ограниченной устойчивостью</w:t>
      </w:r>
    </w:p>
    <w:bookmarkEnd w:id="394"/>
    <w:bookmarkStart w:name="z44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общежитий с подъездными путями, автопарковкой и входными группами без лестниц.</w:t>
      </w:r>
    </w:p>
    <w:bookmarkEnd w:id="3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452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396"/>
    <w:bookmarkStart w:name="z453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397"/>
    <w:bookmarkStart w:name="z454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398"/>
    <w:bookmarkStart w:name="z455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видах поддержки, которые оказываются обучающимся с особыми образовательными потребностями"</w:t>
      </w:r>
    </w:p>
    <w:bookmarkEnd w:id="399"/>
    <w:p>
      <w:pPr>
        <w:spacing w:after="0"/>
        <w:ind w:left="0"/>
        <w:jc w:val="both"/>
      </w:pPr>
      <w:bookmarkStart w:name="z456" w:id="400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ВП-24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30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(кабинеты поддержки инклюзии, педагог-ассистент и другое) (отвечать только да/нет)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Пандусы (отвечать только да/нет)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Нескользкое покрытие (отвечать только да/нет)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перемещения на этажи (подъемник, лифт, другое) (отвечать только да/нет)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дверных проемов (отвечать только да/нет)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Оборудованное санитарно-бытовое помещение (отвечать только да/нет)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 нарушениями опорно-двигательного аппарата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Незрячий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Слабовидящий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 слышащий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Слабослышащий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 аутизмом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 задержкой психического развития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 легкой и умеренной умственной отсталостью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 тяжелой и глубокой умственной отсталостью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 нарушениями речи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Другая 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45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обучающихся с нарушениями опорно-двигательного аппарата (костыли, ходунки, коляски и другое) (отвечать только да/нет)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образовательных программ, учитывая особые образовательные потребности обучающихся (указать количество образовательных программ)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учебников (шрифтом Брайля) (отвечать только да/нет)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учебников (укрупненным шрифтом) (отвечать только да/нет)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направляющая полоса (отвечать только да/нет)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Речевые информаторы и маяки (отвечать только да/нет)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звукоусиливающего оборудования (отвечать только да/нет)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индивидуально развивающих программ (отвечать только да/нет)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преподающих для студентов с особыми образовательными потребностями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прошедших повышение квалификации по работе со студентами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bookmarkStart w:name="z458" w:id="40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459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видах поддержки, которые оказываются обучающимся с особыми образовательными потребностями" (Индекс: № ВП-24, периодичность-2 раза в год)</w:t>
      </w:r>
    </w:p>
    <w:bookmarkEnd w:id="403"/>
    <w:bookmarkStart w:name="z46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404"/>
    <w:bookmarkStart w:name="z46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</w:t>
      </w:r>
    </w:p>
    <w:bookmarkEnd w:id="405"/>
    <w:bookmarkStart w:name="z46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категория лиц с инвалидностью</w:t>
      </w:r>
    </w:p>
    <w:bookmarkEnd w:id="406"/>
    <w:bookmarkStart w:name="z46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3-16 указываются виды поддержки, которые оказываются обучающимся с особыми образовательными потребностями</w:t>
      </w:r>
    </w:p>
    <w:bookmarkEnd w:id="407"/>
    <w:bookmarkStart w:name="z46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педагогов, преподающих для студентов с особыми образовательными потребностями</w:t>
      </w:r>
    </w:p>
    <w:bookmarkEnd w:id="408"/>
    <w:bookmarkStart w:name="z46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педагогов, прошедших повышение квалификации по работе со студентами с особыми образовательными потребностями.</w:t>
      </w:r>
    </w:p>
    <w:bookmarkEnd w:id="4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468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410"/>
    <w:bookmarkStart w:name="z469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411"/>
    <w:bookmarkStart w:name="z47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412"/>
    <w:bookmarkStart w:name="z471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контингенте обучающихся из социально-уязвимых категорий населения"</w:t>
      </w:r>
    </w:p>
    <w:bookmarkEnd w:id="413"/>
    <w:p>
      <w:pPr>
        <w:spacing w:after="0"/>
        <w:ind w:left="0"/>
        <w:jc w:val="both"/>
      </w:pPr>
      <w:bookmarkStart w:name="z472" w:id="414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ВП-25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30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студента из социально-уязвимых категорий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какой из 3 категории относится студент? 1. Обучающиеся из малообеспеченных семей 2. Обучающиеся по сельской квоте 3. Обучающиеся из многодетных 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(мужской/женский)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бакалавриат/магистратура/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докторантура/интернатура/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 (01 Педагогические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Социальные науки, журналистика и 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Бизнес, управление и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Естественные науки, математика и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Сельское хозяйство и биоресурсы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Здравоохранение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Услуги)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47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и наименование образовательной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Этническая принадлежность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Проживает ли в общежитиях? ДА/НЕТ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Проходил ли обучение по программе академической мобильности? ДА/НЕТ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bookmarkStart w:name="z474" w:id="41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47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контингенте обучающихся из социально-уязвимых категорий населения" (Индекс: № ВП-25, периодичность-2 раза в год)</w:t>
      </w:r>
    </w:p>
    <w:bookmarkEnd w:id="417"/>
    <w:bookmarkStart w:name="z47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418"/>
    <w:bookmarkStart w:name="z47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образования.</w:t>
      </w:r>
    </w:p>
    <w:bookmarkEnd w:id="419"/>
    <w:bookmarkStart w:name="z47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Фамилия Имя Отчество (при его наличии) студентов из социально-уязвимых категорий населения.</w:t>
      </w:r>
    </w:p>
    <w:bookmarkEnd w:id="420"/>
    <w:bookmarkStart w:name="z47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категория студентов из социально-уязвимых категорий населения.</w:t>
      </w:r>
    </w:p>
    <w:bookmarkEnd w:id="421"/>
    <w:bookmarkStart w:name="z48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пол студентов из социально-уязвимых категорий населения.</w:t>
      </w:r>
    </w:p>
    <w:bookmarkEnd w:id="422"/>
    <w:bookmarkStart w:name="z48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уровень образования студентов из социально-уязвимых категорий населения.</w:t>
      </w:r>
    </w:p>
    <w:bookmarkEnd w:id="423"/>
    <w:bookmarkStart w:name="z48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направление подготовки студентов из социально-уязвимых категорий населения.</w:t>
      </w:r>
    </w:p>
    <w:bookmarkEnd w:id="424"/>
    <w:bookmarkStart w:name="z48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шифр и наименование образовательной программы студентов из социально-уязвимых категорий населения.</w:t>
      </w:r>
    </w:p>
    <w:bookmarkEnd w:id="425"/>
    <w:bookmarkStart w:name="z48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курс обучения студентов из социально-уязвимых категорий населения.</w:t>
      </w:r>
    </w:p>
    <w:bookmarkEnd w:id="426"/>
    <w:bookmarkStart w:name="z48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год выпуска студентов из социально-уязвимых категорий населения.</w:t>
      </w:r>
    </w:p>
    <w:bookmarkEnd w:id="427"/>
    <w:bookmarkStart w:name="z48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источник финансирования студентов из социально-уязвимых категорий населения.</w:t>
      </w:r>
    </w:p>
    <w:bookmarkEnd w:id="428"/>
    <w:bookmarkStart w:name="z48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этническая принадлежность студентов из социально-уязвимых категорий населения.</w:t>
      </w:r>
    </w:p>
    <w:bookmarkEnd w:id="429"/>
    <w:bookmarkStart w:name="z48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проживают ли студенты из социально-уязвимых категорий населения в общежитиях.</w:t>
      </w:r>
    </w:p>
    <w:bookmarkEnd w:id="430"/>
    <w:bookmarkStart w:name="z48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проходили ли студенты из социально-уязвимых категорий населения обучение по программе академической мобильности.</w:t>
      </w:r>
    </w:p>
    <w:bookmarkEnd w:id="4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492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432"/>
    <w:bookmarkStart w:name="z493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433"/>
    <w:bookmarkStart w:name="z494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434"/>
    <w:bookmarkStart w:name="z495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образовательным программам, разработанных на основе отраслевых рамок и профессиональных стандартов"</w:t>
      </w:r>
    </w:p>
    <w:bookmarkEnd w:id="435"/>
    <w:p>
      <w:pPr>
        <w:spacing w:after="0"/>
        <w:ind w:left="0"/>
        <w:jc w:val="both"/>
      </w:pPr>
      <w:bookmarkStart w:name="z496" w:id="43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ВП-26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образовательных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образовательной программы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образовательной программы, разработанной на основе отраслевой рамки или профессионального стандарта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образовательной программы в реестре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образовательной программы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утвержденной отраслевой рамки квалификации / профессионального стандарта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 отраслевой рамки квалификации / профессионального стандарта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отраслевой рамки квалификации /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97" w:id="43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498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образовательным программам, разработанных на основе отраслевых рамок и профессиональных стандартов" (Индекс: № ВП-26, периодичность-годовая)</w:t>
      </w:r>
    </w:p>
    <w:bookmarkEnd w:id="438"/>
    <w:bookmarkStart w:name="z49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439"/>
    <w:bookmarkStart w:name="z50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образования.</w:t>
      </w:r>
    </w:p>
    <w:bookmarkEnd w:id="440"/>
    <w:bookmarkStart w:name="z50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шифр области образования.</w:t>
      </w:r>
    </w:p>
    <w:bookmarkEnd w:id="441"/>
    <w:bookmarkStart w:name="z50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области образования.</w:t>
      </w:r>
    </w:p>
    <w:bookmarkEnd w:id="442"/>
    <w:bookmarkStart w:name="z50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шифр направления подготовки.</w:t>
      </w:r>
    </w:p>
    <w:bookmarkEnd w:id="443"/>
    <w:bookmarkStart w:name="z50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наименование направления подготовки.</w:t>
      </w:r>
    </w:p>
    <w:bookmarkEnd w:id="444"/>
    <w:bookmarkStart w:name="z50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шифр группы образовательной программы.</w:t>
      </w:r>
    </w:p>
    <w:bookmarkEnd w:id="445"/>
    <w:bookmarkStart w:name="z50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группы образовательной программы.</w:t>
      </w:r>
    </w:p>
    <w:bookmarkEnd w:id="446"/>
    <w:bookmarkStart w:name="z50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шифр образовательная программа.</w:t>
      </w:r>
    </w:p>
    <w:bookmarkEnd w:id="447"/>
    <w:bookmarkStart w:name="z50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наименование специальности/направление подготовки.</w:t>
      </w:r>
    </w:p>
    <w:bookmarkEnd w:id="448"/>
    <w:bookmarkStart w:name="z50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дата регистрации образовательной программы в реестре.</w:t>
      </w:r>
    </w:p>
    <w:bookmarkEnd w:id="449"/>
    <w:bookmarkStart w:name="z51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вид образовательной программы.</w:t>
      </w:r>
    </w:p>
    <w:bookmarkEnd w:id="450"/>
    <w:bookmarkStart w:name="z51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указывается наименование образовательной программы, разработанной на основе отраслевой рамки или профессионального стандарта. </w:t>
      </w:r>
    </w:p>
    <w:bookmarkEnd w:id="451"/>
    <w:bookmarkStart w:name="z51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указывается № приказа отраслевой рамки квалификации или профессионального стандарта. </w:t>
      </w:r>
    </w:p>
    <w:bookmarkEnd w:id="452"/>
    <w:bookmarkStart w:name="z51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дата приказа отраслевой рамки квалификации или профессионального стандарта.</w:t>
      </w:r>
    </w:p>
    <w:bookmarkEnd w:id="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51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454"/>
    <w:bookmarkStart w:name="z51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455"/>
    <w:bookmarkStart w:name="z518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456"/>
    <w:bookmarkStart w:name="z519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реализации внешней исходящей программы академической мобильности обучающихся в организациях высшего и (или) послевузовского образования"</w:t>
      </w:r>
    </w:p>
    <w:bookmarkEnd w:id="457"/>
    <w:p>
      <w:pPr>
        <w:spacing w:after="0"/>
        <w:ind w:left="0"/>
        <w:jc w:val="both"/>
      </w:pPr>
      <w:bookmarkStart w:name="z520" w:id="45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ВП-27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30 октября (включительно).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обучающегося (в соответствии с паспортными данными)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зарубежного вуза-партнера (официальное наименование на русском или английском языках)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(бакалавриат/магистратура/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резидентура/докторантура)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образования (01-Педагогические науки, 02-Гуманитарные науки и искусство, 03-Социальные науки, 04-Бизнес, управление и право, 05-Естественные науки, 06-Информационно-коммуникационные технологии, 07-Инженерные, обрабатывающие и строительные отрасли, 08-Сельскохозяйственные науки, 09-Ветеринария, 10-Здравоохранение и социальное обеспечение (медицина), 11-Услуги)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и направление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и наименование образовательной программы студента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академической мобильности (Академическая мобильность; Совместная образовательная программа; Двудипломная программа, летняя школа, стажировка)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52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(государственный бюджет Министерства науки и высшего образования, средства вуза, средства студента, Министерства здравоохранения, культуры и информации, взаимообмен)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обучения Заполните по образцу (1, 2, 3, 4, 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освоенных кредитов в зарубежном вузе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обучения Заполните по образцу (онлайн / офлайн)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Относится ли к категориям лиц с особыми образовательными потребностями (Да / 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Относится ли к следующим категориям лиц (1. Дети из многодетных семей; 2. Лица с инвалидностью 3. Дети-сироты; 4. Дети из сельского населенного пункта)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начала обучения в зарубежной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 обучения в зарубежной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возвращения в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реализации внешней исходящей мобильности (просим написать с какими сложностями сталкивается вуз и студент)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both"/>
      </w:pPr>
      <w:bookmarkStart w:name="z522" w:id="46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523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реализации внешней исходящей реализации программы академической мобильности обучающихся в организациях образования, реализующих образовательные программы высшего и (или) послевузовского образования" (Индекс: № ВП-27, периодичность-2 раза в год)</w:t>
      </w:r>
    </w:p>
    <w:bookmarkEnd w:id="461"/>
    <w:bookmarkStart w:name="z52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462"/>
    <w:bookmarkStart w:name="z52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образования.</w:t>
      </w:r>
    </w:p>
    <w:bookmarkEnd w:id="463"/>
    <w:bookmarkStart w:name="z52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фамилия имя отчество (при его наличии) студента.</w:t>
      </w:r>
    </w:p>
    <w:bookmarkEnd w:id="464"/>
    <w:bookmarkStart w:name="z52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зарубежная страна обучения.</w:t>
      </w:r>
    </w:p>
    <w:bookmarkEnd w:id="465"/>
    <w:bookmarkStart w:name="z52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зарубежной организации высшего и (или) послевузовского образования –партнера.</w:t>
      </w:r>
    </w:p>
    <w:bookmarkEnd w:id="466"/>
    <w:bookmarkStart w:name="z52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уровень образования.</w:t>
      </w:r>
    </w:p>
    <w:bookmarkEnd w:id="467"/>
    <w:bookmarkStart w:name="z53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область образования.</w:t>
      </w:r>
    </w:p>
    <w:bookmarkEnd w:id="468"/>
    <w:bookmarkStart w:name="z53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шифр и направление подготовки.</w:t>
      </w:r>
    </w:p>
    <w:bookmarkEnd w:id="469"/>
    <w:bookmarkStart w:name="z53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шифр и наименование образовательной программы.</w:t>
      </w:r>
    </w:p>
    <w:bookmarkEnd w:id="470"/>
    <w:bookmarkStart w:name="z53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вид академической мобильности.</w:t>
      </w:r>
    </w:p>
    <w:bookmarkEnd w:id="471"/>
    <w:bookmarkStart w:name="z53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источник финансирования.</w:t>
      </w:r>
    </w:p>
    <w:bookmarkEnd w:id="472"/>
    <w:bookmarkStart w:name="z53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курс обучения.</w:t>
      </w:r>
    </w:p>
    <w:bookmarkEnd w:id="473"/>
    <w:bookmarkStart w:name="z53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освоенных кредитов в зарубежной организации высшего и (или) послевузовского образования.</w:t>
      </w:r>
    </w:p>
    <w:bookmarkEnd w:id="474"/>
    <w:bookmarkStart w:name="z53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формат обучения.</w:t>
      </w:r>
    </w:p>
    <w:bookmarkEnd w:id="475"/>
    <w:bookmarkStart w:name="z53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относится ли к категориям лиц с особыми образовательными потребностями.</w:t>
      </w:r>
    </w:p>
    <w:bookmarkEnd w:id="476"/>
    <w:bookmarkStart w:name="z53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относится ли к следующим категориям лиц.</w:t>
      </w:r>
    </w:p>
    <w:bookmarkEnd w:id="477"/>
    <w:bookmarkStart w:name="z54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срок начала обучения.</w:t>
      </w:r>
    </w:p>
    <w:bookmarkEnd w:id="478"/>
    <w:bookmarkStart w:name="z54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срок завершения обучения.</w:t>
      </w:r>
    </w:p>
    <w:bookmarkEnd w:id="479"/>
    <w:bookmarkStart w:name="z54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планируемая дата возвращения в Казахстан.</w:t>
      </w:r>
    </w:p>
    <w:bookmarkEnd w:id="480"/>
    <w:bookmarkStart w:name="z54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проблемы реализации внешней исходящей мобильности.</w:t>
      </w:r>
    </w:p>
    <w:bookmarkEnd w:id="4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546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482"/>
    <w:bookmarkStart w:name="z547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483"/>
    <w:bookmarkStart w:name="z548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484"/>
    <w:bookmarkStart w:name="z549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реализации внешней входящей академической мобильности обучающихся в организациях образования высшего и (или) послевузовского образования"</w:t>
      </w:r>
    </w:p>
    <w:bookmarkEnd w:id="485"/>
    <w:p>
      <w:pPr>
        <w:spacing w:after="0"/>
        <w:ind w:left="0"/>
        <w:jc w:val="both"/>
      </w:pPr>
      <w:bookmarkStart w:name="z550" w:id="48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ВП-28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30 октября (включительно).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казахстанской организации высшего и (или) послевузовского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обучающегося в соответствии паспортным данным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Зарубежная страна отправитель (только страна!)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направляющего зарубежной организации высшего и (или) послевузовского образования -партнера (официальное наименование на английском языке)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(бакалавриат/магистратура/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резидентура/докторантура)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академической мобильности (Академическая мобильность, краткосрочные курсы, летние школы, стажировки)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образования (01-Педагогические науки, 02-Гуманитарные науки и искусство, 03-Социальные науки, 04-Бизнес, управление и право, 05-Естественные науки, 06-Информационно-коммуникационные технологии, 07-Инженерные, обрабатывающие и строительные отрасли, 08-Сельскохозяйственные науки, 09-Ветеринария, 10-Здравоохранение и социальное обеспечение (медицина), 11-Услуги)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55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и направление подготовки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и наименование образовательной программы (по которому обучался студент в вашем вузе)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обучения заполните по образцу (1, 2, 3, 4, 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обучения Заполните по образцу (онлайн / офлайн)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начала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(средства вуза-партнера, средства студента, взаимообмен и другие гранты)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реализации внешней входящей мобильности (просим написать с какими сложностями сталкивается организация высшего и (или) послевузовского образования и студент)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552" w:id="48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553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реализации внешней входящей академической мобильности обучающихся в организациях образования, реализующих образовательные программы высшего и (или) послевузовского образования" (Индекс: № ВП-28, периодичность-2 раза в год)</w:t>
      </w:r>
    </w:p>
    <w:bookmarkEnd w:id="489"/>
    <w:bookmarkStart w:name="z55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490"/>
    <w:bookmarkStart w:name="z55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образования.</w:t>
      </w:r>
    </w:p>
    <w:bookmarkEnd w:id="491"/>
    <w:bookmarkStart w:name="z55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фамилия имя отчество (при его наличии) студента.</w:t>
      </w:r>
    </w:p>
    <w:bookmarkEnd w:id="492"/>
    <w:bookmarkStart w:name="z55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зарубежная страна отправитель.</w:t>
      </w:r>
    </w:p>
    <w:bookmarkEnd w:id="493"/>
    <w:bookmarkStart w:name="z55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национальность.</w:t>
      </w:r>
    </w:p>
    <w:bookmarkEnd w:id="494"/>
    <w:bookmarkStart w:name="z55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наименование направляющего зарубежной организации высшего и (или) послевузовского образования –партнера.</w:t>
      </w:r>
    </w:p>
    <w:bookmarkEnd w:id="495"/>
    <w:bookmarkStart w:name="z56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уровень образования.</w:t>
      </w:r>
    </w:p>
    <w:bookmarkEnd w:id="496"/>
    <w:bookmarkStart w:name="z56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вид академической мобильности.</w:t>
      </w:r>
    </w:p>
    <w:bookmarkEnd w:id="497"/>
    <w:bookmarkStart w:name="z56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область образования.</w:t>
      </w:r>
    </w:p>
    <w:bookmarkEnd w:id="498"/>
    <w:bookmarkStart w:name="z56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шифр и направление подготовки.</w:t>
      </w:r>
    </w:p>
    <w:bookmarkEnd w:id="499"/>
    <w:bookmarkStart w:name="z56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шифр и наименование образовательной программы.</w:t>
      </w:r>
    </w:p>
    <w:bookmarkEnd w:id="500"/>
    <w:bookmarkStart w:name="z56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курс обучения.</w:t>
      </w:r>
    </w:p>
    <w:bookmarkEnd w:id="501"/>
    <w:bookmarkStart w:name="z56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формат обучения.</w:t>
      </w:r>
    </w:p>
    <w:bookmarkEnd w:id="502"/>
    <w:bookmarkStart w:name="z56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срок начала обучения.</w:t>
      </w:r>
    </w:p>
    <w:bookmarkEnd w:id="503"/>
    <w:bookmarkStart w:name="z56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срок завершения обучения.</w:t>
      </w:r>
    </w:p>
    <w:bookmarkEnd w:id="504"/>
    <w:bookmarkStart w:name="z56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источник финансирования.</w:t>
      </w:r>
    </w:p>
    <w:bookmarkEnd w:id="505"/>
    <w:bookmarkStart w:name="z57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проблемы реализации внешней входящей мобильности.</w:t>
      </w:r>
    </w:p>
    <w:bookmarkEnd w:id="5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573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507"/>
    <w:bookmarkStart w:name="z574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508"/>
    <w:bookmarkStart w:name="z575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509"/>
    <w:bookmarkStart w:name="z576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реализации внутренней исходящей академической мобильности обучающихся в организациях высшего и (или) послевузовского образования"</w:t>
      </w:r>
    </w:p>
    <w:bookmarkEnd w:id="510"/>
    <w:p>
      <w:pPr>
        <w:spacing w:after="0"/>
        <w:ind w:left="0"/>
        <w:jc w:val="both"/>
      </w:pPr>
      <w:bookmarkStart w:name="z577" w:id="51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ВП-29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студентов обучающихся в рамках академической мобильности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двудипломному образованию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 образовательной программе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организации высшего и (или) послевузовского образования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двудипломному образованию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 образовательной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высшего и (или) послевузовского образования договору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двудипломному образованию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 образовательной программе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высшего и (или) послевузовского образования договору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0" w:id="51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581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реализации внутренней исходящей академической мобильности обучающихся в организациях образования, реализующих образовательные программы высшего и (или) послевузовского образования" (Индекс: № ВП-29, периодичность-годовая)</w:t>
      </w:r>
    </w:p>
    <w:bookmarkEnd w:id="515"/>
    <w:bookmarkStart w:name="z58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516"/>
    <w:bookmarkStart w:name="z58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образования.</w:t>
      </w:r>
    </w:p>
    <w:bookmarkEnd w:id="517"/>
    <w:bookmarkStart w:name="z58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общее количество студентов, обучающихся в рамках академической мобильности</w:t>
      </w:r>
    </w:p>
    <w:bookmarkEnd w:id="518"/>
    <w:bookmarkStart w:name="z58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3-16 указывается количество бакалавров</w:t>
      </w:r>
    </w:p>
    <w:bookmarkEnd w:id="519"/>
    <w:bookmarkStart w:name="z58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17-24 указывается количество магистрантов</w:t>
      </w:r>
    </w:p>
    <w:bookmarkEnd w:id="520"/>
    <w:bookmarkStart w:name="z58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25-35 указывается количество докторантов</w:t>
      </w:r>
    </w:p>
    <w:bookmarkEnd w:id="5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590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522"/>
    <w:bookmarkStart w:name="z591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523"/>
    <w:bookmarkStart w:name="z592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524"/>
    <w:bookmarkStart w:name="z593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по реализации внутренней входящей академической мобильности обучающихся в организациях образования высшего и (или) послевузовского образования"</w:t>
      </w:r>
    </w:p>
    <w:bookmarkEnd w:id="525"/>
    <w:p>
      <w:pPr>
        <w:spacing w:after="0"/>
        <w:ind w:left="0"/>
        <w:jc w:val="both"/>
      </w:pPr>
      <w:bookmarkStart w:name="z594" w:id="52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ВП-30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студентов, обучающихся в рамках академической мобильности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двудипломному образованию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 образовательной программе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организации высшего и (или) послевузовского образования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двудипломному образованию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 образовательной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высшего и (или) послевузовского образования договору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двудипломному образованию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 образовательной программе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высшего и (или) послевузовского образования договору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7" w:id="52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598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реализации внутренней входящей академической мобильности обучающихся в организациях образования, реализующих образовательные программы высшего и (или) послевузовского образования" (Индекс: № ВП-30, периодичность-годовая)</w:t>
      </w:r>
    </w:p>
    <w:bookmarkEnd w:id="530"/>
    <w:bookmarkStart w:name="z59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531"/>
    <w:bookmarkStart w:name="z60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образования.</w:t>
      </w:r>
    </w:p>
    <w:bookmarkEnd w:id="532"/>
    <w:bookmarkStart w:name="z60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общее количество студентов, обучающихся в рамках академической мобильности</w:t>
      </w:r>
    </w:p>
    <w:bookmarkEnd w:id="533"/>
    <w:bookmarkStart w:name="z60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3-35 указывается внутренняя входящая мобильность.</w:t>
      </w:r>
    </w:p>
    <w:bookmarkEnd w:id="5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605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535"/>
    <w:bookmarkStart w:name="z606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536"/>
    <w:bookmarkStart w:name="z607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537"/>
    <w:bookmarkStart w:name="z608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реализации совместных программ в организациях высшего и (или) послевузовского образования"</w:t>
      </w:r>
    </w:p>
    <w:bookmarkEnd w:id="538"/>
    <w:p>
      <w:pPr>
        <w:spacing w:after="0"/>
        <w:ind w:left="0"/>
        <w:jc w:val="both"/>
      </w:pPr>
      <w:bookmarkStart w:name="z609" w:id="539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ВП-31</w:t>
      </w:r>
    </w:p>
    <w:bookmarkEnd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30 октября (включительно).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подготовки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казахстанской организации высшего и (или) послевузовского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казахстанского организации высшего и (или) послевузовского образования (национальный, государственный, акционерное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 партнера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/ шифр совместных программ в организациях организации высшего и (или) послевузовского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 01-Педагогические науки; 02-Гуманитарные науки и искусство; 03-Социальные науки; 04-Бизнес, управление и право; 05-Естественные науки; 06-Информационно-коммуникационные технологии; 07-Инженерные, обрабатывающие и строительные отрасли;08-Сельскохозяйственные науки; 09-Ветеринария; 10-Здравоохранение и социальное обеспечение (медицина); 11-Услуги)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совместная образовательная программа в Реестре образовательных программ (да или нет)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в рамках совместной образовательной программы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 в рамках совместной образовательной программы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61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обучения в рамках совместной образовательной программы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студентов, обучающихся в рамках совместной образовательной программы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казахстанские студенты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иностранные студенты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занятых профессорско-педагогического состава с казахстанской стороны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языки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обучающихся на основе государственных гранта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счет обучающегося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61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обучения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каком формате реализуется совместная образовательная программа (сколько семестров в Республики Казахстан и в организации высшего и (или) послевузовского образования партнере, например 1+1 или 2+1)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 по совместной образовательной программе всего за весь период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 по совместной образовательной программы в отчетный период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диплом выдается по окончании совместной образовательной программы (совместный диплом, диплом вашего организации высшего и (или) послевузовского образования-партнера)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диплом выдается выпускнику совместной образовательной программы организации высшего и (или) послевузовского образования-партнером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при реализации совместной образовательной программы в Вашем организации высшего и (или) послевузовского образования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ответственного лица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занятых профессорско-преподавательского состава со стороны организации высшего и (или) послевузовского образования партнера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офлайн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both"/>
      </w:pPr>
      <w:bookmarkStart w:name="z613" w:id="54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614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реализации совместных программ в организациях высшего и (или) послевузовского образования" (Индекс: № ВП – 31, периодичность-2 раза в год)</w:t>
      </w:r>
    </w:p>
    <w:bookmarkEnd w:id="543"/>
    <w:bookmarkStart w:name="z61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544"/>
    <w:bookmarkStart w:name="z61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организации высшего и (или) послевузовского образования</w:t>
      </w:r>
    </w:p>
    <w:bookmarkEnd w:id="545"/>
    <w:bookmarkStart w:name="z61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уровень подготовки </w:t>
      </w:r>
    </w:p>
    <w:bookmarkEnd w:id="546"/>
    <w:bookmarkStart w:name="z61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казахстанской организации высшего и (или) послевузовского образования</w:t>
      </w:r>
    </w:p>
    <w:bookmarkEnd w:id="547"/>
    <w:bookmarkStart w:name="z61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форма собственности казахстанской организации высшего и (или) послевузовского образования В графе 5 указывается наименование организации высшего и (или) послевузовского образования-партнера</w:t>
      </w:r>
    </w:p>
    <w:bookmarkEnd w:id="548"/>
    <w:bookmarkStart w:name="z62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страна</w:t>
      </w:r>
    </w:p>
    <w:bookmarkEnd w:id="549"/>
    <w:bookmarkStart w:name="z62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указывается наименование /шифр совместной образовательной программы </w:t>
      </w:r>
    </w:p>
    <w:bookmarkEnd w:id="550"/>
    <w:bookmarkStart w:name="z62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направление подготовки</w:t>
      </w:r>
    </w:p>
    <w:bookmarkEnd w:id="551"/>
    <w:bookmarkStart w:name="z62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наличие совместной образовательной программы в Реестре образовательных программ (да/нет)</w:t>
      </w:r>
    </w:p>
    <w:bookmarkEnd w:id="552"/>
    <w:bookmarkStart w:name="z62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дата заключения договора</w:t>
      </w:r>
    </w:p>
    <w:bookmarkEnd w:id="553"/>
    <w:bookmarkStart w:name="z62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срок действия</w:t>
      </w:r>
    </w:p>
    <w:bookmarkEnd w:id="554"/>
    <w:bookmarkStart w:name="z62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12-15 указывается язык обучения В графах 16-18 указывается источник финансирования обучения</w:t>
      </w:r>
    </w:p>
    <w:bookmarkEnd w:id="555"/>
    <w:bookmarkStart w:name="z62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19-21 указывается контингент студентов, обучающихся за второе полугодие </w:t>
      </w:r>
    </w:p>
    <w:bookmarkEnd w:id="556"/>
    <w:bookmarkStart w:name="z62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занятых профессорско-педагогического состава с казахстанской стороны</w:t>
      </w:r>
    </w:p>
    <w:bookmarkEnd w:id="557"/>
    <w:bookmarkStart w:name="z62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занятых профессорско-педагогического состава со стороны партнеров</w:t>
      </w:r>
    </w:p>
    <w:bookmarkEnd w:id="558"/>
    <w:bookmarkStart w:name="z63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24-26 указывается формат обучения</w:t>
      </w:r>
    </w:p>
    <w:bookmarkEnd w:id="559"/>
    <w:bookmarkStart w:name="z63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27 указывается формат </w:t>
      </w:r>
    </w:p>
    <w:bookmarkEnd w:id="560"/>
    <w:bookmarkStart w:name="z63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выпускников по собственной образовательной программе всего за весь период</w:t>
      </w:r>
    </w:p>
    <w:bookmarkEnd w:id="561"/>
    <w:bookmarkStart w:name="z63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выпускников по собственной образовательной программе в отчетный период</w:t>
      </w:r>
    </w:p>
    <w:bookmarkEnd w:id="562"/>
    <w:bookmarkStart w:name="z63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какой диплом выдается выпускнику совместной образовательной программе</w:t>
      </w:r>
    </w:p>
    <w:bookmarkEnd w:id="563"/>
    <w:bookmarkStart w:name="z63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31 указывается проблемы при реализации собственной образовательной программе в казахстанской организации высшего и (или) послевузовского образования </w:t>
      </w:r>
    </w:p>
    <w:bookmarkEnd w:id="564"/>
    <w:bookmarkStart w:name="z63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указывается контакты ответственного лица</w:t>
      </w:r>
    </w:p>
    <w:bookmarkEnd w:id="5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639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566"/>
    <w:bookmarkStart w:name="z640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567"/>
    <w:bookmarkStart w:name="z641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568"/>
    <w:bookmarkStart w:name="z642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реализации двудипломных программ в организациях высшего и (или) послевузовского образования"</w:t>
      </w:r>
    </w:p>
    <w:bookmarkEnd w:id="569"/>
    <w:p>
      <w:pPr>
        <w:spacing w:after="0"/>
        <w:ind w:left="0"/>
        <w:jc w:val="both"/>
      </w:pPr>
      <w:bookmarkStart w:name="z643" w:id="570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ВП-32</w:t>
      </w:r>
    </w:p>
    <w:bookmarkEnd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30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казахстанского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казахстанского организации высшего и (или) послевузовского образования (национальный, государственный, акционерное общество, частный)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образования-партнера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/ шифр двудипломной программы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 (01-Педагогические науки; 02-Гуманитарные науки и искусство; 03-Социальные науки; 04-Бизнес, управление и право; 05-Естественные науки; 06-Информационно-коммуникационные технологии; 07-Инженерные, обрабатывающие и строительные отрасли;08-Сельскохозяйственные науки; 09-Ветеринария; 10-Здравоохранение и социальное обеспечение (медицина); 11-Услуги)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двудипломной программы в Реестре образовательных программ (да/нет)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в рамках двудипломной программы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64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обучения в рамках двудипломной программы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студентов, обучающихся в рамках двудипломной программы за второе полугодие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казахстанские студенты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иностранные студенты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 в рамках двудипломной программы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языки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обучающихся на основе государственного гранта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счет обучающегося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64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обучения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каком формате реализуется двудипломной программы (сколько семестров в Республики Казахстана и в организации высшего и (или) послевузовского образования -партнере, например, 1+1 или 2+1)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 по двудипломной программы всего за весь период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 по двудипломной программы в отчетный период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диплом выдается выпускнику двудипломной программы (два равноценных диплома от каждой стороны или основной и дополнительный)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при реализации двудипломных программ в Вашем организации высшего и (или) послевузовского образования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ответственного лица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занятых профессорско-преподавательский состав с казахстанской стороны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занятых профессорско-преподавательский состав со стороны вуза- партнера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офлайн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both"/>
      </w:pPr>
      <w:bookmarkStart w:name="z646" w:id="57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647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реализации двудипломных программ в организациях высшего и (или) послевузовского образования" (Индекс: № ВП-32, периодичность-2 раза в год)</w:t>
      </w:r>
    </w:p>
    <w:bookmarkEnd w:id="574"/>
    <w:bookmarkStart w:name="z64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575"/>
    <w:bookmarkStart w:name="z64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уровень подготовки.</w:t>
      </w:r>
    </w:p>
    <w:bookmarkEnd w:id="576"/>
    <w:bookmarkStart w:name="z65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казахстанской организации высшего и (или) послевузовского образования.</w:t>
      </w:r>
    </w:p>
    <w:bookmarkEnd w:id="577"/>
    <w:bookmarkStart w:name="z65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форма собственности казахстанской организации высшего и (или) послевузовского образования. В графе 4 указывается наименование организации высшего и (или) послевузовского образования-партнера.</w:t>
      </w:r>
    </w:p>
    <w:bookmarkEnd w:id="578"/>
    <w:bookmarkStart w:name="z65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страна.</w:t>
      </w:r>
    </w:p>
    <w:bookmarkEnd w:id="579"/>
    <w:bookmarkStart w:name="z65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 / шифр двудипломной программы.</w:t>
      </w:r>
    </w:p>
    <w:bookmarkEnd w:id="580"/>
    <w:bookmarkStart w:name="z65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направление подготовки.</w:t>
      </w:r>
    </w:p>
    <w:bookmarkEnd w:id="581"/>
    <w:bookmarkStart w:name="z65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наличие двудипломной программы в Реестре образовательных программ (да/нет).</w:t>
      </w:r>
    </w:p>
    <w:bookmarkEnd w:id="582"/>
    <w:bookmarkStart w:name="z65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дата заключения договора в рамках двудипломной программы. В графе 10 указывается срок действия.</w:t>
      </w:r>
    </w:p>
    <w:bookmarkEnd w:id="583"/>
    <w:bookmarkStart w:name="z65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11-14 указывается язык обучения. В графах 15-17 указывается источник финансирования обучения в рамках двудипломной программы. В графах 18-20 указывается контингент студентов, обучающихся в рамках двудипломной программы за второе полугодие.</w:t>
      </w:r>
    </w:p>
    <w:bookmarkEnd w:id="584"/>
    <w:bookmarkStart w:name="z65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занятых профессорско-преподавательского состава с казахстанской стороны.</w:t>
      </w:r>
    </w:p>
    <w:bookmarkEnd w:id="585"/>
    <w:bookmarkStart w:name="z65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занятых профессорско-преподавательского состава со стороны партнеров.</w:t>
      </w:r>
    </w:p>
    <w:bookmarkEnd w:id="586"/>
    <w:bookmarkStart w:name="z66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23-25 указывается формат обучения.</w:t>
      </w:r>
    </w:p>
    <w:bookmarkEnd w:id="587"/>
    <w:bookmarkStart w:name="z66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26 указывается формат двудипломной программы. </w:t>
      </w:r>
    </w:p>
    <w:bookmarkEnd w:id="588"/>
    <w:bookmarkStart w:name="z66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количество выпускников по двудипломной программы всего за весь период.</w:t>
      </w:r>
    </w:p>
    <w:bookmarkEnd w:id="589"/>
    <w:bookmarkStart w:name="z66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выпускников по двудипломной программы в отчетный период.</w:t>
      </w:r>
    </w:p>
    <w:bookmarkEnd w:id="590"/>
    <w:bookmarkStart w:name="z66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какой диплом выдается выпускнику двудипломной программы.</w:t>
      </w:r>
    </w:p>
    <w:bookmarkEnd w:id="591"/>
    <w:bookmarkStart w:name="z66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30 указывается Проблемы при реализации двудипломных программ в казахстанском организации высшего и (или) послевузовского образования. </w:t>
      </w:r>
    </w:p>
    <w:bookmarkEnd w:id="592"/>
    <w:bookmarkStart w:name="z66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контакты ответственного лица.</w:t>
      </w:r>
    </w:p>
    <w:bookmarkEnd w:id="5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669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594"/>
    <w:bookmarkStart w:name="z670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595"/>
    <w:bookmarkStart w:name="z671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596"/>
    <w:bookmarkStart w:name="z672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академическом обмене зарубежного профессорско-преподавательского состава в организации высшего и (или) послевузовского образования"</w:t>
      </w:r>
    </w:p>
    <w:bookmarkEnd w:id="597"/>
    <w:p>
      <w:pPr>
        <w:spacing w:after="0"/>
        <w:ind w:left="0"/>
        <w:jc w:val="both"/>
      </w:pPr>
      <w:bookmarkStart w:name="z673" w:id="598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ВП-33</w:t>
      </w:r>
    </w:p>
    <w:bookmarkEnd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30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зарубежной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расположения зарубежной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преподавателя зарубежной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 преподавателя зарубежной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 преподавателя зарубежной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пребывания преподавателя зарубежной организации высшего и (или) послевузовского образования в казахстанской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в рамках которой осуществлялся академический обмен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5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Публикационная активность (Опубликование научных статей в соавторстве с профессорско-преподавательского состава вуза – в журналах, рекомендованных Комитетом по обеспечению качества в сфере науки и высшего образования, Российским индексом научного цитирования , Scopus, Web of science)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качестве спикера на различных "круглых столах", конференциях и встречах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студентов/магистрантов/докторантов по темам их научной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рабочих программ дисциплин и сопровождающих учебно-методических материалов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работы во время пребывания в организации высшего и (или) послевузовского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(онлайн/офлайн/смешанный)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академического обмену или возникшие затруднения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5" w:id="60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676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академическом обмене зарубежного профессорско-преподавательского состава в организации высшего и (или) послевузовского образования" (Индекс: № ВП - 33, периодичность-2 раза в год)</w:t>
      </w:r>
    </w:p>
    <w:bookmarkEnd w:id="601"/>
    <w:bookmarkStart w:name="z67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602"/>
    <w:bookmarkStart w:name="z67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организации высшего и (или) послевузовского образования.</w:t>
      </w:r>
    </w:p>
    <w:bookmarkEnd w:id="603"/>
    <w:bookmarkStart w:name="z67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зарубежной организации высшего и (или) послевузовского образования.</w:t>
      </w:r>
    </w:p>
    <w:bookmarkEnd w:id="604"/>
    <w:bookmarkStart w:name="z68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страна расположения зарубежной организации высшего и (или) послевузовского образования.</w:t>
      </w:r>
    </w:p>
    <w:bookmarkEnd w:id="605"/>
    <w:bookmarkStart w:name="z68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казахстанской организации высшего и (или) послевузовского образования.</w:t>
      </w:r>
    </w:p>
    <w:bookmarkEnd w:id="606"/>
    <w:bookmarkStart w:name="z68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фамилия, имя, отчество (при его наличии) преподавателя зарубежной организации высшего и (или) послевузовского образования.</w:t>
      </w:r>
    </w:p>
    <w:bookmarkEnd w:id="607"/>
    <w:bookmarkStart w:name="z68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ученая степень преподавателя зарубежной организации высшего и (или) послевузовского образования. В графе 7 указывается ученое звание преподавателя зарубежной организации высшего и (или) послевузовского образования. В графе 8 указывается период пребывания преподавателя зарубежной организации высшего и (или) послевузовского образования в казахстанской организации высшего и (или) послевузовского образования.</w:t>
      </w:r>
    </w:p>
    <w:bookmarkEnd w:id="608"/>
    <w:bookmarkStart w:name="z68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направление подготовки.</w:t>
      </w:r>
    </w:p>
    <w:bookmarkEnd w:id="609"/>
    <w:bookmarkStart w:name="z68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наименование программы в рамках, которой осуществлялся академический обмен. В графах 11-15 указывается проделанная работа в рамках обмена.</w:t>
      </w:r>
    </w:p>
    <w:bookmarkEnd w:id="610"/>
    <w:bookmarkStart w:name="z68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указывается формат работы. </w:t>
      </w:r>
    </w:p>
    <w:bookmarkEnd w:id="611"/>
    <w:bookmarkStart w:name="z68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источник финансирования.</w:t>
      </w:r>
    </w:p>
    <w:bookmarkEnd w:id="612"/>
    <w:bookmarkStart w:name="z68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предложения по академического обмену или возникшие затруднения.</w:t>
      </w:r>
    </w:p>
    <w:bookmarkEnd w:id="6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691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614"/>
    <w:bookmarkStart w:name="z692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615"/>
    <w:bookmarkStart w:name="z693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616"/>
    <w:bookmarkStart w:name="z694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академическом обмене казахстанского профессорско-преподавательского состава"</w:t>
      </w:r>
    </w:p>
    <w:bookmarkEnd w:id="617"/>
    <w:p>
      <w:pPr>
        <w:spacing w:after="0"/>
        <w:ind w:left="0"/>
        <w:jc w:val="both"/>
      </w:pPr>
      <w:bookmarkStart w:name="z695" w:id="618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ВП-34</w:t>
      </w:r>
    </w:p>
    <w:bookmarkEnd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30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казахстанской организации высшего и (или) послевузовского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зарубежной организации высшего и (или)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расположения зарубежной организации высшего и (или)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преподавателя казахстанской организации высшего и (или)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 преподавателя казахстанской организации высшего и (или) послевузовского образования (доктор PhD, доктор наук, кандидат наук, магистр наук, нет степени)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 преподавателя казахстанской организации высшего и (или)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пребывания преподавателя казахстанской организации высшего и (или) послевузовского образования в зарубежном организации высшего и (или)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6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в рамках которой осуществлялся академический обмен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Публикационная активность (Опубликование научных статей в соавторстве с профессорско-преподавательского состава организации высшего и (или) послевузовского образования – в журналах, рекомендованных Комитетом по обеспечению качества в сфере науки и высшего образования, Российским индексом научного цитирования, Scopus, Web of science)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качестве спикера на различных "круглых столах", конференциях и встречах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студентов/магистрантов/докторантов по темам их научной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рабочих программ дисциплин и сопровождающих учебно-методических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работы во время пребывания в организации высшего и (или)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(онлайн/ офлайн/смешанный)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академическому обмену или возникшие затруднения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7" w:id="62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698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академическом обмене казахстанского профессорско-преподавательского состава" (Индекс: № ВП - 34, периодичность-2 раза в год)</w:t>
      </w:r>
    </w:p>
    <w:bookmarkEnd w:id="621"/>
    <w:bookmarkStart w:name="z69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622"/>
    <w:bookmarkStart w:name="z70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организации высшего и (или) послевузовского образования.</w:t>
      </w:r>
    </w:p>
    <w:bookmarkEnd w:id="623"/>
    <w:bookmarkStart w:name="z70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зарубежной организации высшего и (или) послевузовского образования.</w:t>
      </w:r>
    </w:p>
    <w:bookmarkEnd w:id="624"/>
    <w:bookmarkStart w:name="z70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страна расположения зарубежной организации высшего и (или) послевузовского образования.</w:t>
      </w:r>
    </w:p>
    <w:bookmarkEnd w:id="625"/>
    <w:bookmarkStart w:name="z70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казахстанской организации высшего и (или) послевузовского образования.</w:t>
      </w:r>
    </w:p>
    <w:bookmarkEnd w:id="626"/>
    <w:bookmarkStart w:name="z70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фамилия, имя, отчество преподавателя зарубежной организации высшего и (или) послевузовского образования.</w:t>
      </w:r>
    </w:p>
    <w:bookmarkEnd w:id="627"/>
    <w:bookmarkStart w:name="z70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ученая степень преподавателя зарубежной организации высшего и (или) послевузовского образования.</w:t>
      </w:r>
    </w:p>
    <w:bookmarkEnd w:id="628"/>
    <w:bookmarkStart w:name="z70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ученое звание преподавателя зарубежной организации высшего и (или) послевузовского образования.</w:t>
      </w:r>
    </w:p>
    <w:bookmarkEnd w:id="629"/>
    <w:bookmarkStart w:name="z70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период пребывания преподавателя зарубежной организации высшего и (или) послевузовского образования в казахстанском организации высшего и (или) послевузовского образования. В графе 9 указывается направление подготовки.</w:t>
      </w:r>
    </w:p>
    <w:bookmarkEnd w:id="630"/>
    <w:bookmarkStart w:name="z70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наименование программы в рамках, которой осуществлялся академический обмен. В графах 11-15 указывается проделанная работа в рамках обмена.</w:t>
      </w:r>
    </w:p>
    <w:bookmarkEnd w:id="631"/>
    <w:bookmarkStart w:name="z70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формат работы.</w:t>
      </w:r>
    </w:p>
    <w:bookmarkEnd w:id="632"/>
    <w:bookmarkStart w:name="z71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источник финансирования.</w:t>
      </w:r>
    </w:p>
    <w:bookmarkEnd w:id="633"/>
    <w:bookmarkStart w:name="z71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предложения по академическому обмену или возникшие затруднения.</w:t>
      </w:r>
    </w:p>
    <w:bookmarkEnd w:id="6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714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635"/>
    <w:bookmarkStart w:name="z715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636"/>
    <w:bookmarkStart w:name="z716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637"/>
    <w:bookmarkStart w:name="z717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зарубежных ученых, привлеченных в организации высшего и (или) послевузовского образования Казахстана"</w:t>
      </w:r>
    </w:p>
    <w:bookmarkEnd w:id="638"/>
    <w:bookmarkStart w:name="z71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ВП-35</w:t>
      </w:r>
    </w:p>
    <w:bookmarkEnd w:id="639"/>
    <w:bookmarkStart w:name="z71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2 раза в год (апрель, октябрь)</w:t>
      </w:r>
    </w:p>
    <w:bookmarkEnd w:id="640"/>
    <w:bookmarkStart w:name="z72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 календарный год</w:t>
      </w:r>
    </w:p>
    <w:bookmarkEnd w:id="641"/>
    <w:bookmarkStart w:name="z72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Организации высшего и (или) послевузовского образования</w:t>
      </w:r>
    </w:p>
    <w:bookmarkEnd w:id="642"/>
    <w:bookmarkStart w:name="z72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15 апреля (включительно), до 30 октября (включительно)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зарубежной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расположения организации высшего и (или) послевузовского образования зарубежного ученого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зарубежных ученых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зарубежного ученого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 (доктор PhD, доктор наук, кандидат наук, магистр наук, нет степени)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72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6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(мужской/женский)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пребывания зарубежного ученого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пребывания зарубежного ученого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образовательной программы, преподаваемой на русском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лекций, часы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семинаров, часы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мастер-классов, часы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72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6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тренингов, часы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Публикационная активность (Опубликование научных статей в соавторстве с профессорско-преподавательского состава организации высшего и (или) послевузовского образования – в журналах, рекомендованных Комитетом по обеспечению качества в сфере науки и высшего образования, Российским индексом научного цитирования, Scopus, Web of science)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качестве спикера на различных "круглых столах", конференциях и встречах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студентов/магистрантов/докторантов по темам их научной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рабочих программ дисциплин и сопровождающих учебно-методических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работы во время пребывания в организации высшего и (или)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(онлайн/офлайн/смешанный)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привлечению зарубежных ученых или возникшие затруднения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both"/>
      </w:pPr>
      <w:bookmarkStart w:name="z725" w:id="64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726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зарубежных ученых, привлеченных в высшие учебные заведения Казахстана" (Индекс: № ВП - 35, периодичность-2 раза в год)</w:t>
      </w:r>
    </w:p>
    <w:bookmarkEnd w:id="647"/>
    <w:bookmarkStart w:name="z72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648"/>
    <w:bookmarkStart w:name="z72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организации высшего и (или) послевузовского образования.</w:t>
      </w:r>
    </w:p>
    <w:bookmarkEnd w:id="649"/>
    <w:bookmarkStart w:name="z72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организации высшего и (или) послевузовского образования.</w:t>
      </w:r>
    </w:p>
    <w:bookmarkEnd w:id="650"/>
    <w:bookmarkStart w:name="z73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наименование зарубежной организации высшего и (или) послевузовского образования.</w:t>
      </w:r>
    </w:p>
    <w:bookmarkEnd w:id="651"/>
    <w:bookmarkStart w:name="z73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страна расположения организации высшего и (или) послевузовского образования зарубежного ученого.</w:t>
      </w:r>
    </w:p>
    <w:bookmarkEnd w:id="652"/>
    <w:bookmarkStart w:name="z73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зарубежных ученых.</w:t>
      </w:r>
    </w:p>
    <w:bookmarkEnd w:id="653"/>
    <w:bookmarkStart w:name="z73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Фамилия, имя и отчество (при его наличии) зарубежного ученого.</w:t>
      </w:r>
    </w:p>
    <w:bookmarkEnd w:id="654"/>
    <w:bookmarkStart w:name="z73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ученая степень.</w:t>
      </w:r>
    </w:p>
    <w:bookmarkEnd w:id="655"/>
    <w:bookmarkStart w:name="z73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специальность.</w:t>
      </w:r>
    </w:p>
    <w:bookmarkEnd w:id="656"/>
    <w:bookmarkStart w:name="z73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ученое звание.</w:t>
      </w:r>
    </w:p>
    <w:bookmarkEnd w:id="657"/>
    <w:bookmarkStart w:name="z73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дата рождения.</w:t>
      </w:r>
    </w:p>
    <w:bookmarkEnd w:id="658"/>
    <w:bookmarkStart w:name="z73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пол.</w:t>
      </w:r>
    </w:p>
    <w:bookmarkEnd w:id="659"/>
    <w:bookmarkStart w:name="z73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гражданство.</w:t>
      </w:r>
    </w:p>
    <w:bookmarkEnd w:id="660"/>
    <w:bookmarkStart w:name="z74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начальная дата пребывания зарубежного ученого.</w:t>
      </w:r>
    </w:p>
    <w:bookmarkEnd w:id="661"/>
    <w:bookmarkStart w:name="z74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дата окончания пребывания зарубежного ученого.</w:t>
      </w:r>
    </w:p>
    <w:bookmarkEnd w:id="662"/>
    <w:bookmarkStart w:name="z74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код и классификация области образования.</w:t>
      </w:r>
    </w:p>
    <w:bookmarkEnd w:id="663"/>
    <w:bookmarkStart w:name="z74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код и классификация направлений подготовки. В графе 17 указывается код и наименование образовательной программы преподаваемой на русском языке. В графе 18 указывается количество проведенных лекций, часы.</w:t>
      </w:r>
    </w:p>
    <w:bookmarkEnd w:id="664"/>
    <w:bookmarkStart w:name="z74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проведенных семинаров, часы.</w:t>
      </w:r>
    </w:p>
    <w:bookmarkEnd w:id="665"/>
    <w:bookmarkStart w:name="z74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проведенных мастер-классов, часы.</w:t>
      </w:r>
    </w:p>
    <w:bookmarkEnd w:id="666"/>
    <w:bookmarkStart w:name="z74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проведенных тренингов, часы.</w:t>
      </w:r>
    </w:p>
    <w:bookmarkEnd w:id="667"/>
    <w:bookmarkStart w:name="z74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публикационная активность.</w:t>
      </w:r>
    </w:p>
    <w:bookmarkEnd w:id="668"/>
    <w:bookmarkStart w:name="z74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участие в качестве спикера на различных "круглых столах", конференциях и встречах.</w:t>
      </w:r>
    </w:p>
    <w:bookmarkEnd w:id="669"/>
    <w:bookmarkStart w:name="z74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консультирование студентов/магистрантов/докторантов по темам их научной работы.</w:t>
      </w:r>
    </w:p>
    <w:bookmarkEnd w:id="670"/>
    <w:bookmarkStart w:name="z75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разработка рабочих программ дисциплин и сопровождающих учебно-методических материалов.</w:t>
      </w:r>
    </w:p>
    <w:bookmarkEnd w:id="671"/>
    <w:bookmarkStart w:name="z75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26 указывается дополнительные работы во время пребывания в организации высшего и (или) послевузовского образования. </w:t>
      </w:r>
    </w:p>
    <w:bookmarkEnd w:id="672"/>
    <w:bookmarkStart w:name="z75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формат работы.</w:t>
      </w:r>
    </w:p>
    <w:bookmarkEnd w:id="673"/>
    <w:bookmarkStart w:name="z75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источник финансирования.</w:t>
      </w:r>
    </w:p>
    <w:bookmarkEnd w:id="674"/>
    <w:bookmarkStart w:name="z75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предложения по привлечению зарубежных ученых или возникшие затруднения.</w:t>
      </w:r>
    </w:p>
    <w:bookmarkEnd w:id="6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757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676"/>
    <w:bookmarkStart w:name="z758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677"/>
    <w:bookmarkStart w:name="z759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678"/>
    <w:bookmarkStart w:name="z760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иностранных обучающихся в организациях образования, реализующих образовательные программы высшего и (или) послевузовского образования"</w:t>
      </w:r>
    </w:p>
    <w:bookmarkEnd w:id="679"/>
    <w:p>
      <w:pPr>
        <w:spacing w:after="0"/>
        <w:ind w:left="0"/>
        <w:jc w:val="both"/>
      </w:pPr>
      <w:bookmarkStart w:name="z761" w:id="680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ВП-36</w:t>
      </w:r>
    </w:p>
    <w:bookmarkEnd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30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обучающегося (полностью как в паспорте)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(мужской / женский)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по документу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 (казах(-шка), русский(-ая), армянин (-ка), китаец(-ка), кореец(-янка))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(день, месяц, 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(подготовительные / бакалавриат/ магистратура/ резидентура/ докторантура)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 Заполните по образцу (01-Педагогические науки, 02-Гуманитарные науки и искусство, 03-Социальные науки, 04-Бизнес, управление и право, 05-Естественные науки, 06-Информационно-коммуникационные технологии, 07-Инженерные, обрабатывающие и строительные отрасли, 08-Сельскохозяйственные науки, 09-Ветеринария, 10-Здравоохранение и социальное обеспечение (медицина), 11-Услуги)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6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и наименование образовательной программы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(государственный грант (квоты) Министерства науки и высшего образования/собственные средства / Стипендиальная программа Министерства / межправ / Министерства здравоохранения / Министерства культуры и информации / внутривузовские гранты 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 Заполните по образцу (казахский / русский / английский)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 Заполните по образцу (очное / онлайн)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 или восстановлен из зарубежной организации высшего и (или) послевузовского образования. Если да, то вуз какой страны? (только наименование страны)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общежитии (да / 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обучения (1, 2, 3, 4, 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мероприятия проводятся Вашим организации высшего и (или) послевузовского образования для привлечения иностранных студентов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при привлечении иностранных студентов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3" w:id="68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764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иностранных обучающихся в организациях образования, реализующих образовательные программы высшего и послевузовского образования" (Индекс: № ВП-36, периодичность-2 раза в год)</w:t>
      </w:r>
    </w:p>
    <w:bookmarkEnd w:id="683"/>
    <w:bookmarkStart w:name="z76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684"/>
    <w:bookmarkStart w:name="z76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организации высшего и (или) послевузовского образования.</w:t>
      </w:r>
    </w:p>
    <w:bookmarkEnd w:id="685"/>
    <w:bookmarkStart w:name="z76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организации высшего и (или) послевузовского образования.</w:t>
      </w:r>
    </w:p>
    <w:bookmarkEnd w:id="686"/>
    <w:bookmarkStart w:name="z76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фамилия, имя и отчество (при его наличии) иностранного студента.</w:t>
      </w:r>
    </w:p>
    <w:bookmarkEnd w:id="687"/>
    <w:bookmarkStart w:name="z76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пол студента.</w:t>
      </w:r>
    </w:p>
    <w:bookmarkEnd w:id="688"/>
    <w:bookmarkStart w:name="z77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гражданство.</w:t>
      </w:r>
    </w:p>
    <w:bookmarkEnd w:id="689"/>
    <w:bookmarkStart w:name="z77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национальность.</w:t>
      </w:r>
    </w:p>
    <w:bookmarkEnd w:id="690"/>
    <w:bookmarkStart w:name="z77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дата рождения.</w:t>
      </w:r>
    </w:p>
    <w:bookmarkEnd w:id="691"/>
    <w:bookmarkStart w:name="z77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уровень образования.</w:t>
      </w:r>
    </w:p>
    <w:bookmarkEnd w:id="692"/>
    <w:bookmarkStart w:name="z77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код и классификация области образования по образцу. В графе 10 указывается направление подготовки.</w:t>
      </w:r>
    </w:p>
    <w:bookmarkEnd w:id="693"/>
    <w:bookmarkStart w:name="z77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шифр и наименование образовательной программы. В графе 12 указывается источник финансирования.</w:t>
      </w:r>
    </w:p>
    <w:bookmarkEnd w:id="694"/>
    <w:bookmarkStart w:name="z77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язык обучения.</w:t>
      </w:r>
    </w:p>
    <w:bookmarkEnd w:id="695"/>
    <w:bookmarkStart w:name="z77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форма обучения.</w:t>
      </w:r>
    </w:p>
    <w:bookmarkEnd w:id="696"/>
    <w:bookmarkStart w:name="z77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переведен ли из другой страны, если да, то из какой страны.</w:t>
      </w:r>
    </w:p>
    <w:bookmarkEnd w:id="697"/>
    <w:bookmarkStart w:name="z77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проживание в общежитии.</w:t>
      </w:r>
    </w:p>
    <w:bookmarkEnd w:id="698"/>
    <w:bookmarkStart w:name="z78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курс обучения.</w:t>
      </w:r>
    </w:p>
    <w:bookmarkEnd w:id="699"/>
    <w:bookmarkStart w:name="z78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год (предполагаемого) выпуска студента. В графе 19 указывается мероприятия, проводимые вузом для привлечения иностранных студентов. В графе 20 указывается проблемы возникшие при привлечении иностранных студентов.</w:t>
      </w:r>
    </w:p>
    <w:bookmarkEnd w:id="7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784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701"/>
    <w:bookmarkStart w:name="z785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702"/>
    <w:bookmarkStart w:name="z786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703"/>
    <w:bookmarkStart w:name="z787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охвате трудоспособного населения неформальным образованием"</w:t>
      </w:r>
    </w:p>
    <w:bookmarkEnd w:id="704"/>
    <w:p>
      <w:pPr>
        <w:spacing w:after="0"/>
        <w:ind w:left="0"/>
        <w:jc w:val="both"/>
      </w:pPr>
      <w:bookmarkStart w:name="z788" w:id="705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ВП-37</w:t>
      </w:r>
    </w:p>
    <w:bookmarkEnd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10 июня, 31 января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образовательных программ неформального образования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программ неформального образования, по которым прошло обучение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 на образовательных программах неформального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слушателей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слушателей-безработных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слушателей-прошедших за свой 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слушателей-прошедших по заявкам работодателей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слушателей-прошедших за счет государственного или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слушателей, прошедших за счет других средств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78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7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 на образовательных программах неформального образования, в гендерном разрезе и по возрастам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18-24 лет, 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25-35 лет,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36-50 лет,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51+ лет,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60+ лет,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79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7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 на образовательных программах неформального образования, в гендерном разрезе и по возрастам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слушателей, получивших сертификаты по окончании образовательных программ неформального образования, в разрезе возрастов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60+ лет,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указавших возраст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18-24 лет,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25-35 лет,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36-50 лет,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51+ лет,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60+ лет,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both"/>
      </w:pPr>
      <w:bookmarkStart w:name="z791" w:id="70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792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охвате трудоспособного населения неформальным образованием" (Индекс: ВП - 37, периодичность-полугодовая)</w:t>
      </w:r>
    </w:p>
    <w:bookmarkEnd w:id="709"/>
    <w:bookmarkStart w:name="z79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710"/>
    <w:bookmarkStart w:name="z794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послевузовского образования, в котором функционируют органы корпоративного управления.</w:t>
      </w:r>
    </w:p>
    <w:bookmarkEnd w:id="711"/>
    <w:bookmarkStart w:name="z79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образовательных программ неформального образования.</w:t>
      </w:r>
    </w:p>
    <w:bookmarkEnd w:id="712"/>
    <w:bookmarkStart w:name="z79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программ неформального образования, по которым прошло обучение</w:t>
      </w:r>
    </w:p>
    <w:bookmarkEnd w:id="713"/>
    <w:bookmarkStart w:name="z79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всего слушателей.</w:t>
      </w:r>
    </w:p>
    <w:bookmarkEnd w:id="714"/>
    <w:bookmarkStart w:name="z79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женщин.</w:t>
      </w:r>
    </w:p>
    <w:bookmarkEnd w:id="715"/>
    <w:bookmarkStart w:name="z799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слушателей-безработных.</w:t>
      </w:r>
    </w:p>
    <w:bookmarkEnd w:id="716"/>
    <w:bookmarkStart w:name="z80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слушателей-прошедших за свой счет.</w:t>
      </w:r>
    </w:p>
    <w:bookmarkEnd w:id="717"/>
    <w:bookmarkStart w:name="z801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слушателей-прошедших по заявкам работодателей.</w:t>
      </w:r>
    </w:p>
    <w:bookmarkEnd w:id="718"/>
    <w:bookmarkStart w:name="z80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слушателей-прошедших за счет государственного или местного бюджета.</w:t>
      </w:r>
    </w:p>
    <w:bookmarkEnd w:id="719"/>
    <w:bookmarkStart w:name="z803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слушателей, прошедших за счет других средств</w:t>
      </w:r>
    </w:p>
    <w:bookmarkEnd w:id="720"/>
    <w:bookmarkStart w:name="z804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слушателей на образовательных программах неформального образования в возрасте 18-24 лет, мужчин</w:t>
      </w:r>
    </w:p>
    <w:bookmarkEnd w:id="721"/>
    <w:bookmarkStart w:name="z805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слушателей на образовательных программах неформального образования в возрасте 18-24 лет, женщин</w:t>
      </w:r>
    </w:p>
    <w:bookmarkEnd w:id="722"/>
    <w:bookmarkStart w:name="z806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слушателей на образовательных программах неформального образования в возрасте 25-35 лет, мужчин</w:t>
      </w:r>
    </w:p>
    <w:bookmarkEnd w:id="723"/>
    <w:bookmarkStart w:name="z807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слушателей на образовательных программах неформального образования в возрасте 25-35 лет, женщин</w:t>
      </w:r>
    </w:p>
    <w:bookmarkEnd w:id="724"/>
    <w:bookmarkStart w:name="z808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слушателей на образовательных программах неформального образования в возрасте 36-50 лет, мужчин</w:t>
      </w:r>
    </w:p>
    <w:bookmarkEnd w:id="725"/>
    <w:bookmarkStart w:name="z809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слушателей на образовательных программах неформального образования в возрасте 36-50 лет, женщин</w:t>
      </w:r>
    </w:p>
    <w:bookmarkEnd w:id="726"/>
    <w:bookmarkStart w:name="z81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слушателей на образовательных программах неформального образования в возрасте 51+ лет, мужчин</w:t>
      </w:r>
    </w:p>
    <w:bookmarkEnd w:id="727"/>
    <w:bookmarkStart w:name="z81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слушателей на образовательных программах неформального образования в возрасте 51+ лет, женщин</w:t>
      </w:r>
    </w:p>
    <w:bookmarkEnd w:id="728"/>
    <w:bookmarkStart w:name="z81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слушателей на образовательных программах неформального образования в возрасте 60+ лет, мужчин</w:t>
      </w:r>
    </w:p>
    <w:bookmarkEnd w:id="729"/>
    <w:bookmarkStart w:name="z813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слушателей на образовательных программах неформального образования в возрасте 60+ лет, женщин</w:t>
      </w:r>
    </w:p>
    <w:bookmarkEnd w:id="730"/>
    <w:bookmarkStart w:name="z814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не указавших возраст, мужчин</w:t>
      </w:r>
    </w:p>
    <w:bookmarkEnd w:id="731"/>
    <w:bookmarkStart w:name="z815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не указавших возраст, женщин</w:t>
      </w:r>
    </w:p>
    <w:bookmarkEnd w:id="732"/>
    <w:bookmarkStart w:name="z816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слушателей, получивших сертификаты по окончании образовательных программ неформального образования в возраст 18-24 лет, мужчин</w:t>
      </w:r>
    </w:p>
    <w:bookmarkEnd w:id="733"/>
    <w:bookmarkStart w:name="z817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количество слушателей, получивших сертификаты по окончании образовательных программ неформального образования в возраст 18-24 лет, женщин</w:t>
      </w:r>
    </w:p>
    <w:bookmarkEnd w:id="734"/>
    <w:bookmarkStart w:name="z81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количество слушателей, получивших сертификаты по окончании образовательных программ неформального образования в возраст 25-35 лет, мужчин</w:t>
      </w:r>
    </w:p>
    <w:bookmarkEnd w:id="735"/>
    <w:bookmarkStart w:name="z81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указывается количество слушателей, получивших сертификаты по окончании образовательных программ неформального образования в возраст 25-35 лет, женщин</w:t>
      </w:r>
    </w:p>
    <w:bookmarkEnd w:id="736"/>
    <w:bookmarkStart w:name="z82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количество слушателей, получивших сертификаты по окончании образовательных программ неформального образования в возраст 36-50 лет, мужчин</w:t>
      </w:r>
    </w:p>
    <w:bookmarkEnd w:id="737"/>
    <w:bookmarkStart w:name="z82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слушателей, получивших сертификаты по окончании образовательных программ неформального образования в возраст 36-50 лет, женщин</w:t>
      </w:r>
    </w:p>
    <w:bookmarkEnd w:id="738"/>
    <w:bookmarkStart w:name="z82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слушателей, получивших сертификаты по окончании образовательных программ неформального образования в возраст 51+ лет, мужчин</w:t>
      </w:r>
    </w:p>
    <w:bookmarkEnd w:id="739"/>
    <w:bookmarkStart w:name="z82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количество слушателей, получивших сертификаты по окончании образовательных программ неформального образования в возраст 51+ лет, женщин</w:t>
      </w:r>
    </w:p>
    <w:bookmarkEnd w:id="740"/>
    <w:bookmarkStart w:name="z82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слушателей, получивших сертификаты по окончании образовательных программ неформального образования в возрасте 60+ лет, мужчин</w:t>
      </w:r>
    </w:p>
    <w:bookmarkEnd w:id="741"/>
    <w:bookmarkStart w:name="z82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указывается количество слушателей, получивших сертификаты по окончании образовательных программ неформального образования в возрасте 60+ лет, женщин</w:t>
      </w:r>
    </w:p>
    <w:bookmarkEnd w:id="7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828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743"/>
    <w:bookmarkStart w:name="z829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744"/>
    <w:bookmarkStart w:name="z830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745"/>
    <w:bookmarkStart w:name="z831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развитии модели "Серебряные университеты"</w:t>
      </w:r>
    </w:p>
    <w:bookmarkEnd w:id="746"/>
    <w:p>
      <w:pPr>
        <w:spacing w:after="0"/>
        <w:ind w:left="0"/>
        <w:jc w:val="both"/>
      </w:pPr>
      <w:bookmarkStart w:name="z832" w:id="747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ВП-38</w:t>
      </w:r>
    </w:p>
    <w:bookmarkEnd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10 июня, 31 января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 высшего и (или) послевузовского образования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образовательных программ/курсов в рамках "Серебряные университеты"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в рамках модели "Серебряные университеты"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50+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60+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учебно-методических пособий, научно-методического обеспечения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профессорско-преподавательского состава, задействованная в рамках серебряного образования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слушателей, закончивших обучение в рамках обучения "Серебряные университеты"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3" w:id="74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834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развитии модели "Серебряные университеты" (Индекс: ВП - 38 периодичность-полугодовая)</w:t>
      </w:r>
    </w:p>
    <w:bookmarkEnd w:id="749"/>
    <w:bookmarkStart w:name="z83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750"/>
    <w:bookmarkStart w:name="z83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номер.</w:t>
      </w:r>
    </w:p>
    <w:bookmarkEnd w:id="751"/>
    <w:bookmarkStart w:name="z83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организации высшего и (или) послевузовского образования, в котором внедрена модель "Серебряные университеты".</w:t>
      </w:r>
    </w:p>
    <w:bookmarkEnd w:id="752"/>
    <w:bookmarkStart w:name="z83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образовательных программ/курсов в рамках "Серебряные университеты".</w:t>
      </w:r>
    </w:p>
    <w:bookmarkEnd w:id="753"/>
    <w:bookmarkStart w:name="z83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4-6 указывается количество курсов/образовательных программ в разрезе языка обучения.</w:t>
      </w:r>
    </w:p>
    <w:bookmarkEnd w:id="754"/>
    <w:bookmarkStart w:name="z84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общее количество слушателей в рамках "Серебряные университеты".</w:t>
      </w:r>
    </w:p>
    <w:bookmarkEnd w:id="755"/>
    <w:bookmarkStart w:name="z84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слушателей в возрасте 50+.</w:t>
      </w:r>
    </w:p>
    <w:bookmarkEnd w:id="756"/>
    <w:bookmarkStart w:name="z84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слушателей в возрасте 60+.</w:t>
      </w:r>
    </w:p>
    <w:bookmarkEnd w:id="757"/>
    <w:bookmarkStart w:name="z84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указывается количество разработанных учебно-методических пособий, научно-методического обеспечения. </w:t>
      </w:r>
    </w:p>
    <w:bookmarkEnd w:id="758"/>
    <w:bookmarkStart w:name="z84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указывается общая численность профессорско-преподавательского состава. </w:t>
      </w:r>
    </w:p>
    <w:bookmarkEnd w:id="759"/>
    <w:bookmarkStart w:name="z84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слушателей, закончивших обучение в рамках "Серебряные университеты".</w:t>
      </w:r>
    </w:p>
    <w:bookmarkEnd w:id="7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848" w:id="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761"/>
    <w:bookmarkStart w:name="z849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762"/>
    <w:bookmarkStart w:name="z850" w:id="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763"/>
    <w:bookmarkStart w:name="z851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количестве подписок к мировым цифровым библиотекам"</w:t>
      </w:r>
    </w:p>
    <w:bookmarkEnd w:id="764"/>
    <w:p>
      <w:pPr>
        <w:spacing w:after="0"/>
        <w:ind w:left="0"/>
        <w:jc w:val="both"/>
      </w:pPr>
      <w:bookmarkStart w:name="z852" w:id="765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ВП-39</w:t>
      </w:r>
    </w:p>
    <w:bookmarkEnd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Организации высшего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послевузовского образования, научно-исследовательские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подписок к мировым цифровым библиотекам,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мировых цифровых библиотек, в том числе международные образовательные платформы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Coursera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Khan Academy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53" w:id="76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854" w:id="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количестве подписок к мировым цифровым библиотекам" (Индекс: ВП -39, периодичность-годовая)</w:t>
      </w:r>
    </w:p>
    <w:bookmarkEnd w:id="767"/>
    <w:bookmarkStart w:name="z85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768"/>
    <w:bookmarkStart w:name="z85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образования.</w:t>
      </w:r>
    </w:p>
    <w:bookmarkEnd w:id="769"/>
    <w:bookmarkStart w:name="z85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подписок к мировым цифровым библиотекам.</w:t>
      </w:r>
    </w:p>
    <w:bookmarkEnd w:id="770"/>
    <w:bookmarkStart w:name="z85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3-6 указывается наименование мировых цифровых библиотек, в том числе международные образовательные платформы.</w:t>
      </w:r>
    </w:p>
    <w:bookmarkEnd w:id="7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861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772"/>
    <w:bookmarkStart w:name="z862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773"/>
    <w:bookmarkStart w:name="z863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774"/>
    <w:bookmarkStart w:name="z864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международных действующих договорах казахстанских организации высшего и (или) послевузовского образования с зарубежными организациями образования, реализующими образовательные программы высшего и (или) послевузовского образования"</w:t>
      </w:r>
    </w:p>
    <w:bookmarkEnd w:id="775"/>
    <w:p>
      <w:pPr>
        <w:spacing w:after="0"/>
        <w:ind w:left="0"/>
        <w:jc w:val="both"/>
      </w:pPr>
      <w:bookmarkStart w:name="z865" w:id="77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ВП-40</w:t>
      </w:r>
    </w:p>
    <w:bookmarkEnd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15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казахстанской организации высшего и (или) послевузовского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казахстанской организации высшего и (или) послевузовского образования (национальный, государственный, Акционерное Общество, частный)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зарубежной организации высшего и (или) послевузовского образования -партнера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 Quacquarelli Symonds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 Times Higher Education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договора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866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7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Относится к программе академической мобильности (да / нет)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Относится к программе двойного диплома (да / нет)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Относится к сотрудничеству в сфере образования (да / нет)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Относится к сотрудничеству в сфере науки (да / нет)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договора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договора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договора- какая работа ведется в рамках договора в первом полугодии отчетного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ответственного лица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867" w:id="77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868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международных действующих договорах казахстанских вузов с зарубежными организациями образования, реализующими образовательные программы высшего и послевузовского образования" (Индекс: ВП-40, периодичность-2 раза в год)</w:t>
      </w:r>
    </w:p>
    <w:bookmarkEnd w:id="779"/>
    <w:bookmarkStart w:name="z86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780"/>
    <w:bookmarkStart w:name="z87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казахстанской организации высшего и (или) послевузовского образования.</w:t>
      </w:r>
    </w:p>
    <w:bookmarkEnd w:id="781"/>
    <w:bookmarkStart w:name="z87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форма собственности казахстанского организации высшего и (или) послевузовского образования.</w:t>
      </w:r>
    </w:p>
    <w:bookmarkEnd w:id="782"/>
    <w:bookmarkStart w:name="z87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организации высшего и (или) послевузовского образования-партнера.</w:t>
      </w:r>
    </w:p>
    <w:bookmarkEnd w:id="783"/>
    <w:bookmarkStart w:name="z87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место в Рейтинге Quacquarelli Symonds (Квакварелли Саймондс).</w:t>
      </w:r>
    </w:p>
    <w:bookmarkEnd w:id="784"/>
    <w:bookmarkStart w:name="z874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место в Рейтинге Times Higher Education (Таймз Хайер Эдюкейшн).</w:t>
      </w:r>
    </w:p>
    <w:bookmarkEnd w:id="785"/>
    <w:bookmarkStart w:name="z87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страна.</w:t>
      </w:r>
    </w:p>
    <w:bookmarkEnd w:id="786"/>
    <w:bookmarkStart w:name="z876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город.</w:t>
      </w:r>
    </w:p>
    <w:bookmarkEnd w:id="787"/>
    <w:bookmarkStart w:name="z877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предмет договора. </w:t>
      </w:r>
    </w:p>
    <w:bookmarkEnd w:id="788"/>
    <w:bookmarkStart w:name="z878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относится ли к программе академической мобильности (да / нет).</w:t>
      </w:r>
    </w:p>
    <w:bookmarkEnd w:id="789"/>
    <w:bookmarkStart w:name="z879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относится ли к программе двойного диплома программы (да / нет). В графе 11 указывается относится ли к сотрудничеству в сфере образования (да / нет).</w:t>
      </w:r>
    </w:p>
    <w:bookmarkEnd w:id="790"/>
    <w:bookmarkStart w:name="z880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относится ли к сотрудничеству в сфере науки (да / нет).</w:t>
      </w:r>
    </w:p>
    <w:bookmarkEnd w:id="791"/>
    <w:bookmarkStart w:name="z881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дата подписания договора.</w:t>
      </w:r>
    </w:p>
    <w:bookmarkEnd w:id="792"/>
    <w:bookmarkStart w:name="z88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дата окончания договора.</w:t>
      </w:r>
    </w:p>
    <w:bookmarkEnd w:id="793"/>
    <w:bookmarkStart w:name="z883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статус договора-какая работа ведется в рамках договора.</w:t>
      </w:r>
    </w:p>
    <w:bookmarkEnd w:id="794"/>
    <w:bookmarkStart w:name="z88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контакты ответственного лица.</w:t>
      </w:r>
    </w:p>
    <w:bookmarkEnd w:id="7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887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796"/>
    <w:bookmarkStart w:name="z888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797"/>
    <w:bookmarkStart w:name="z889" w:id="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798"/>
    <w:bookmarkStart w:name="z890" w:id="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филиалах/ представительствах казахстанских организации высшего и (или) послевузовского образования за рубежом и зарубежных вузов в Республике Казахстан"</w:t>
      </w:r>
    </w:p>
    <w:bookmarkEnd w:id="799"/>
    <w:p>
      <w:pPr>
        <w:spacing w:after="0"/>
        <w:ind w:left="0"/>
        <w:jc w:val="both"/>
      </w:pPr>
      <w:bookmarkStart w:name="z891" w:id="80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ВП-41</w:t>
      </w:r>
    </w:p>
    <w:bookmarkEnd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15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Представительство/ филиал Вашей организации высшего и (или) послевузовского образования за рубежом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казахстанской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филиала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деятельности филиала /представительства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документов на ведение образовательной деятельности за рубежом (лицензия)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соглашения (межгосударственное соглашение / межвузовский договор)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представительства (кампус, офис)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образовательных программ/специальностей, по которым ведется образовательная деятельность с указанием контингента и языка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(на базе которого открыто представительство)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открытия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8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зарубежной организации высшего и (или) послевузовского образования в Вашем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представительства (кампус, офис, филиал и другое)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деятельности филиала/представительства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соглашения (межгосударственное соглашение / межвузовский договор)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образовательных программ/специальностей, по которым ведется образовательная деятельность с указанием контингента и языка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открытия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организации высшего и (или) послевузовского образования партнера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и перспективы развития международной деятельности в Вашем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93" w:id="80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894" w:id="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филиалах/ представительствах казахстанских вузов за рубежом и зарубежных вузов в Республике Казахстан" (Индекс: ВП-41, периодичность-2 раза в год)</w:t>
      </w:r>
    </w:p>
    <w:bookmarkEnd w:id="803"/>
    <w:bookmarkStart w:name="z89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804"/>
    <w:bookmarkStart w:name="z89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казахстанской организации высшего и (или) послевузовского образования.</w:t>
      </w:r>
    </w:p>
    <w:bookmarkEnd w:id="805"/>
    <w:bookmarkStart w:name="z89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филиала.</w:t>
      </w:r>
    </w:p>
    <w:bookmarkEnd w:id="806"/>
    <w:bookmarkStart w:name="z89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страна.</w:t>
      </w:r>
    </w:p>
    <w:bookmarkEnd w:id="807"/>
    <w:bookmarkStart w:name="z89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предмет деятельности филиала /представительства.</w:t>
      </w:r>
    </w:p>
    <w:bookmarkEnd w:id="808"/>
    <w:bookmarkStart w:name="z90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наличие разрешительных документов на ведение образовательной деятельности за рубежом (лицензия).</w:t>
      </w:r>
    </w:p>
    <w:bookmarkEnd w:id="809"/>
    <w:bookmarkStart w:name="z90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вид соглашения (межгосударственное соглашение / межвузовский договор).</w:t>
      </w:r>
    </w:p>
    <w:bookmarkEnd w:id="810"/>
    <w:bookmarkStart w:name="z90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представительства (кампус, офис).</w:t>
      </w:r>
    </w:p>
    <w:bookmarkEnd w:id="811"/>
    <w:bookmarkStart w:name="z90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образовательных программ/специальностей, по которым ведется образовательная деятельность с указанием контингента и языка обучения.</w:t>
      </w:r>
    </w:p>
    <w:bookmarkEnd w:id="812"/>
    <w:bookmarkStart w:name="z904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университет (на базе которого открыто представительство).</w:t>
      </w:r>
    </w:p>
    <w:bookmarkEnd w:id="813"/>
    <w:bookmarkStart w:name="z905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год открытия.</w:t>
      </w:r>
    </w:p>
    <w:bookmarkEnd w:id="814"/>
    <w:bookmarkStart w:name="z906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вид представительства (кампус, офис, филиал и другое).</w:t>
      </w:r>
    </w:p>
    <w:bookmarkEnd w:id="815"/>
    <w:bookmarkStart w:name="z907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страна.</w:t>
      </w:r>
    </w:p>
    <w:bookmarkEnd w:id="816"/>
    <w:bookmarkStart w:name="z90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предмет деятельности филиала/представительства.</w:t>
      </w:r>
    </w:p>
    <w:bookmarkEnd w:id="817"/>
    <w:bookmarkStart w:name="z909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вид соглашения (межгосударственное соглашение / межвузовский договор.</w:t>
      </w:r>
    </w:p>
    <w:bookmarkEnd w:id="818"/>
    <w:bookmarkStart w:name="z910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15указывается количество образовательных программ/специальностей, по которым ведется образовательная деятельность с указанием контингента и языка обучения.</w:t>
      </w:r>
    </w:p>
    <w:bookmarkEnd w:id="819"/>
    <w:bookmarkStart w:name="z911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год открытия.</w:t>
      </w:r>
    </w:p>
    <w:bookmarkEnd w:id="820"/>
    <w:bookmarkStart w:name="z912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функции организации высшего и (или) послевузовского образования партнера.</w:t>
      </w:r>
    </w:p>
    <w:bookmarkEnd w:id="821"/>
    <w:bookmarkStart w:name="z913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проблемы и перспективы развития международной деятельности в Вашем организации высшего и (или) послевузовского образования.</w:t>
      </w:r>
    </w:p>
    <w:bookmarkEnd w:id="8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42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916" w:id="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823"/>
    <w:bookmarkStart w:name="z917" w:id="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824"/>
    <w:bookmarkStart w:name="z918" w:id="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825"/>
    <w:bookmarkStart w:name="z919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участии организаций высшего и (или) послевузовского образования в международных научных проектах с зарубежными организациями (действующие проекты)"</w:t>
      </w:r>
    </w:p>
    <w:bookmarkEnd w:id="826"/>
    <w:p>
      <w:pPr>
        <w:spacing w:after="0"/>
        <w:ind w:left="0"/>
        <w:jc w:val="both"/>
      </w:pPr>
      <w:bookmarkStart w:name="z920" w:id="82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ВП-42</w:t>
      </w:r>
    </w:p>
    <w:bookmarkEnd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15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казахстанской организации высшего и (или) послевузовского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казахстанской организации высшего и (или) послевузовского образования (национальный, государственный, Акционерное Общество, частный)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международного научного проекта на русском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международного научного проекта на английском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организация (университет, научный центр или другое), с которой осуществляется совместный научный проект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/ Направление проекта (здравоохранение, образование, международные отношения, технические науки и технологии, инжиниринг, Информационно-коммуникационные технологии, сельское хозяйство, ветеринария, естественные науки, социальные науки, гуманитарные науки, искусство и культура, туризм или другое)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8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по какой международной программе реализуется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проекта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проекта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проекта, в том числе с казахстанской стороны,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Проделанная работа в рамках проекта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ответственного лица (обязательно заполнить)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22" w:id="82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923" w:id="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участии организаций высшего и (или) послевузовского образования в международных научных проектах с зарубежными организациями (действующие проекты)" (Индекс: ВП -42, периодичность-2 раза в год)</w:t>
      </w:r>
    </w:p>
    <w:bookmarkEnd w:id="830"/>
    <w:bookmarkStart w:name="z92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831"/>
    <w:bookmarkStart w:name="z92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казахстанской организации высшего и (или) послевузовского образования.</w:t>
      </w:r>
    </w:p>
    <w:bookmarkEnd w:id="832"/>
    <w:bookmarkStart w:name="z92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форма собственности казахстанской организации высшего и (или) послевузовского образования (национальный, государственный, Акционерное Общество, частный).</w:t>
      </w:r>
    </w:p>
    <w:bookmarkEnd w:id="833"/>
    <w:bookmarkStart w:name="z92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международного научного проекта на русском языке.</w:t>
      </w:r>
    </w:p>
    <w:bookmarkEnd w:id="834"/>
    <w:bookmarkStart w:name="z92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международного научного проекта на английском языке.</w:t>
      </w:r>
    </w:p>
    <w:bookmarkEnd w:id="835"/>
    <w:bookmarkStart w:name="z92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страна.</w:t>
      </w:r>
    </w:p>
    <w:bookmarkEnd w:id="836"/>
    <w:bookmarkStart w:name="z93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 организация (университет, научный центр или другое), с которой осуществляется совместный научный проект.</w:t>
      </w:r>
    </w:p>
    <w:bookmarkEnd w:id="837"/>
    <w:bookmarkStart w:name="z93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тематика / Направление проекта (здравоохранение, образование, международные отношения, технические науки и технологии, инжиниринг, Информационно-коммуникационные технологии, сельское хозяйство, ветеринария, естественные науки, социальные науки, гуманитарные науки, искусство и культура, туризм или другое).</w:t>
      </w:r>
    </w:p>
    <w:bookmarkEnd w:id="838"/>
    <w:bookmarkStart w:name="z93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по какой международной программе реализуется.</w:t>
      </w:r>
    </w:p>
    <w:bookmarkEnd w:id="839"/>
    <w:bookmarkStart w:name="z93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дата начала проекта.</w:t>
      </w:r>
    </w:p>
    <w:bookmarkEnd w:id="840"/>
    <w:bookmarkStart w:name="z93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указывается дата окончания проекта. </w:t>
      </w:r>
    </w:p>
    <w:bookmarkEnd w:id="841"/>
    <w:bookmarkStart w:name="z93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сумма финансирования.</w:t>
      </w:r>
    </w:p>
    <w:bookmarkEnd w:id="842"/>
    <w:bookmarkStart w:name="z93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источник финансирования.</w:t>
      </w:r>
    </w:p>
    <w:bookmarkEnd w:id="843"/>
    <w:bookmarkStart w:name="z93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участников проекта, в том числе с казахстанской стороны (человек).</w:t>
      </w:r>
    </w:p>
    <w:bookmarkEnd w:id="844"/>
    <w:bookmarkStart w:name="z93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указывается проделанная работа в рамках проекта. </w:t>
      </w:r>
    </w:p>
    <w:bookmarkEnd w:id="845"/>
    <w:bookmarkStart w:name="z93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контакты ответственного лица (обязательно заполнить).</w:t>
      </w:r>
    </w:p>
    <w:bookmarkEnd w:id="8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942" w:id="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847"/>
    <w:bookmarkStart w:name="z943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848"/>
    <w:bookmarkStart w:name="z944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849"/>
    <w:bookmarkStart w:name="z945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участии организации высшего и (или) послевузовского образования в международных образовательных проектах с зарубежными организациями (действующие проекты)"</w:t>
      </w:r>
    </w:p>
    <w:bookmarkEnd w:id="850"/>
    <w:p>
      <w:pPr>
        <w:spacing w:after="0"/>
        <w:ind w:left="0"/>
        <w:jc w:val="both"/>
      </w:pPr>
      <w:bookmarkStart w:name="z946" w:id="85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ВП-43</w:t>
      </w:r>
    </w:p>
    <w:bookmarkEnd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15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казахстанской организации высшего и (или) послевузовского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казахстанской организации высшего и (или) послевузовского образования (национальный, государственный, Акционерное Общество, частный)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международной образовательного проекта на русском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международного образовательного проекта на английском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организация (университет, научный центр или другое), с которой осуществляется совместный образовательный проект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/ Направление проекта (здравоохранение, образование, международные отношения, технические науки и технологии, инжиниринг, Информационно-коммуникационные технологии, сельское хозяйство, ветеринария, естественные науки, социальные науки, гуманитарные науки, искусство и культура, туризм или другое)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94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8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по какой международной программе реализуется: Erasmus, Мевлана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проекта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проекта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проекта, в том числе с казахстанской стороны,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Проделанная работа в рамках проекта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ответственного лица (обязательно заполнить)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bookmarkStart w:name="z948" w:id="85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949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участии организации высшего и (или) послевузовского образования в международных образовательных проектах с зарубежными организациями (действующие проекты)" (Индекс: ВП-43, периодичность-2 раза в год)</w:t>
      </w:r>
    </w:p>
    <w:bookmarkEnd w:id="854"/>
    <w:bookmarkStart w:name="z95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855"/>
    <w:bookmarkStart w:name="z95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казахстанской организации высшего и (или) послевузовского образования.</w:t>
      </w:r>
    </w:p>
    <w:bookmarkEnd w:id="856"/>
    <w:bookmarkStart w:name="z95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форма собственности казахстанской организации высшего и (или) послевузовского образования (национальный, государственный, Акционерное Общество, частный).</w:t>
      </w:r>
    </w:p>
    <w:bookmarkEnd w:id="857"/>
    <w:bookmarkStart w:name="z95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международного образовательного проекта на русском языке.</w:t>
      </w:r>
    </w:p>
    <w:bookmarkEnd w:id="858"/>
    <w:bookmarkStart w:name="z95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международного образовательного проекта на английском языке.</w:t>
      </w:r>
    </w:p>
    <w:bookmarkEnd w:id="859"/>
    <w:bookmarkStart w:name="z95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страна.</w:t>
      </w:r>
    </w:p>
    <w:bookmarkEnd w:id="860"/>
    <w:bookmarkStart w:name="z95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 организация (университет, научный центр или другое), с которой осуществляется совместный научный проект.</w:t>
      </w:r>
    </w:p>
    <w:bookmarkEnd w:id="861"/>
    <w:bookmarkStart w:name="z95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тематика / Направление проекта (здравоохранение, образование, международные отношения, технические науки и технологии, инжиниринг, Информационно-коммуникационные технологии, сельское хозяйство, ветеринария, естественные науки, социальные науки, гуманитарные науки, искусство и культура, туризм или другое).</w:t>
      </w:r>
    </w:p>
    <w:bookmarkEnd w:id="862"/>
    <w:bookmarkStart w:name="z95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какой международной программе реализуется: Erasmus (Эрасмус), Мевлана. </w:t>
      </w:r>
    </w:p>
    <w:bookmarkEnd w:id="863"/>
    <w:bookmarkStart w:name="z95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дата начала проекта.</w:t>
      </w:r>
    </w:p>
    <w:bookmarkEnd w:id="864"/>
    <w:bookmarkStart w:name="z96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указывается дата окончания проекта. </w:t>
      </w:r>
    </w:p>
    <w:bookmarkEnd w:id="865"/>
    <w:bookmarkStart w:name="z96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сумма финансирования.</w:t>
      </w:r>
    </w:p>
    <w:bookmarkEnd w:id="866"/>
    <w:bookmarkStart w:name="z96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источник финансирования.</w:t>
      </w:r>
    </w:p>
    <w:bookmarkEnd w:id="867"/>
    <w:bookmarkStart w:name="z96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участников проекта, в том числе с казахстанской стороны (человек).</w:t>
      </w:r>
    </w:p>
    <w:bookmarkEnd w:id="868"/>
    <w:bookmarkStart w:name="z96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указывается проделанная работа в рамках проекта. </w:t>
      </w:r>
    </w:p>
    <w:bookmarkEnd w:id="869"/>
    <w:bookmarkStart w:name="z96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контакты ответственного лица (обязательно заполнить).</w:t>
      </w:r>
    </w:p>
    <w:bookmarkEnd w:id="8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968" w:id="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871"/>
    <w:bookmarkStart w:name="z969" w:id="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872"/>
    <w:bookmarkStart w:name="z970" w:id="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873"/>
    <w:bookmarkStart w:name="z971" w:id="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"Количество публикаций в Scopus (Скопус) и Web Of Science (Веб оф сайенс) по направлениям"</w:t>
      </w:r>
    </w:p>
    <w:bookmarkEnd w:id="874"/>
    <w:p>
      <w:pPr>
        <w:spacing w:after="0"/>
        <w:ind w:left="0"/>
        <w:jc w:val="both"/>
      </w:pPr>
      <w:bookmarkStart w:name="z972" w:id="87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ВП-44</w:t>
      </w:r>
    </w:p>
    <w:bookmarkEnd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15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казахстанской организации высшего и (или) послевузовского образования (национальный, государственный, Акционерное общество, частный)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публикаций в Scopus и Web of Science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публикаций в Scopus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публикаций в Web of Science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Science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97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8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02-Гуманитарные науки и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03-Социальные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04-Бизнес, управление и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05-Естественные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Science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Science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Science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Science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Science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97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8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07-Инженерные, обрабатывающие и строительные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08-Сельскохозяйственные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10-Здравоохранение и социальное обеспечение (медицина)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11-Услуги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Science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Science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Science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Science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Science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both"/>
      </w:pPr>
      <w:bookmarkStart w:name="z975" w:id="87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976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"Количество публикаций в Scopus (Скопус) и Web Of Science (Веб оф сайенс) по направлениям" (Индекс: ВП-44, периодичность-2 раза в год)</w:t>
      </w:r>
    </w:p>
    <w:bookmarkEnd w:id="879"/>
    <w:bookmarkStart w:name="z97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880"/>
    <w:bookmarkStart w:name="z97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казахстанской организации высшего и (или) послевузовского образования.</w:t>
      </w:r>
    </w:p>
    <w:bookmarkEnd w:id="881"/>
    <w:bookmarkStart w:name="z979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форма собственности казахстанской организации высшего и (или) послевузовского образования (национальный, государственный, Акционерное общество, частный).</w:t>
      </w:r>
    </w:p>
    <w:bookmarkEnd w:id="882"/>
    <w:bookmarkStart w:name="z980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общее количество публикаций в Scopus и Web of Science (Скопус) и Web Of Science (Веб оф сайенс).</w:t>
      </w:r>
    </w:p>
    <w:bookmarkEnd w:id="883"/>
    <w:bookmarkStart w:name="z981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количество публикаций в Scopus (Скопус). </w:t>
      </w:r>
    </w:p>
    <w:bookmarkEnd w:id="884"/>
    <w:bookmarkStart w:name="z982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публикаций в Web of Science (Веб оф сайенс).</w:t>
      </w:r>
    </w:p>
    <w:bookmarkEnd w:id="885"/>
    <w:bookmarkStart w:name="z983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6-27 указывается направление подготовки (единица).</w:t>
      </w:r>
    </w:p>
    <w:bookmarkEnd w:id="8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45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986" w:id="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887"/>
    <w:bookmarkStart w:name="z987" w:id="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888"/>
    <w:bookmarkStart w:name="z988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889"/>
    <w:bookmarkStart w:name="z989" w:id="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цифровых образовательных ресурсах организаций высшего и (или) послевузовского образования"</w:t>
      </w:r>
    </w:p>
    <w:bookmarkEnd w:id="890"/>
    <w:p>
      <w:pPr>
        <w:spacing w:after="0"/>
        <w:ind w:left="0"/>
        <w:jc w:val="both"/>
      </w:pPr>
      <w:bookmarkStart w:name="z990" w:id="891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ВП-45</w:t>
      </w:r>
    </w:p>
    <w:bookmarkEnd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15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в дистанционном формате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бакалавриате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магистратуре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докторантуре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образовательных программ, на которых осуществляется дистанционное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бакалавриате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магистратуре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докторантуре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99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8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переведенных на дистанционный формат на основании заключения врачебно-консультационной комиссии о состоянии здоровья;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переведенных на дистанционный формат, на основании участия в международных, республиканских учебно-тренировочных сборов, спортивных соревнований, интеллектуальных и творческих конкурсов и фестивалей на период участия;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переведенных на дистанционный формат по иным причинам (с указанием причин)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дисциплин образовательных программ, которые изучались обучающимися в дистанционном формате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профессорско-преподавательского состава, задействованная в преподавании в дистанционном формате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цифрового образовательного ресурса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собственных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виртуальных лабораторий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электронных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электронных учебников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99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8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видео-лекций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доступа к курсам на международных цифровых платформах, да/нет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международной цифровой платформы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курсов на международных цифровых платформах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курсам на международных цифровых платформах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цифровой (собственной) платформы, да/нет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цифровой (собственной) платформы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прокторинга (название)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обнаружения заимствования (название)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электронной регистрации на дисциплины (да/нет)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электронной регистрации на общежитие (да/нет)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both"/>
      </w:pPr>
      <w:bookmarkStart w:name="z993" w:id="89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994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цифровых образовательных ресурсах организаций высшего и (или) послевузовского образования" (Индекс: ВП - 45 периодичность-2 раза в год)</w:t>
      </w:r>
    </w:p>
    <w:bookmarkEnd w:id="895"/>
    <w:bookmarkStart w:name="z99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896"/>
    <w:bookmarkStart w:name="z99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номер.</w:t>
      </w:r>
    </w:p>
    <w:bookmarkEnd w:id="897"/>
    <w:bookmarkStart w:name="z99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организации высшего и (или) послевузовского образования.</w:t>
      </w:r>
    </w:p>
    <w:bookmarkEnd w:id="898"/>
    <w:bookmarkStart w:name="z99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указывается количество обучающихся в дистанционном формате. </w:t>
      </w:r>
    </w:p>
    <w:bookmarkEnd w:id="899"/>
    <w:bookmarkStart w:name="z99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4-6 указывается академическая степень обучающихся.</w:t>
      </w:r>
    </w:p>
    <w:bookmarkEnd w:id="900"/>
    <w:bookmarkStart w:name="z100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7-10 указывается количество образовательных программ, на которых осуществляется дистанционное обучение.</w:t>
      </w:r>
    </w:p>
    <w:bookmarkEnd w:id="901"/>
    <w:bookmarkStart w:name="z100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11-13 указывается количество обучающихся, переведенных на дистанционный формат по различным причинам.</w:t>
      </w:r>
    </w:p>
    <w:bookmarkEnd w:id="902"/>
    <w:bookmarkStart w:name="z100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указывается количество дисциплин образовательных программ, изученных обучающимися в дистанционном формате. </w:t>
      </w:r>
    </w:p>
    <w:bookmarkEnd w:id="903"/>
    <w:bookmarkStart w:name="z100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15 указывается общее количество профессорско-преподавательского состава, привлеченного к обучению в дистанционном формате. </w:t>
      </w:r>
    </w:p>
    <w:bookmarkEnd w:id="904"/>
    <w:bookmarkStart w:name="z100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16-21 указывается общее количество цифрового образовательного ресурса.</w:t>
      </w:r>
    </w:p>
    <w:bookmarkEnd w:id="905"/>
    <w:bookmarkStart w:name="z100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наличие доступа к курсам на международных цифровых платформах, да/нет.</w:t>
      </w:r>
    </w:p>
    <w:bookmarkEnd w:id="906"/>
    <w:bookmarkStart w:name="z100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23-31 указываются информация о цифровой платформе.</w:t>
      </w:r>
    </w:p>
    <w:bookmarkEnd w:id="9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009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908"/>
    <w:bookmarkStart w:name="z1010" w:id="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909"/>
    <w:bookmarkStart w:name="z1011" w:id="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910"/>
    <w:bookmarkStart w:name="z1012" w:id="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массовых открытых онлайн курсах организаций высшего и (или) послевузовского образования"</w:t>
      </w:r>
    </w:p>
    <w:bookmarkEnd w:id="911"/>
    <w:p>
      <w:pPr>
        <w:spacing w:after="0"/>
        <w:ind w:left="0"/>
        <w:jc w:val="both"/>
      </w:pPr>
      <w:bookmarkStart w:name="z1013" w:id="912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ВП-46</w:t>
      </w:r>
    </w:p>
    <w:bookmarkEnd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15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и (или) послевузовского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 по направлению педагогические науки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направлению педагогические науки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 по направлению искусство и гуманитарные науки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направлению искусство и гуманитарные науки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 по направлению социальные науки, журналистика и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направлению социальные науки, журналистика и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 по направлению бизнес, управление и право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направлению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014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9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 по направлению естественные науки, математика и статистика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направлению естественные науки, математика и статистика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 по направлению информационно – коммуникационные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направлению информационно – коммуникационные технологии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 по направлению инженерные, обрабатывающие и строительные отрасли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направлению инженерные, обрабатывающие и строительные отрасли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 по направлению сельское хозяйство и биоресурсы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направлению сельское хозяйство и биоресурсы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 по направлению 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направлению 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 по направлению ветеринария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1015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9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направлению ветеринария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 по направлению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направлению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курсов с выдачей электронных сертификатов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электронных свидетельств по окончанию курса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курсах на английском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курсах на русском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массовых открытых онлайн курсах на казахском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на массовых открытых онлайн курсах, 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на массовых открытых онлайн курсах мужчин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на массовых открытых онлайн курсах женщин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bookmarkStart w:name="z1016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9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на массовых открытых онлайн курсах в возрасте до 25 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на массовых открытых онлайн курсах в возрасте 26-35 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на массовых открытых онлайн курсах в возрасте 36-50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на массовых открытых онлайн курсах в возрасте 50+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на массовых открытых онлайн курсах школьников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студентов бакалавриата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магистрантов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докторантов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не указавших уровень обучения при регистрации на массовых открытых онлайн курсах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bookmarkStart w:name="z1017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9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открытых онлайн курсах размещены на платформе coursera (+или-)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открытых онлайн курсах размещены на платформе moocs.kz (+/-)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открытых онлайн курсах размещены на платформе OpenU (+/-)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открытых онлайн курсах размещены на платформе Moodle (+/-)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открытых онлайн курсах размещены на платформе EdX (+/-)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открытых онлайн курсах размещены на другой платформе (указать название)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используемых массовых открытых онлайн курсах на платформе Coursera в рамках предоставленного доступа согласно соглашения с Министерством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курсов COURSERA на английском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курсов COURSERA на казахском языке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</w:tbl>
    <w:bookmarkStart w:name="z1018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9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курсов COURSERA на русском языке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 курсам Coursera,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используемых курсов в формате: Название курса, количество обучающихся, язык обучения (например: Графический дизайн, 512, английский)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слушателей, прошедших обучение на платформе COURSERA по образовательным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применению перезачета кредитов в рамках полученных сертификатов на платформе COURSERA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департамент, ответственный за разработку массовых открытых онлайн курсах, тел. для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существуют проблемы в реализации массовых открытых онлайн курсах?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улучшению реализации массовых открытых онлайн курсах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</w:tbl>
    <w:p>
      <w:pPr>
        <w:spacing w:after="0"/>
        <w:ind w:left="0"/>
        <w:jc w:val="both"/>
      </w:pPr>
      <w:bookmarkStart w:name="z1019" w:id="91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020" w:id="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массовых открытых онлайн курсах организаций высшего и (или) послевузовского образования" (Индекс: ВП - 46 периодичность-2 раза в год)</w:t>
      </w:r>
    </w:p>
    <w:bookmarkEnd w:id="919"/>
    <w:bookmarkStart w:name="z1021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920"/>
    <w:bookmarkStart w:name="z1022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номер.</w:t>
      </w:r>
    </w:p>
    <w:bookmarkEnd w:id="921"/>
    <w:bookmarkStart w:name="z1023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организации высшего и (или) послевузовского образования.</w:t>
      </w:r>
    </w:p>
    <w:bookmarkEnd w:id="922"/>
    <w:bookmarkStart w:name="z1024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массовых открытых онлайн курсов, всего.</w:t>
      </w:r>
    </w:p>
    <w:bookmarkEnd w:id="923"/>
    <w:bookmarkStart w:name="z1025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4-25 указывается количество массовых открытых онлайн курсов по направлению и обучающихся.</w:t>
      </w:r>
    </w:p>
    <w:bookmarkEnd w:id="924"/>
    <w:bookmarkStart w:name="z1026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25-27 указывается информация о полученных сертификатах. </w:t>
      </w:r>
    </w:p>
    <w:bookmarkEnd w:id="925"/>
    <w:bookmarkStart w:name="z1027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28-30 указывается количество курсов в разрезе языка обучения.</w:t>
      </w:r>
    </w:p>
    <w:bookmarkEnd w:id="926"/>
    <w:bookmarkStart w:name="z1028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обучающихся, всего.</w:t>
      </w:r>
    </w:p>
    <w:bookmarkEnd w:id="927"/>
    <w:bookmarkStart w:name="z102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32-37 указывается информация о возрасте и поле обучающихся.</w:t>
      </w:r>
    </w:p>
    <w:bookmarkEnd w:id="928"/>
    <w:bookmarkStart w:name="z103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38-42 указывается информация об образовании обучающихся.</w:t>
      </w:r>
    </w:p>
    <w:bookmarkEnd w:id="929"/>
    <w:bookmarkStart w:name="z103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43-48 указывается информация о размещении массовых открытых онлайн курсов на различных платформах. </w:t>
      </w:r>
    </w:p>
    <w:bookmarkEnd w:id="930"/>
    <w:bookmarkStart w:name="z1032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49 указывается количество используемых массовых открытых онлайн курсов на платформе Coursera в рамках предоставленного доступа согласно соглашения с министерством науки и высшего образования.</w:t>
      </w:r>
    </w:p>
    <w:bookmarkEnd w:id="931"/>
    <w:bookmarkStart w:name="z1033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50-54 указывается информация о разрезе языка обучения и перечень используемых курсов Coursera.</w:t>
      </w:r>
    </w:p>
    <w:bookmarkEnd w:id="932"/>
    <w:bookmarkStart w:name="z1034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55 указывается количество слушателей, прошедших обучение на платформе Coursera.</w:t>
      </w:r>
    </w:p>
    <w:bookmarkEnd w:id="933"/>
    <w:bookmarkStart w:name="z1035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56 указывается информация по применению перезачета кредитов в рамках полученных сертификатов на платформе Coursera.</w:t>
      </w:r>
    </w:p>
    <w:bookmarkEnd w:id="934"/>
    <w:bookmarkStart w:name="z1036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57-59 указывается информация об актуальных вопросах реализации массовых открытых онлайн курсов и путях их решения.</w:t>
      </w:r>
    </w:p>
    <w:bookmarkEnd w:id="9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47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039" w:id="9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936"/>
    <w:bookmarkStart w:name="z1040" w:id="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937"/>
    <w:bookmarkStart w:name="z1041" w:id="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938"/>
    <w:bookmarkStart w:name="z1042" w:id="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реализации совместных образовательных проектов с Huawei, Binance и Google (Хуавей, Байненс и Гугл) в организациях высшего и (или) послевузовского образования"</w:t>
      </w:r>
    </w:p>
    <w:bookmarkEnd w:id="939"/>
    <w:p>
      <w:pPr>
        <w:spacing w:after="0"/>
        <w:ind w:left="0"/>
        <w:jc w:val="both"/>
      </w:pPr>
      <w:bookmarkStart w:name="z1043" w:id="940"/>
      <w:r>
        <w:rPr>
          <w:rFonts w:ascii="Times New Roman"/>
          <w:b w:val="false"/>
          <w:i w:val="false"/>
          <w:color w:val="000000"/>
          <w:sz w:val="28"/>
        </w:rPr>
        <w:t>
      Индекс: формы № ВП-47</w:t>
      </w:r>
    </w:p>
    <w:bookmarkEnd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(апрель,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апреля (включительно), до 15 октября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 высшего и (или) послевузовского образования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HUAWEI ICT (Хуавэй) на базе организации высшего и (или) послевузовского образования, да/нет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курсов от HUAWEI Information and Communication Technologies Хуавей Информэншен энд Комуникейшн), да/нет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курсов/Образовательные программы полученных от HUAWEI ICT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курсов HUAWEI Information and Communication Technologies для студентов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HUAWEI Information and Communication Technologies Хуавей Информэншен энд Комуникейшн) для студентов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04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9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прошедших обучение по данным курсам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курсов повышения квалификации Integrate HUAWEI Information and Communication Technologies Хуавей Информэншен энд Комуникейшн) для профессорско-преподавательского состава организации высшего и (или) послевузовского образования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курсов повышения квалификации Integrate HUAWEI Information and Communication Technologies Хуавей Информэншен энд Комуникейшн) для профессорско-преподавательского состава организации высшего и (или) послевузовского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Integrate HUAWEI (Хуавэй) для профессорско-преподавательского состава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04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профессорско-преподавательского состава, прошедших обучение по данным курсам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полученных сертификатов HUAWEI (Хуавэй)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курсов от BINANCE, да/нет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курсов BINANCE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104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полученных курсов от BINANCE (Байнанс)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полученных курсов от BINANCE (Байнанс)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курсов от Binance (Байнанс, пройденных профессорско-преподавательским составом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прошедших обучение по данным курсам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bookmarkStart w:name="z104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образовательного проекта с Google (Гугл) по искусственному интеллекту, да/нет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курсов/Образовательная программа Google (Гугл)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курсов полученных от Google (Гугл)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курсов полученных от Google (Гугл)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прошедших обучение по данным курсам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bookmarkStart w:name="z104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цифровизации библиотек организаций высшего и (или) послевузовского образования (отчет организаций высшего и послевузовского образования) с указанием инструментов цифровизации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оцифрованных библиотечных фондов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доступа и интеграции к мировым цифровым библиотечным фондам, а также платформам, да/нет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интеграции Lening menedgment systems (система управления обучением) систем в организаций высшего и (или) послевузовского образования (отчет организаций высшего и послевузовского образования) с оцифрованным библиотечным фондом, да/нет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p>
      <w:pPr>
        <w:spacing w:after="0"/>
        <w:ind w:left="0"/>
        <w:jc w:val="both"/>
      </w:pPr>
      <w:bookmarkStart w:name="z1049" w:id="94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050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реализации совместных образовательных проектов с Huawei, Binance и Google (Хуавей, Бинанс и Гугл) в организациях высшего и (или) послевузовского образования" (Индекс: ВП - 47 периодичность-2 раза в год)</w:t>
      </w:r>
    </w:p>
    <w:bookmarkEnd w:id="947"/>
    <w:bookmarkStart w:name="z105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948"/>
    <w:bookmarkStart w:name="z105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номер.</w:t>
      </w:r>
    </w:p>
    <w:bookmarkEnd w:id="949"/>
    <w:bookmarkStart w:name="z105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организации высшего и (или) послевузовского образования.</w:t>
      </w:r>
    </w:p>
    <w:bookmarkEnd w:id="950"/>
    <w:bookmarkStart w:name="z105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3-14 указывается наличие курсов от Huawei (Хуавей), количество обучающихся, перечень курсов и язык обучения.</w:t>
      </w:r>
    </w:p>
    <w:bookmarkEnd w:id="951"/>
    <w:bookmarkStart w:name="z105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14-23 указывается наличие курсов повышения квалификации Integrate Huawei Ict (Интегрэйт Хаувей Икт) для профессорско-преподавательского состава, количество обучающихся, перечень курсов и язык обучения.</w:t>
      </w:r>
    </w:p>
    <w:bookmarkEnd w:id="952"/>
    <w:bookmarkStart w:name="z105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24-34 указывается наличие курсов от Binance (Байненс), количество обучающихся, перечень курсов, количество полученных сертификатов и язык обучения.</w:t>
      </w:r>
    </w:p>
    <w:bookmarkEnd w:id="953"/>
    <w:bookmarkStart w:name="z105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35-44 указывается наличие образовательной программы с Google (Гугл) по искусственному интеллекту, количество обучающихся, перечень курсов и язык обучения.</w:t>
      </w:r>
    </w:p>
    <w:bookmarkEnd w:id="954"/>
    <w:bookmarkStart w:name="z105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45-47 указывается информация по цифровизации библиотек.</w:t>
      </w:r>
    </w:p>
    <w:bookmarkEnd w:id="955"/>
    <w:bookmarkStart w:name="z105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48 указывается наличие интеграции Lening menedgment systems (Лэнинг менеджмент системс) систем в организация высшего и (или) послевузовского образования (отчет организаций высшего и послевузовского образования) с оцифрованным библиотечным фондом.</w:t>
      </w:r>
    </w:p>
    <w:bookmarkEnd w:id="9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48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062" w:id="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957"/>
    <w:bookmarkStart w:name="z1063" w:id="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958"/>
    <w:bookmarkStart w:name="z1064" w:id="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959"/>
    <w:bookmarkStart w:name="z1065" w:id="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обучающихся военных кафедрах организаций высшего и (или) послевузовского образования"</w:t>
      </w:r>
    </w:p>
    <w:bookmarkEnd w:id="960"/>
    <w:p>
      <w:pPr>
        <w:spacing w:after="0"/>
        <w:ind w:left="0"/>
        <w:jc w:val="both"/>
      </w:pPr>
      <w:bookmarkStart w:name="z1066" w:id="96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ВП-48</w:t>
      </w:r>
    </w:p>
    <w:bookmarkEnd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31 января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студентов на военной кафедре на начало учебного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выпуск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Сержантского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Офицерского состава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67" w:id="96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068" w:id="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обучающихся военных кафедрах организаций высшего и (или) послевузовского образования" (Индекс: № ВП-48, периодичность – годовая)</w:t>
      </w:r>
    </w:p>
    <w:bookmarkEnd w:id="963"/>
    <w:bookmarkStart w:name="z1069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964"/>
    <w:bookmarkStart w:name="z107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и (или) послевузовского образования.</w:t>
      </w:r>
    </w:p>
    <w:bookmarkEnd w:id="965"/>
    <w:bookmarkStart w:name="z107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направление образования.</w:t>
      </w:r>
    </w:p>
    <w:bookmarkEnd w:id="966"/>
    <w:bookmarkStart w:name="z1072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указывается контингент студентов на военной кафедре на начало учебного года.</w:t>
      </w:r>
    </w:p>
    <w:bookmarkEnd w:id="967"/>
    <w:bookmarkStart w:name="z107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ожидаемый выпуск.</w:t>
      </w:r>
    </w:p>
    <w:bookmarkEnd w:id="9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076" w:id="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969"/>
    <w:bookmarkStart w:name="z1077" w:id="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970"/>
    <w:bookmarkStart w:name="z1078" w:id="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971"/>
    <w:bookmarkStart w:name="z1079" w:id="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расходах на высшее и (или) послевузовское образование в организациях высшего и (или) послевузовского образования"</w:t>
      </w:r>
    </w:p>
    <w:bookmarkEnd w:id="972"/>
    <w:p>
      <w:pPr>
        <w:spacing w:after="0"/>
        <w:ind w:left="0"/>
        <w:jc w:val="both"/>
      </w:pPr>
      <w:bookmarkStart w:name="z1080" w:id="973"/>
      <w:r>
        <w:rPr>
          <w:rFonts w:ascii="Times New Roman"/>
          <w:b w:val="false"/>
          <w:i w:val="false"/>
          <w:color w:val="000000"/>
          <w:sz w:val="28"/>
        </w:rPr>
        <w:t>
      Индекс: форма № Ф-1</w:t>
      </w:r>
    </w:p>
    <w:bookmarkEnd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31 января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Финансово-экономические показатели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источникам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организаций высшего и (или) послевузовского образования, тысяч тенге, в том числе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размещенного государственного образовательного заказа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высшего и (или) послевузовского образования, тысяч тенге, в том числе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материально-техническое оснащение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фонду оплаты труда, тысяч тенге, в том числе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 профессорско-преподавательского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 административно-управленческого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размещенного государственного образовательного заказа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работников, человек, в том числе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административно-управленческий 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работников,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профессорско-преподавательский состав,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административно-управленческий персонал,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социальной помощи,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социальной помощи,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контингент обучающихся по программе бакалавриата,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контингент обучающихся по программе магистратура,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контингент обучающихся по программе докторантура,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1" w:id="97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082" w:id="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расходах на высшее и (или) послевузовское образование в организациях высшего и (или) послевузовского образования" (Индекс: № Ф-1, периодичность – годовая)</w:t>
      </w:r>
    </w:p>
    <w:bookmarkEnd w:id="975"/>
    <w:bookmarkStart w:name="z1083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976"/>
    <w:bookmarkStart w:name="z1084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финансово-экономические показатели. </w:t>
      </w:r>
    </w:p>
    <w:bookmarkEnd w:id="977"/>
    <w:bookmarkStart w:name="z1085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расходов.</w:t>
      </w:r>
    </w:p>
    <w:bookmarkEnd w:id="978"/>
    <w:bookmarkStart w:name="z1086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3-4 указываются расходы по источникам поступления.</w:t>
      </w:r>
    </w:p>
    <w:bookmarkEnd w:id="979"/>
    <w:bookmarkStart w:name="z1087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2.Арифметико-логический контроль:</w:t>
      </w:r>
    </w:p>
    <w:bookmarkEnd w:id="980"/>
    <w:bookmarkStart w:name="z108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2-3 для каждой строки.</w:t>
      </w:r>
    </w:p>
    <w:bookmarkEnd w:id="9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50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091" w:id="9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982"/>
    <w:bookmarkStart w:name="z1092" w:id="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983"/>
    <w:bookmarkStart w:name="z1093" w:id="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984"/>
    <w:bookmarkStart w:name="z1094" w:id="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сотрудничестве организаций высшего и (или) послевузовского образования и бизнеса в сфере научно- исследовательских и опытно- конструкторских работ"</w:t>
      </w:r>
    </w:p>
    <w:bookmarkEnd w:id="985"/>
    <w:p>
      <w:pPr>
        <w:spacing w:after="0"/>
        <w:ind w:left="0"/>
        <w:jc w:val="both"/>
      </w:pPr>
      <w:bookmarkStart w:name="z1095" w:id="986"/>
      <w:r>
        <w:rPr>
          <w:rFonts w:ascii="Times New Roman"/>
          <w:b w:val="false"/>
          <w:i w:val="false"/>
          <w:color w:val="000000"/>
          <w:sz w:val="28"/>
        </w:rPr>
        <w:t>
      Индекс: формы № Н-1</w:t>
      </w:r>
    </w:p>
    <w:bookmarkEnd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(июнь, декабрь)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Организации высшего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послевузовского образования, научно-исследовательские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30 июня (включительно), 31 декабря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дохода от инновационной и научной деятельности от валового дохода научных организаций,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офисов коммерциализации, технопарков и бизнес-инкубаторов, единиц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ученых, занимающихся научной деятельностью в сотрудничестве с бизнесом,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коммерциализированных проектов в общем количестве прикладных научно-исследовательских работ,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внедренческих подразделений в организациях высшего и (или) послевузовского образования и научно-исследовательских институтах, единиц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96" w:id="98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097" w:id="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сотрудничестве организаций высшего и (или) послевузовского образования и бизнеса в сфере научно- исследовательских и опытно- конструкторских работ" (Индекс: № Н-1, периодичность-2 раза в год)</w:t>
      </w:r>
    </w:p>
    <w:bookmarkEnd w:id="988"/>
    <w:bookmarkStart w:name="z1098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989"/>
    <w:bookmarkStart w:name="z1099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1 доля дохода от инновационной и научной деятельности от валового дохода научных организаций.</w:t>
      </w:r>
    </w:p>
    <w:bookmarkEnd w:id="990"/>
    <w:bookmarkStart w:name="z1100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2 количество офисов коммерциализации, технопарков и бизнес-инкубаторов.</w:t>
      </w:r>
    </w:p>
    <w:bookmarkEnd w:id="991"/>
    <w:bookmarkStart w:name="z1101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3 доля ученых, занимающихся научной деятельностью в сотрудничестве с бизнесом. В графе 1 строки 4 доля коммерциализированных проектов в общем количестве прикладных научно-исследовательских работ.</w:t>
      </w:r>
    </w:p>
    <w:bookmarkEnd w:id="992"/>
    <w:bookmarkStart w:name="z1102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5 количество внедренческих подразделений в организациях высшего и (или) послевузовского образования и научно-исследовательских институтах.</w:t>
      </w:r>
    </w:p>
    <w:bookmarkEnd w:id="9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51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84</w:t>
            </w:r>
          </w:p>
        </w:tc>
      </w:tr>
    </w:tbl>
    <w:bookmarkStart w:name="z1105" w:id="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Комитет высшего и послевузовского образования Министерства науки и высшего образования Республики Казахстан через информационную систему "Единая платформа высшего образования"</w:t>
      </w:r>
    </w:p>
    <w:bookmarkEnd w:id="994"/>
    <w:bookmarkStart w:name="z1106" w:id="9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– ресурсе: www.sci.gov.kz</w:t>
      </w:r>
    </w:p>
    <w:bookmarkEnd w:id="995"/>
    <w:bookmarkStart w:name="z1107" w:id="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предназначена для сбора административных данных</w:t>
      </w:r>
    </w:p>
    <w:bookmarkEnd w:id="996"/>
    <w:bookmarkStart w:name="z1108" w:id="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качестве научно-исследовательских институтов"</w:t>
      </w:r>
    </w:p>
    <w:bookmarkEnd w:id="997"/>
    <w:p>
      <w:pPr>
        <w:spacing w:after="0"/>
        <w:ind w:left="0"/>
        <w:jc w:val="both"/>
      </w:pPr>
      <w:bookmarkStart w:name="z1109" w:id="998"/>
      <w:r>
        <w:rPr>
          <w:rFonts w:ascii="Times New Roman"/>
          <w:b w:val="false"/>
          <w:i w:val="false"/>
          <w:color w:val="000000"/>
          <w:sz w:val="28"/>
        </w:rPr>
        <w:t>
      Индекс: формы № Н-2</w:t>
      </w:r>
    </w:p>
    <w:bookmarkEnd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2 раза в год (июнь, декабрь)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Организации высшего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послевузовского образования, научно-исследовательские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30 июня (включительно), 31 декабря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исследователей от общего количества исследователей,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специалистов-исследователей, выполняющих научные исследования и разработки в возрасте до 40 лет от общего количества исследователей,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прирост публикаций в международных журналах от общего количества публикаций по данным ThomsonReuters (ТомсонРеутерс) и Scopus (Скопус),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обновления научного оборудования государственных организации высшего и (или) послевузовского образования и научно-исследовательских институтах,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эффективности деятельности научных организаций в соответствии с рейтинговой оценкой научно-технической деятельности научных организаций и ученых,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10" w:id="99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bookmarkStart w:name="z1111" w:id="10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качестве научно-исследовательских институтов" (Индекс: № Н-2, периодичность-годовая)</w:t>
      </w:r>
    </w:p>
    <w:bookmarkEnd w:id="1000"/>
    <w:bookmarkStart w:name="z1112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01"/>
    <w:bookmarkStart w:name="z1113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строки 1 указывается прирост исследователей от общего количества исследователей. </w:t>
      </w:r>
    </w:p>
    <w:bookmarkEnd w:id="1002"/>
    <w:bookmarkStart w:name="z1114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строки 2 указывается доля специалистов-исследователей, выполняющих научные исследования и разработки в возрасте до 40 лет от общего количества исследователей. </w:t>
      </w:r>
    </w:p>
    <w:bookmarkEnd w:id="1003"/>
    <w:bookmarkStart w:name="z1115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3 указывается прирост публикаций в международных журналах от общего количества публикаций по данным Thomson Reuters (Томсон Реутерс) и Scopus (Скопус).</w:t>
      </w:r>
    </w:p>
    <w:bookmarkEnd w:id="1004"/>
    <w:bookmarkStart w:name="z1116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4 указывается коэффициент обновления научного оборудования государственных организации высшего и (или) послевузовского образования и научно-исследовательских институтах.</w:t>
      </w:r>
    </w:p>
    <w:bookmarkEnd w:id="1005"/>
    <w:bookmarkStart w:name="z1117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5 указывается рост эффективности деятельности научных организаций в соответствии с рейтинговой оценкой научно-технической деятельности научных организаций и ученых.</w:t>
      </w:r>
    </w:p>
    <w:bookmarkEnd w:id="1006"/>
    <w:bookmarkStart w:name="z1118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1007"/>
    <w:bookmarkStart w:name="z1119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Scopus (Скопус) - библиографическая и реферативная база данных и инструмент для отслеживания цитируемости статей, опубликованных в научных изданиях.</w:t>
      </w:r>
    </w:p>
    <w:bookmarkEnd w:id="1008"/>
    <w:bookmarkStart w:name="z1120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Thomson Reuters (Томсон Реутерс) - медиакомпания, образованная в результате приобретения медиа корпорацией Thomson (Томсон).</w:t>
      </w:r>
    </w:p>
    <w:bookmarkEnd w:id="10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