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2f01" w14:textId="5952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дополнения в приказ Министра цифрового развития, инноваций и аэрокосмической промышленности Республики Казахстан от 12 июня 2023 года № 179/НҚ "Об утверждении Правил осуществления собственником и (или) оператором, а также третьим лицом мер по защите персональных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19 сентября 2024 года № 566/НҚ. Зарегистрирован в Министерстве юстиции Республики Казахстан 23 сентября 2024 года № 35101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12 июня 2023 года № 179/НҚ "Об утверждении Правил осуществления собственником и (или) оператором, а также третьим лицом мер по защите персональных данных" (зарегистрирован в Реестре государственной регистрации нормативных правовых актов под № 32810)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собственником и (или) оператором, а также третьим лицом мер по защите персональных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373)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осуществления собственником и (или) оператором, а также третьим лицом мер по защите персональных данных.";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Хранение персональных данных, содержащихся в электронных информационных ресурсах, осуществляется собственником и (или) оператором, а также третьим лицом в электронной базе, находящейся в серверном помещении или центре обработки данных, расположенном на территории Республики Казахстан, с принятием необходимых мер по защите персональных данных согласно настоящим Правилам.".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8 января 2025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