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b034" w14:textId="76db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12 ноября 2024 года № 886. Зарегистрирован в Министерстве юстиции Республики Казахстан 12 ноября 2024 года № 35364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за № 21646)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"3) графа III:</w:t>
      </w:r>
    </w:p>
    <w:bookmarkEnd w:id="3"/>
    <w:bookmarkStart w:name="z9" w:id="4"/>
    <w:p>
      <w:pPr>
        <w:spacing w:after="0"/>
        <w:ind w:left="0"/>
        <w:jc w:val="both"/>
      </w:pPr>
      <w:r>
        <w:rPr>
          <w:rFonts w:ascii="Times New Roman"/>
          <w:b w:val="false"/>
          <w:i w:val="false"/>
          <w:color w:val="000000"/>
          <w:sz w:val="28"/>
        </w:rPr>
        <w:t>
      начальники и заместители начальников государственных органов, комитетов, департаментов, самостоятельных управлений (отделов) центральных и территориальных подразделений государственных органов, осуществляющие административные функции;</w:t>
      </w:r>
    </w:p>
    <w:bookmarkEnd w:id="4"/>
    <w:bookmarkStart w:name="z10" w:id="5"/>
    <w:p>
      <w:pPr>
        <w:spacing w:after="0"/>
        <w:ind w:left="0"/>
        <w:jc w:val="both"/>
      </w:pPr>
      <w:r>
        <w:rPr>
          <w:rFonts w:ascii="Times New Roman"/>
          <w:b w:val="false"/>
          <w:i w:val="false"/>
          <w:color w:val="000000"/>
          <w:sz w:val="28"/>
        </w:rPr>
        <w:t>
      руководители подразделений и служб, определенных графой III;</w:t>
      </w:r>
    </w:p>
    <w:bookmarkEnd w:id="5"/>
    <w:bookmarkStart w:name="z11" w:id="6"/>
    <w:p>
      <w:pPr>
        <w:spacing w:after="0"/>
        <w:ind w:left="0"/>
        <w:jc w:val="both"/>
      </w:pPr>
      <w:r>
        <w:rPr>
          <w:rFonts w:ascii="Times New Roman"/>
          <w:b w:val="false"/>
          <w:i w:val="false"/>
          <w:color w:val="000000"/>
          <w:sz w:val="28"/>
        </w:rPr>
        <w:t xml:space="preserve">
      сотрудники видов деятельности: </w:t>
      </w:r>
    </w:p>
    <w:bookmarkEnd w:id="6"/>
    <w:bookmarkStart w:name="z12" w:id="7"/>
    <w:p>
      <w:pPr>
        <w:spacing w:after="0"/>
        <w:ind w:left="0"/>
        <w:jc w:val="both"/>
      </w:pPr>
      <w:r>
        <w:rPr>
          <w:rFonts w:ascii="Times New Roman"/>
          <w:b w:val="false"/>
          <w:i w:val="false"/>
          <w:color w:val="000000"/>
          <w:sz w:val="28"/>
        </w:rPr>
        <w:t>
      строительных, производственно-экономических, снабженческих, материально-технических, хозяйственных, военного обеспечения;</w:t>
      </w:r>
    </w:p>
    <w:bookmarkEnd w:id="7"/>
    <w:bookmarkStart w:name="z13" w:id="8"/>
    <w:p>
      <w:pPr>
        <w:spacing w:after="0"/>
        <w:ind w:left="0"/>
        <w:jc w:val="both"/>
      </w:pPr>
      <w:r>
        <w:rPr>
          <w:rFonts w:ascii="Times New Roman"/>
          <w:b w:val="false"/>
          <w:i w:val="false"/>
          <w:color w:val="000000"/>
          <w:sz w:val="28"/>
        </w:rPr>
        <w:t>
      медицинских, финансово-экономических, контрольно-ревизионных;</w:t>
      </w:r>
    </w:p>
    <w:bookmarkEnd w:id="8"/>
    <w:bookmarkStart w:name="z14" w:id="9"/>
    <w:p>
      <w:pPr>
        <w:spacing w:after="0"/>
        <w:ind w:left="0"/>
        <w:jc w:val="both"/>
      </w:pPr>
      <w:r>
        <w:rPr>
          <w:rFonts w:ascii="Times New Roman"/>
          <w:b w:val="false"/>
          <w:i w:val="false"/>
          <w:color w:val="000000"/>
          <w:sz w:val="28"/>
        </w:rPr>
        <w:t>
      информационных, информационно-технических, организационно-аналитических, штабных, кадровых, юридических;</w:t>
      </w:r>
    </w:p>
    <w:bookmarkEnd w:id="9"/>
    <w:bookmarkStart w:name="z15" w:id="10"/>
    <w:p>
      <w:pPr>
        <w:spacing w:after="0"/>
        <w:ind w:left="0"/>
        <w:jc w:val="both"/>
      </w:pPr>
      <w:r>
        <w:rPr>
          <w:rFonts w:ascii="Times New Roman"/>
          <w:b w:val="false"/>
          <w:i w:val="false"/>
          <w:color w:val="000000"/>
          <w:sz w:val="28"/>
        </w:rPr>
        <w:t>
      следственных, дознания, оперативно-криминалистических, оперативно-технических;</w:t>
      </w:r>
    </w:p>
    <w:bookmarkEnd w:id="10"/>
    <w:bookmarkStart w:name="z16" w:id="11"/>
    <w:p>
      <w:pPr>
        <w:spacing w:after="0"/>
        <w:ind w:left="0"/>
        <w:jc w:val="both"/>
      </w:pPr>
      <w:r>
        <w:rPr>
          <w:rFonts w:ascii="Times New Roman"/>
          <w:b w:val="false"/>
          <w:i w:val="false"/>
          <w:color w:val="000000"/>
          <w:sz w:val="28"/>
        </w:rPr>
        <w:t>
      сотрудники:</w:t>
      </w:r>
    </w:p>
    <w:bookmarkEnd w:id="11"/>
    <w:bookmarkStart w:name="z17" w:id="12"/>
    <w:p>
      <w:pPr>
        <w:spacing w:after="0"/>
        <w:ind w:left="0"/>
        <w:jc w:val="both"/>
      </w:pPr>
      <w:r>
        <w:rPr>
          <w:rFonts w:ascii="Times New Roman"/>
          <w:b w:val="false"/>
          <w:i w:val="false"/>
          <w:color w:val="000000"/>
          <w:sz w:val="28"/>
        </w:rPr>
        <w:t>
      научно-исследовательских и учебных заведений;</w:t>
      </w:r>
    </w:p>
    <w:bookmarkEnd w:id="12"/>
    <w:bookmarkStart w:name="z18" w:id="13"/>
    <w:p>
      <w:pPr>
        <w:spacing w:after="0"/>
        <w:ind w:left="0"/>
        <w:jc w:val="both"/>
      </w:pPr>
      <w:r>
        <w:rPr>
          <w:rFonts w:ascii="Times New Roman"/>
          <w:b w:val="false"/>
          <w:i w:val="false"/>
          <w:color w:val="000000"/>
          <w:sz w:val="28"/>
        </w:rPr>
        <w:t>
      приемников-распределителей;</w:t>
      </w:r>
    </w:p>
    <w:bookmarkEnd w:id="13"/>
    <w:bookmarkStart w:name="z19" w:id="14"/>
    <w:p>
      <w:pPr>
        <w:spacing w:after="0"/>
        <w:ind w:left="0"/>
        <w:jc w:val="both"/>
      </w:pPr>
      <w:r>
        <w:rPr>
          <w:rFonts w:ascii="Times New Roman"/>
          <w:b w:val="false"/>
          <w:i w:val="false"/>
          <w:color w:val="000000"/>
          <w:sz w:val="28"/>
        </w:rPr>
        <w:t>
      вторых спецотделов (групп), спецперевозок;</w:t>
      </w:r>
    </w:p>
    <w:bookmarkEnd w:id="14"/>
    <w:bookmarkStart w:name="z20" w:id="15"/>
    <w:p>
      <w:pPr>
        <w:spacing w:after="0"/>
        <w:ind w:left="0"/>
        <w:jc w:val="both"/>
      </w:pPr>
      <w:r>
        <w:rPr>
          <w:rFonts w:ascii="Times New Roman"/>
          <w:b w:val="false"/>
          <w:i w:val="false"/>
          <w:color w:val="000000"/>
          <w:sz w:val="28"/>
        </w:rPr>
        <w:t>
      подразделений специального учета уголовно-исполнительной системы;</w:t>
      </w:r>
    </w:p>
    <w:bookmarkEnd w:id="15"/>
    <w:bookmarkStart w:name="z21" w:id="16"/>
    <w:p>
      <w:pPr>
        <w:spacing w:after="0"/>
        <w:ind w:left="0"/>
        <w:jc w:val="both"/>
      </w:pPr>
      <w:r>
        <w:rPr>
          <w:rFonts w:ascii="Times New Roman"/>
          <w:b w:val="false"/>
          <w:i w:val="false"/>
          <w:color w:val="000000"/>
          <w:sz w:val="28"/>
        </w:rPr>
        <w:t>
      автохозяйств, специальных автотранспортных учреждений;</w:t>
      </w:r>
    </w:p>
    <w:bookmarkEnd w:id="16"/>
    <w:bookmarkStart w:name="z22" w:id="17"/>
    <w:p>
      <w:pPr>
        <w:spacing w:after="0"/>
        <w:ind w:left="0"/>
        <w:jc w:val="both"/>
      </w:pPr>
      <w:r>
        <w:rPr>
          <w:rFonts w:ascii="Times New Roman"/>
          <w:b w:val="false"/>
          <w:i w:val="false"/>
          <w:color w:val="000000"/>
          <w:sz w:val="28"/>
        </w:rPr>
        <w:t>
      сотрудники-водители (кроме оперативного автотранспорта);</w:t>
      </w:r>
    </w:p>
    <w:bookmarkEnd w:id="17"/>
    <w:bookmarkStart w:name="z23" w:id="18"/>
    <w:p>
      <w:pPr>
        <w:spacing w:after="0"/>
        <w:ind w:left="0"/>
        <w:jc w:val="both"/>
      </w:pPr>
      <w:r>
        <w:rPr>
          <w:rFonts w:ascii="Times New Roman"/>
          <w:b w:val="false"/>
          <w:i w:val="false"/>
          <w:color w:val="000000"/>
          <w:sz w:val="28"/>
        </w:rPr>
        <w:t>
      сотрудники:</w:t>
      </w:r>
    </w:p>
    <w:bookmarkEnd w:id="18"/>
    <w:bookmarkStart w:name="z24" w:id="19"/>
    <w:p>
      <w:pPr>
        <w:spacing w:after="0"/>
        <w:ind w:left="0"/>
        <w:jc w:val="both"/>
      </w:pPr>
      <w:r>
        <w:rPr>
          <w:rFonts w:ascii="Times New Roman"/>
          <w:b w:val="false"/>
          <w:i w:val="false"/>
          <w:color w:val="000000"/>
          <w:sz w:val="28"/>
        </w:rPr>
        <w:t>
      органов прокуратуры;</w:t>
      </w:r>
    </w:p>
    <w:bookmarkEnd w:id="19"/>
    <w:bookmarkStart w:name="z25" w:id="20"/>
    <w:p>
      <w:pPr>
        <w:spacing w:after="0"/>
        <w:ind w:left="0"/>
        <w:jc w:val="both"/>
      </w:pPr>
      <w:r>
        <w:rPr>
          <w:rFonts w:ascii="Times New Roman"/>
          <w:b w:val="false"/>
          <w:i w:val="false"/>
          <w:color w:val="000000"/>
          <w:sz w:val="28"/>
        </w:rPr>
        <w:t>
      антикоррупционной службы (кроме указанных в графе I);</w:t>
      </w:r>
    </w:p>
    <w:bookmarkEnd w:id="20"/>
    <w:bookmarkStart w:name="z26" w:id="21"/>
    <w:p>
      <w:pPr>
        <w:spacing w:after="0"/>
        <w:ind w:left="0"/>
        <w:jc w:val="both"/>
      </w:pPr>
      <w:r>
        <w:rPr>
          <w:rFonts w:ascii="Times New Roman"/>
          <w:b w:val="false"/>
          <w:i w:val="false"/>
          <w:color w:val="000000"/>
          <w:sz w:val="28"/>
        </w:rPr>
        <w:t>
      СЭР ОФМ (кроме указанных в графе I);</w:t>
      </w:r>
    </w:p>
    <w:bookmarkEnd w:id="21"/>
    <w:bookmarkStart w:name="z27" w:id="22"/>
    <w:p>
      <w:pPr>
        <w:spacing w:after="0"/>
        <w:ind w:left="0"/>
        <w:jc w:val="both"/>
      </w:pPr>
      <w:r>
        <w:rPr>
          <w:rFonts w:ascii="Times New Roman"/>
          <w:b w:val="false"/>
          <w:i w:val="false"/>
          <w:color w:val="000000"/>
          <w:sz w:val="28"/>
        </w:rPr>
        <w:t>
      подразделений органов гражданской защиты (кроме указанных в графе I);</w:t>
      </w:r>
    </w:p>
    <w:bookmarkEnd w:id="22"/>
    <w:bookmarkStart w:name="z28" w:id="23"/>
    <w:p>
      <w:pPr>
        <w:spacing w:after="0"/>
        <w:ind w:left="0"/>
        <w:jc w:val="both"/>
      </w:pPr>
      <w:r>
        <w:rPr>
          <w:rFonts w:ascii="Times New Roman"/>
          <w:b w:val="false"/>
          <w:i w:val="false"/>
          <w:color w:val="000000"/>
          <w:sz w:val="28"/>
        </w:rPr>
        <w:t>
      кандидаты на учебу по следственным, криминалистическим, педагогико-психологическим, информационным и техническим направлениям подготовки.</w:t>
      </w:r>
    </w:p>
    <w:bookmarkEnd w:id="23"/>
    <w:bookmarkStart w:name="z29" w:id="24"/>
    <w:p>
      <w:pPr>
        <w:spacing w:after="0"/>
        <w:ind w:left="0"/>
        <w:jc w:val="both"/>
      </w:pPr>
      <w:r>
        <w:rPr>
          <w:rFonts w:ascii="Times New Roman"/>
          <w:b w:val="false"/>
          <w:i w:val="false"/>
          <w:color w:val="000000"/>
          <w:sz w:val="28"/>
        </w:rPr>
        <w:t>
      Освидетельствование по видам деятельности, указанным в графе III настоящих Требований к состоянию здоровья проводится по данным графам независимо от общего наименования подразделения органов внутренних дел, в штат которого включена должность.";</w:t>
      </w:r>
    </w:p>
    <w:bookmarkEnd w:id="24"/>
    <w:bookmarkStart w:name="z30" w:id="25"/>
    <w:p>
      <w:pPr>
        <w:spacing w:after="0"/>
        <w:ind w:left="0"/>
        <w:jc w:val="both"/>
      </w:pPr>
      <w:r>
        <w:rPr>
          <w:rFonts w:ascii="Times New Roman"/>
          <w:b w:val="false"/>
          <w:i w:val="false"/>
          <w:color w:val="000000"/>
          <w:sz w:val="28"/>
        </w:rPr>
        <w:t>
      в приложении к Требованиям,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bookmarkEnd w:id="25"/>
    <w:bookmarkStart w:name="z31" w:id="26"/>
    <w:p>
      <w:pPr>
        <w:spacing w:after="0"/>
        <w:ind w:left="0"/>
        <w:jc w:val="both"/>
      </w:pPr>
      <w:r>
        <w:rPr>
          <w:rFonts w:ascii="Times New Roman"/>
          <w:b w:val="false"/>
          <w:i w:val="false"/>
          <w:color w:val="000000"/>
          <w:sz w:val="28"/>
        </w:rPr>
        <w:t xml:space="preserve">
      пункт 11 изложить в следующей редакции: </w:t>
      </w:r>
    </w:p>
    <w:bookmarkEnd w:id="26"/>
    <w:bookmarkStart w:name="z32"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33" w:id="28"/>
    <w:p>
      <w:pPr>
        <w:spacing w:after="0"/>
        <w:ind w:left="0"/>
        <w:jc w:val="both"/>
      </w:pPr>
      <w:r>
        <w:rPr>
          <w:rFonts w:ascii="Times New Roman"/>
          <w:b w:val="false"/>
          <w:i w:val="false"/>
          <w:color w:val="000000"/>
          <w:sz w:val="28"/>
        </w:rPr>
        <w:t>
      Данный пункт Требований предусматривает установленные при обследовании в специализированном стационаре анемии, нарушения свертываемости крови, пурпуру и другие геморрагические состояния, другие болезни крови и кроветворных органов.</w:t>
      </w:r>
    </w:p>
    <w:bookmarkEnd w:id="28"/>
    <w:bookmarkStart w:name="z34" w:id="29"/>
    <w:p>
      <w:pPr>
        <w:spacing w:after="0"/>
        <w:ind w:left="0"/>
        <w:jc w:val="both"/>
      </w:pPr>
      <w:r>
        <w:rPr>
          <w:rFonts w:ascii="Times New Roman"/>
          <w:b w:val="false"/>
          <w:i w:val="false"/>
          <w:color w:val="000000"/>
          <w:sz w:val="28"/>
        </w:rPr>
        <w:t>
      К подпункту 1) пункта 11 настоящих Требований относятся заболевания крови и кроветворных органов, когда эффект от проводимого лечения отсутствует или носит временный характер; гипо- или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вирусом иммунодефицита человека), сопровождающиеся частыми рецидивами инфекционных осложнений.</w:t>
      </w:r>
    </w:p>
    <w:bookmarkEnd w:id="29"/>
    <w:bookmarkStart w:name="z35" w:id="30"/>
    <w:p>
      <w:pPr>
        <w:spacing w:after="0"/>
        <w:ind w:left="0"/>
        <w:jc w:val="both"/>
      </w:pPr>
      <w:r>
        <w:rPr>
          <w:rFonts w:ascii="Times New Roman"/>
          <w:b w:val="false"/>
          <w:i w:val="false"/>
          <w:color w:val="000000"/>
          <w:sz w:val="28"/>
        </w:rPr>
        <w:t>
      При болезнях крови и кроветворных органов, не отнесенных к злокачественным новообразованиям, в случае достижения ремиссии только глюкокортикоидной терапией сотрудники освидетельствуются по подпункту 3) пункта 11 настоящих Требований. Перенесшие спленэктомию с хорошим эффектом - по подпункту 3) пункта 11 настоящих Требований, а при недостаточной эффективности проведенного лечения - по подпункту 2) пункта 11 настоящих Требований.</w:t>
      </w:r>
    </w:p>
    <w:bookmarkEnd w:id="30"/>
    <w:bookmarkStart w:name="z36" w:id="31"/>
    <w:p>
      <w:pPr>
        <w:spacing w:after="0"/>
        <w:ind w:left="0"/>
        <w:jc w:val="both"/>
      </w:pPr>
      <w:r>
        <w:rPr>
          <w:rFonts w:ascii="Times New Roman"/>
          <w:b w:val="false"/>
          <w:i w:val="false"/>
          <w:color w:val="000000"/>
          <w:sz w:val="28"/>
        </w:rPr>
        <w:t xml:space="preserve">
      Сотрудники,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подпункту 4) пункта 11 настоящих Требований. </w:t>
      </w:r>
    </w:p>
    <w:bookmarkEnd w:id="31"/>
    <w:bookmarkStart w:name="z37" w:id="32"/>
    <w:p>
      <w:pPr>
        <w:spacing w:after="0"/>
        <w:ind w:left="0"/>
        <w:jc w:val="both"/>
      </w:pPr>
      <w:r>
        <w:rPr>
          <w:rFonts w:ascii="Times New Roman"/>
          <w:b w:val="false"/>
          <w:i w:val="false"/>
          <w:color w:val="000000"/>
          <w:sz w:val="28"/>
        </w:rPr>
        <w:t>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МО проводится по подпункту 3) пункта 11 настоящих Требований, а при незначительном эффекте от спленэктомии или его отсутствии - по подпункту 1) пункта 11 настоящих Требований.</w:t>
      </w:r>
    </w:p>
    <w:bookmarkEnd w:id="32"/>
    <w:bookmarkStart w:name="z38" w:id="33"/>
    <w:p>
      <w:pPr>
        <w:spacing w:after="0"/>
        <w:ind w:left="0"/>
        <w:jc w:val="both"/>
      </w:pPr>
      <w:r>
        <w:rPr>
          <w:rFonts w:ascii="Times New Roman"/>
          <w:b w:val="false"/>
          <w:i w:val="false"/>
          <w:color w:val="000000"/>
          <w:sz w:val="28"/>
        </w:rPr>
        <w:t>
      При болезни Виллебранда МО проводится по подпункту 1), 2) или 3) пункта 11 настоящих Требований в зависимости от степени нарушения функций и течения заболевания.</w:t>
      </w:r>
    </w:p>
    <w:bookmarkEnd w:id="33"/>
    <w:bookmarkStart w:name="z39" w:id="34"/>
    <w:p>
      <w:pPr>
        <w:spacing w:after="0"/>
        <w:ind w:left="0"/>
        <w:jc w:val="both"/>
      </w:pPr>
      <w:r>
        <w:rPr>
          <w:rFonts w:ascii="Times New Roman"/>
          <w:b w:val="false"/>
          <w:i w:val="false"/>
          <w:color w:val="000000"/>
          <w:sz w:val="28"/>
        </w:rPr>
        <w:t>
      Кандидаты на службу и учебу, у которых при МО впервые обнаружены признаки заболевания крови либо кроветворных органов, при необходимости направляются на консультацию к гематологу. МО в случае установления заболевания не требует стационарного обследования.</w:t>
      </w:r>
    </w:p>
    <w:bookmarkEnd w:id="34"/>
    <w:bookmarkStart w:name="z40" w:id="35"/>
    <w:p>
      <w:pPr>
        <w:spacing w:after="0"/>
        <w:ind w:left="0"/>
        <w:jc w:val="both"/>
      </w:pPr>
      <w:r>
        <w:rPr>
          <w:rFonts w:ascii="Times New Roman"/>
          <w:b w:val="false"/>
          <w:i w:val="false"/>
          <w:color w:val="000000"/>
          <w:sz w:val="28"/>
        </w:rPr>
        <w:t xml:space="preserve">
      При выявлении состояний и заболеваний, сопровождающихся содержанием гемоглобина в крови у женщин менее 120 г/л, у мужчин – менее 130 г/л., а также латентного дефицита железа, кандидаты на службу и учебу признаются негодными. </w:t>
      </w:r>
    </w:p>
    <w:bookmarkEnd w:id="35"/>
    <w:bookmarkStart w:name="z41" w:id="36"/>
    <w:p>
      <w:pPr>
        <w:spacing w:after="0"/>
        <w:ind w:left="0"/>
        <w:jc w:val="both"/>
      </w:pPr>
      <w:r>
        <w:rPr>
          <w:rFonts w:ascii="Times New Roman"/>
          <w:b w:val="false"/>
          <w:i w:val="false"/>
          <w:color w:val="000000"/>
          <w:sz w:val="28"/>
        </w:rPr>
        <w:t>
      В случае установления заболевания у кандидатов, повторное МО на службу и учебу производится не ранее 6 месяцев с момента МО при наличии заключения гематолога (участкового врача) об излечении (с диагнозом "анемия") и снятии с динамического наблюдения.";</w:t>
      </w:r>
    </w:p>
    <w:bookmarkEnd w:id="36"/>
    <w:bookmarkStart w:name="z42" w:id="37"/>
    <w:p>
      <w:pPr>
        <w:spacing w:after="0"/>
        <w:ind w:left="0"/>
        <w:jc w:val="both"/>
      </w:pPr>
      <w:r>
        <w:rPr>
          <w:rFonts w:ascii="Times New Roman"/>
          <w:b w:val="false"/>
          <w:i w:val="false"/>
          <w:color w:val="000000"/>
          <w:sz w:val="28"/>
        </w:rPr>
        <w:t>
      пункт 13 изложить в следующей редакции:</w:t>
      </w:r>
    </w:p>
    <w:bookmarkEnd w:id="37"/>
    <w:bookmarkStart w:name="z43"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другие нарушения обмена веществ Е00–90 (за искл.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44" w:id="39"/>
    <w:p>
      <w:pPr>
        <w:spacing w:after="0"/>
        <w:ind w:left="0"/>
        <w:jc w:val="both"/>
      </w:pPr>
      <w:r>
        <w:rPr>
          <w:rFonts w:ascii="Times New Roman"/>
          <w:b w:val="false"/>
          <w:i w:val="false"/>
          <w:color w:val="000000"/>
          <w:sz w:val="28"/>
        </w:rPr>
        <w:t>
      К пункту 13 настоящих Требований относятся тиреотоксикоз, тиреоидиты, гипотиреоз, отсутствие щитовидной железы, сахарный диабет, болезни околощитовидных желез, надпочечников, гипофиза, гипоталамуса, гиповитаминозы, ожирение и другие заболевания эндокринной системы.</w:t>
      </w:r>
    </w:p>
    <w:bookmarkEnd w:id="39"/>
    <w:bookmarkStart w:name="z45" w:id="40"/>
    <w:p>
      <w:pPr>
        <w:spacing w:after="0"/>
        <w:ind w:left="0"/>
        <w:jc w:val="both"/>
      </w:pPr>
      <w:r>
        <w:rPr>
          <w:rFonts w:ascii="Times New Roman"/>
          <w:b w:val="false"/>
          <w:i w:val="false"/>
          <w:color w:val="000000"/>
          <w:sz w:val="28"/>
        </w:rPr>
        <w:t>
      К подпункту 1) пункта 13 настоящих Требований относятся:</w:t>
      </w:r>
    </w:p>
    <w:bookmarkEnd w:id="40"/>
    <w:bookmarkStart w:name="z46" w:id="41"/>
    <w:p>
      <w:pPr>
        <w:spacing w:after="0"/>
        <w:ind w:left="0"/>
        <w:jc w:val="both"/>
      </w:pPr>
      <w:r>
        <w:rPr>
          <w:rFonts w:ascii="Times New Roman"/>
          <w:b w:val="false"/>
          <w:i w:val="false"/>
          <w:color w:val="000000"/>
          <w:sz w:val="28"/>
        </w:rPr>
        <w:t xml:space="preserve">
      стойкие, значительно выраженные расстройства, обусловленные тяжелыми формами узлового и диффузного токсического зоба (понижение массы тела до 50 %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w:t>
      </w:r>
    </w:p>
    <w:bookmarkEnd w:id="41"/>
    <w:bookmarkStart w:name="z47" w:id="42"/>
    <w:p>
      <w:pPr>
        <w:spacing w:after="0"/>
        <w:ind w:left="0"/>
        <w:jc w:val="both"/>
      </w:pPr>
      <w:r>
        <w:rPr>
          <w:rFonts w:ascii="Times New Roman"/>
          <w:b w:val="false"/>
          <w:i w:val="false"/>
          <w:color w:val="000000"/>
          <w:sz w:val="28"/>
        </w:rPr>
        <w:t xml:space="preserve">
      независимо от степени тяжести несахарный диабет и сахарный диабет I типа; </w:t>
      </w:r>
    </w:p>
    <w:bookmarkEnd w:id="42"/>
    <w:bookmarkStart w:name="z48" w:id="43"/>
    <w:p>
      <w:pPr>
        <w:spacing w:after="0"/>
        <w:ind w:left="0"/>
        <w:jc w:val="both"/>
      </w:pPr>
      <w:r>
        <w:rPr>
          <w:rFonts w:ascii="Times New Roman"/>
          <w:b w:val="false"/>
          <w:i w:val="false"/>
          <w:color w:val="000000"/>
          <w:sz w:val="28"/>
        </w:rPr>
        <w:t xml:space="preserve">
      сахарный диабет II типа тяжелой степени, требующий постоянного назначения инсулинотерапии в комбинации с таблетированными сахароснижающими препаратами; </w:t>
      </w:r>
    </w:p>
    <w:bookmarkEnd w:id="43"/>
    <w:bookmarkStart w:name="z49" w:id="44"/>
    <w:p>
      <w:pPr>
        <w:spacing w:after="0"/>
        <w:ind w:left="0"/>
        <w:jc w:val="both"/>
      </w:pPr>
      <w:r>
        <w:rPr>
          <w:rFonts w:ascii="Times New Roman"/>
          <w:b w:val="false"/>
          <w:i w:val="false"/>
          <w:color w:val="000000"/>
          <w:sz w:val="28"/>
        </w:rPr>
        <w:t>
      сахарный диабет II типа средней тяжести, при котором независимо от уровня гликемии и характера лечения имеется в наличии одно и более осложнения: препролиферативная и пролиферативная ретинопатия, диабетическая нефропатия с развитием ХПН, резко выраженная периферическая нейропатия, ангиопатия нижних конечностей с трофическими язвами, гангрена стопы, синдром диабетической стопы, рецидивирующие гипогликемические и кетоацидотические состояния.</w:t>
      </w:r>
    </w:p>
    <w:bookmarkEnd w:id="44"/>
    <w:bookmarkStart w:name="z50" w:id="45"/>
    <w:p>
      <w:pPr>
        <w:spacing w:after="0"/>
        <w:ind w:left="0"/>
        <w:jc w:val="both"/>
      </w:pPr>
      <w:r>
        <w:rPr>
          <w:rFonts w:ascii="Times New Roman"/>
          <w:b w:val="false"/>
          <w:i w:val="false"/>
          <w:color w:val="000000"/>
          <w:sz w:val="28"/>
        </w:rPr>
        <w:t>
      К данному подпункту также относятся заболевания желез внутренней секреции (гипофиза, надпочечников, паращитовидных и половых желез) с резким нарушением их функций и отсутствием эффекта от заместительной терапии; 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 состояния после оперативного лечения щитовидной железы (тотальное, частичное удаление, лучевая терапия) при отсутствии клинико-гормональной субкомпенсации на фоне заместительной терапии.</w:t>
      </w:r>
    </w:p>
    <w:bookmarkEnd w:id="45"/>
    <w:bookmarkStart w:name="z51" w:id="46"/>
    <w:p>
      <w:pPr>
        <w:spacing w:after="0"/>
        <w:ind w:left="0"/>
        <w:jc w:val="both"/>
      </w:pPr>
      <w:r>
        <w:rPr>
          <w:rFonts w:ascii="Times New Roman"/>
          <w:b w:val="false"/>
          <w:i w:val="false"/>
          <w:color w:val="000000"/>
          <w:sz w:val="28"/>
        </w:rPr>
        <w:t>
      К подпункту 2) пункта 13 настоящих Требований относятся стойкие умеренно выраженные расстройства, обусловленные заболеванием эндокринных желез средней степени тяжести.</w:t>
      </w:r>
    </w:p>
    <w:bookmarkEnd w:id="46"/>
    <w:bookmarkStart w:name="z52" w:id="47"/>
    <w:p>
      <w:pPr>
        <w:spacing w:after="0"/>
        <w:ind w:left="0"/>
        <w:jc w:val="both"/>
      </w:pPr>
      <w:r>
        <w:rPr>
          <w:rFonts w:ascii="Times New Roman"/>
          <w:b w:val="false"/>
          <w:i w:val="false"/>
          <w:color w:val="000000"/>
          <w:sz w:val="28"/>
        </w:rPr>
        <w:t>
      Для тиреотоксикоза средней степени тяжести характерны понижение массы тела до 20 процентов величины массы тела от начала заболевания, выраженные эмоциональные и вегетативные нарушения, частота пульса 110-120 ударов в минуту, незначительное снижение работоспособности, повышение основного обмена от 30 до 50 процентов.</w:t>
      </w:r>
    </w:p>
    <w:bookmarkEnd w:id="47"/>
    <w:bookmarkStart w:name="z53" w:id="48"/>
    <w:p>
      <w:pPr>
        <w:spacing w:after="0"/>
        <w:ind w:left="0"/>
        <w:jc w:val="both"/>
      </w:pPr>
      <w:r>
        <w:rPr>
          <w:rFonts w:ascii="Times New Roman"/>
          <w:b w:val="false"/>
          <w:i w:val="false"/>
          <w:color w:val="000000"/>
          <w:sz w:val="28"/>
        </w:rPr>
        <w:t>
      Признаки периферической нейропатии должны быть подтверждены заключением электронейромиографии (ЭНМГ), а признаки ангиопатии нижних конечностей - обязательным ультразвуковым обследованием (УЗДГ) сосудов нижних конечностей.</w:t>
      </w:r>
    </w:p>
    <w:bookmarkEnd w:id="48"/>
    <w:bookmarkStart w:name="z54" w:id="49"/>
    <w:p>
      <w:pPr>
        <w:spacing w:after="0"/>
        <w:ind w:left="0"/>
        <w:jc w:val="both"/>
      </w:pPr>
      <w:r>
        <w:rPr>
          <w:rFonts w:ascii="Times New Roman"/>
          <w:b w:val="false"/>
          <w:i w:val="false"/>
          <w:color w:val="000000"/>
          <w:sz w:val="28"/>
        </w:rPr>
        <w:t>
      К данному подпункту относится сахарный диабет II типа средней степени тяжести, при котором компенсация углеводного обмена достигается только пероральным приемом сахароснижающих препаратов, постоянной диетотерапией, уровень гликемии в течении суток превышает 8,9 ммоль/л., и (или) уровень гликированного (гликолизированного) гемоглобина превышает 7,5%, имеются начальные специфические проявления диабета (непролиферативная ретинопатия, нерезко выраженная периферическая нейропатия, нефропатия без ХПН, ангиопатия нижних конечностей без трофических расстройств).</w:t>
      </w:r>
    </w:p>
    <w:bookmarkEnd w:id="49"/>
    <w:bookmarkStart w:name="z55" w:id="50"/>
    <w:p>
      <w:pPr>
        <w:spacing w:after="0"/>
        <w:ind w:left="0"/>
        <w:jc w:val="both"/>
      </w:pPr>
      <w:r>
        <w:rPr>
          <w:rFonts w:ascii="Times New Roman"/>
          <w:b w:val="false"/>
          <w:i w:val="false"/>
          <w:color w:val="000000"/>
          <w:sz w:val="28"/>
        </w:rPr>
        <w:t>
      К данному подпункту относятся 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 состояния после проведения оперативного лечения щитовидной железы (тотальное, частичное удаление, лучевая терапия и т.д.) при достижении клинико-гормональной субкомпенсации на фоне заместительной терапии, алиментарное ожирение III степени.</w:t>
      </w:r>
    </w:p>
    <w:bookmarkEnd w:id="50"/>
    <w:bookmarkStart w:name="z56" w:id="51"/>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отсутствии щитовидной железы (другого эндокринного органа) после операций по поводу заболеваний, при компенсации функции органа заместительной терапией и сохраненной способности выполнять служебные обязанности освидетельствованы по подпунктам 2), 3) в зависимости от результатов лечения.</w:t>
      </w:r>
    </w:p>
    <w:bookmarkEnd w:id="51"/>
    <w:bookmarkStart w:name="z57" w:id="52"/>
    <w:p>
      <w:pPr>
        <w:spacing w:after="0"/>
        <w:ind w:left="0"/>
        <w:jc w:val="both"/>
      </w:pPr>
      <w:r>
        <w:rPr>
          <w:rFonts w:ascii="Times New Roman"/>
          <w:b w:val="false"/>
          <w:i w:val="false"/>
          <w:color w:val="000000"/>
          <w:sz w:val="28"/>
        </w:rPr>
        <w:t>
      Кандидаты на службу, у которых установлено алиментарное ожирение III степени признаются негодными; сотрудники признаются негодными по I, II графам, по III графе – подлежат лечению с последующим освидетельствованием после снижения веса до II степени.</w:t>
      </w:r>
    </w:p>
    <w:bookmarkEnd w:id="52"/>
    <w:bookmarkStart w:name="z58" w:id="53"/>
    <w:p>
      <w:pPr>
        <w:spacing w:after="0"/>
        <w:ind w:left="0"/>
        <w:jc w:val="both"/>
      </w:pPr>
      <w:r>
        <w:rPr>
          <w:rFonts w:ascii="Times New Roman"/>
          <w:b w:val="false"/>
          <w:i w:val="false"/>
          <w:color w:val="000000"/>
          <w:sz w:val="28"/>
        </w:rPr>
        <w:t>
      К подпункту 3) пункта 13 настоящих Требований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субклинический первичный гипотиреоз, аутоиммунный тиреоидит (фаза эутиреоза) при благоприятном течении (по заключению эндокринолога) без нарушения функции щитовидной железы (при нормальном объеме щитовидной железы по результатам УЗИ, нормальных показателях свободного Т4 и ТТГ), алиментарное ожирение II степени.</w:t>
      </w:r>
    </w:p>
    <w:bookmarkEnd w:id="53"/>
    <w:bookmarkStart w:name="z59" w:id="54"/>
    <w:p>
      <w:pPr>
        <w:spacing w:after="0"/>
        <w:ind w:left="0"/>
        <w:jc w:val="both"/>
      </w:pPr>
      <w:r>
        <w:rPr>
          <w:rFonts w:ascii="Times New Roman"/>
          <w:b w:val="false"/>
          <w:i w:val="false"/>
          <w:color w:val="000000"/>
          <w:sz w:val="28"/>
        </w:rPr>
        <w:t>
      К данному подпункту также относятся формы сахарного диабета II типа, при которых гликемия в течение суток не превышает 8,9 ммоль/л. и (или) уровень гликированного (гликолизированного) гемоглобина не превышает 7,5%, легко нормализуется пероральным приемом (или без приема) сахароснижающих препаратов, диетой, при отсутствии макро- и микрососудистых осложнений (нейропатий, ангиопатий); микроаденомы гипофиза с клинико-лабораторными проявлениями и без них; состояния после эндоскопического удаления аденомы гипофиза при отсутствии эндокринных и неврологических нарушений.</w:t>
      </w:r>
    </w:p>
    <w:bookmarkEnd w:id="54"/>
    <w:bookmarkStart w:name="z60" w:id="55"/>
    <w:p>
      <w:pPr>
        <w:spacing w:after="0"/>
        <w:ind w:left="0"/>
        <w:jc w:val="both"/>
      </w:pPr>
      <w:r>
        <w:rPr>
          <w:rFonts w:ascii="Times New Roman"/>
          <w:b w:val="false"/>
          <w:i w:val="false"/>
          <w:color w:val="000000"/>
          <w:sz w:val="28"/>
        </w:rPr>
        <w:t>
      Кандидаты на службу и учебу, с алиментарным ожирением II степени признаются негодными.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данные лица могут быть переосвидетельствованы после достижения требуемых показателей ИМТ.</w:t>
      </w:r>
    </w:p>
    <w:bookmarkEnd w:id="55"/>
    <w:bookmarkStart w:name="z61" w:id="56"/>
    <w:p>
      <w:pPr>
        <w:spacing w:after="0"/>
        <w:ind w:left="0"/>
        <w:jc w:val="both"/>
      </w:pPr>
      <w:r>
        <w:rPr>
          <w:rFonts w:ascii="Times New Roman"/>
          <w:b w:val="false"/>
          <w:i w:val="false"/>
          <w:color w:val="000000"/>
          <w:sz w:val="28"/>
        </w:rPr>
        <w:t>
      Годность сотрудников с алиментарным ожирением II степени по графам II, III определяется индивидуально.</w:t>
      </w:r>
    </w:p>
    <w:bookmarkEnd w:id="56"/>
    <w:bookmarkStart w:name="z62" w:id="57"/>
    <w:p>
      <w:pPr>
        <w:spacing w:after="0"/>
        <w:ind w:left="0"/>
        <w:jc w:val="both"/>
      </w:pPr>
      <w:r>
        <w:rPr>
          <w:rFonts w:ascii="Times New Roman"/>
          <w:b w:val="false"/>
          <w:i w:val="false"/>
          <w:color w:val="000000"/>
          <w:sz w:val="28"/>
        </w:rPr>
        <w:t>
      Годность сотрудников спортивного телосложения с развитой мускулатурой без признаков висцерального ожирения, у которых показатель ИМТ соответствует степени ожирения II степени, но вес обусловлен развитой мышечной массой, по графе I определяется индивидуально. В остальных случаях сотрудники с ожирением II степени, освидетельствуемые по графе I, подлежат обследованию (лечению) с последующим МО после достижения требуемых показателей ИМТ.</w:t>
      </w:r>
    </w:p>
    <w:bookmarkEnd w:id="57"/>
    <w:bookmarkStart w:name="z63" w:id="58"/>
    <w:p>
      <w:pPr>
        <w:spacing w:after="0"/>
        <w:ind w:left="0"/>
        <w:jc w:val="both"/>
      </w:pPr>
      <w:r>
        <w:rPr>
          <w:rFonts w:ascii="Times New Roman"/>
          <w:b w:val="false"/>
          <w:i w:val="false"/>
          <w:color w:val="000000"/>
          <w:sz w:val="28"/>
        </w:rPr>
        <w:t>
      Кандидаты на службу и учебу с алиментарным ожирением I степени, освидетельствуемые по графам II, III при наличии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признаются негодными; при отсутствии указанных изменений - признаются годными к службе при ИМТ не более 32, негодными к поступлению в учебные заведения. Повторное МО допускается после достижения требуемых показателей ИМТ.</w:t>
      </w:r>
    </w:p>
    <w:bookmarkEnd w:id="58"/>
    <w:bookmarkStart w:name="z64" w:id="59"/>
    <w:p>
      <w:pPr>
        <w:spacing w:after="0"/>
        <w:ind w:left="0"/>
        <w:jc w:val="both"/>
      </w:pPr>
      <w:r>
        <w:rPr>
          <w:rFonts w:ascii="Times New Roman"/>
          <w:b w:val="false"/>
          <w:i w:val="false"/>
          <w:color w:val="000000"/>
          <w:sz w:val="28"/>
        </w:rPr>
        <w:t>
      Годность кандидатов на службу спортивного телосложения с развитой мускулатурой без признаков висцерального ожирения, у которых ИМТ соответствует ожирению I степени, но вес обусловлен развитой мышечной массой при ИМТ не более 32,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по графе I определяется в индивидуальном порядке. В остальных случаях кандидаты на службу и учебу по графе I негодны до достижения требуемых показателей ИМТ.</w:t>
      </w:r>
    </w:p>
    <w:bookmarkEnd w:id="59"/>
    <w:bookmarkStart w:name="z65" w:id="60"/>
    <w:p>
      <w:pPr>
        <w:spacing w:after="0"/>
        <w:ind w:left="0"/>
        <w:jc w:val="both"/>
      </w:pPr>
      <w:r>
        <w:rPr>
          <w:rFonts w:ascii="Times New Roman"/>
          <w:b w:val="false"/>
          <w:i w:val="false"/>
          <w:color w:val="000000"/>
          <w:sz w:val="28"/>
        </w:rPr>
        <w:t>
      Сотрудники с алиментарным ожирением I степени признаются годным по всем графам.</w:t>
      </w:r>
    </w:p>
    <w:bookmarkEnd w:id="60"/>
    <w:bookmarkStart w:name="z66" w:id="61"/>
    <w:p>
      <w:pPr>
        <w:spacing w:after="0"/>
        <w:ind w:left="0"/>
        <w:jc w:val="both"/>
      </w:pPr>
      <w:r>
        <w:rPr>
          <w:rFonts w:ascii="Times New Roman"/>
          <w:b w:val="false"/>
          <w:i w:val="false"/>
          <w:color w:val="000000"/>
          <w:sz w:val="28"/>
        </w:rPr>
        <w:t xml:space="preserve">
      Лица с аутоиммунным и хроническим фиброзным тиреоидитом освидетельствуются по подпунктам 1), 2), 3) пункта 13 настоящих Требований в зависимости от степени нарушения функции щитовидной железы. </w:t>
      </w:r>
    </w:p>
    <w:bookmarkEnd w:id="61"/>
    <w:bookmarkStart w:name="z67" w:id="62"/>
    <w:p>
      <w:pPr>
        <w:spacing w:after="0"/>
        <w:ind w:left="0"/>
        <w:jc w:val="both"/>
      </w:pPr>
      <w:r>
        <w:rPr>
          <w:rFonts w:ascii="Times New Roman"/>
          <w:b w:val="false"/>
          <w:i w:val="false"/>
          <w:color w:val="000000"/>
          <w:sz w:val="28"/>
        </w:rPr>
        <w:t>
      После двухсторонней овариоэктомии, выполненной по поводу заболеваний, заключение о категории годности выносится по подпунктам 1), 2), 3) в зависимости от выраженности климактерического синдрома и результатов лечения.</w:t>
      </w:r>
    </w:p>
    <w:bookmarkEnd w:id="62"/>
    <w:bookmarkStart w:name="z68" w:id="63"/>
    <w:p>
      <w:pPr>
        <w:spacing w:after="0"/>
        <w:ind w:left="0"/>
        <w:jc w:val="both"/>
      </w:pPr>
      <w:r>
        <w:rPr>
          <w:rFonts w:ascii="Times New Roman"/>
          <w:b w:val="false"/>
          <w:i w:val="false"/>
          <w:color w:val="000000"/>
          <w:sz w:val="28"/>
        </w:rPr>
        <w:t>
      К подпункту 4) пункта 13 настоящих Требований относятся состояния после оперативных вмешательств на щитовидной и других эндокринных железах, состояния после лечения острых тиреоидитов у сотрудников. Кандидаты на службу после оперативных вмешательств на щитовидной и других эндокринных железах, а также после лечения острых тиреоидитов признаются негодными независимо от срока.</w:t>
      </w:r>
    </w:p>
    <w:bookmarkEnd w:id="63"/>
    <w:bookmarkStart w:name="z69" w:id="64"/>
    <w:p>
      <w:pPr>
        <w:spacing w:after="0"/>
        <w:ind w:left="0"/>
        <w:jc w:val="both"/>
      </w:pPr>
      <w:r>
        <w:rPr>
          <w:rFonts w:ascii="Times New Roman"/>
          <w:b w:val="false"/>
          <w:i w:val="false"/>
          <w:color w:val="000000"/>
          <w:sz w:val="28"/>
        </w:rPr>
        <w:t>
      При поражении других органов и систем МО проводится также по соответствующим пунктам настоящих Требований.</w:t>
      </w:r>
    </w:p>
    <w:bookmarkEnd w:id="64"/>
    <w:bookmarkStart w:name="z70" w:id="65"/>
    <w:p>
      <w:pPr>
        <w:spacing w:after="0"/>
        <w:ind w:left="0"/>
        <w:jc w:val="both"/>
      </w:pPr>
      <w:r>
        <w:rPr>
          <w:rFonts w:ascii="Times New Roman"/>
          <w:b w:val="false"/>
          <w:i w:val="false"/>
          <w:color w:val="000000"/>
          <w:sz w:val="28"/>
        </w:rPr>
        <w:t>
      Диагноз у лиц спортивного телосложения, указанных в пояснениях к подпункту 3) пункта 13 настоящих Требований формулируется в виде: "Повышенная мышечная масса у лица спортивного телосложения, соответствующая алиментарному ожирению___ степени" (с указанием I или II степени).</w:t>
      </w:r>
    </w:p>
    <w:bookmarkEnd w:id="65"/>
    <w:bookmarkStart w:name="z71" w:id="66"/>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bookmarkEnd w:id="66"/>
    <w:bookmarkStart w:name="z72" w:id="67"/>
    <w:p>
      <w:pPr>
        <w:spacing w:after="0"/>
        <w:ind w:left="0"/>
        <w:jc w:val="both"/>
      </w:pPr>
      <w:r>
        <w:rPr>
          <w:rFonts w:ascii="Times New Roman"/>
          <w:b w:val="false"/>
          <w:i w:val="false"/>
          <w:color w:val="000000"/>
          <w:sz w:val="28"/>
        </w:rPr>
        <w:t>
      ИМТ рассчитывается по формуле: ИМТ(кг/м2) = масса тела(кг) / квадрат величины роста (м2)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73"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питания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(кг/м2)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ожирения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и более </w:t>
            </w:r>
          </w:p>
        </w:tc>
      </w:tr>
    </w:tbl>
    <w:bookmarkStart w:name="z74" w:id="69"/>
    <w:p>
      <w:pPr>
        <w:spacing w:after="0"/>
        <w:ind w:left="0"/>
        <w:jc w:val="both"/>
      </w:pPr>
      <w:r>
        <w:rPr>
          <w:rFonts w:ascii="Times New Roman"/>
          <w:b w:val="false"/>
          <w:i w:val="false"/>
          <w:color w:val="000000"/>
          <w:sz w:val="28"/>
        </w:rPr>
        <w:t>
      ";</w:t>
      </w:r>
    </w:p>
    <w:bookmarkEnd w:id="69"/>
    <w:bookmarkStart w:name="z75" w:id="70"/>
    <w:p>
      <w:pPr>
        <w:spacing w:after="0"/>
        <w:ind w:left="0"/>
        <w:jc w:val="both"/>
      </w:pPr>
      <w:r>
        <w:rPr>
          <w:rFonts w:ascii="Times New Roman"/>
          <w:b w:val="false"/>
          <w:i w:val="false"/>
          <w:color w:val="000000"/>
          <w:sz w:val="28"/>
        </w:rPr>
        <w:t>
      пункт 18 изложить в следующей редакции:</w:t>
      </w:r>
    </w:p>
    <w:bookmarkEnd w:id="70"/>
    <w:bookmarkStart w:name="z76"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Расстройства личности и поведения F60-69, F88-89, F90-98 (кроме F98.0, F98.5):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со склонностью к повторным длительным декомпенсациям или патологическим реакциям;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 выраженные с неустойчивой компенсацией или компенсированные;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стойкой компенсацией личностных реакций.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77" w:id="72"/>
    <w:p>
      <w:pPr>
        <w:spacing w:after="0"/>
        <w:ind w:left="0"/>
        <w:jc w:val="both"/>
      </w:pPr>
      <w:r>
        <w:rPr>
          <w:rFonts w:ascii="Times New Roman"/>
          <w:b w:val="false"/>
          <w:i w:val="false"/>
          <w:color w:val="000000"/>
          <w:sz w:val="28"/>
        </w:rPr>
        <w:t>
      Пункт 18 настоящих Требований предусматривает расстройства личности и поведения в зрелом возрасте (F60-F69), эмоциональные расстройства и расстройства поведения, начинающиеся в детском и подростковом возрасте (F90- F98, кроме F98.0, F98.5), расстройства психологического развития (F88-89), расстройства половой идентификации и сексуального предпочтения, поведенческие расстройства, связанные с сексуальной ориентацией.</w:t>
      </w:r>
    </w:p>
    <w:bookmarkEnd w:id="72"/>
    <w:bookmarkStart w:name="z78" w:id="73"/>
    <w:p>
      <w:pPr>
        <w:spacing w:after="0"/>
        <w:ind w:left="0"/>
        <w:jc w:val="both"/>
      </w:pPr>
      <w:r>
        <w:rPr>
          <w:rFonts w:ascii="Times New Roman"/>
          <w:b w:val="false"/>
          <w:i w:val="false"/>
          <w:color w:val="000000"/>
          <w:sz w:val="28"/>
        </w:rPr>
        <w:t>
      Для диагностики личностных расстройств у сотрудников следует тщательно и всестороннее изучить собранные анамнестические сведения, личные дела, данные медицинских и служебных характеристик.</w:t>
      </w:r>
    </w:p>
    <w:bookmarkEnd w:id="73"/>
    <w:bookmarkStart w:name="z79" w:id="74"/>
    <w:p>
      <w:pPr>
        <w:spacing w:after="0"/>
        <w:ind w:left="0"/>
        <w:jc w:val="both"/>
      </w:pPr>
      <w:r>
        <w:rPr>
          <w:rFonts w:ascii="Times New Roman"/>
          <w:b w:val="false"/>
          <w:i w:val="false"/>
          <w:color w:val="000000"/>
          <w:sz w:val="28"/>
        </w:rPr>
        <w:t>
      МО сотрудников проводится после стационарного обследования в условиях специализированного медицинского учреждения (отделения).</w:t>
      </w:r>
    </w:p>
    <w:bookmarkEnd w:id="74"/>
    <w:bookmarkStart w:name="z80" w:id="75"/>
    <w:p>
      <w:pPr>
        <w:spacing w:after="0"/>
        <w:ind w:left="0"/>
        <w:jc w:val="both"/>
      </w:pPr>
      <w:r>
        <w:rPr>
          <w:rFonts w:ascii="Times New Roman"/>
          <w:b w:val="false"/>
          <w:i w:val="false"/>
          <w:color w:val="000000"/>
          <w:sz w:val="28"/>
        </w:rPr>
        <w:t>
      К подпункту 1) пункта 18 настоящих Требований относятся значительно выраженные, не поддающиеся компенсации, расстройства личности, требующие повторного и длительного лечения в стационарных условиях и динамического наблюдения, на длительное время лишающими способности исполнять служебные обязанности, а также расстройства, сопровождающиеся коморбидной (сочетанной) психиатрической патологией;</w:t>
      </w:r>
    </w:p>
    <w:bookmarkEnd w:id="75"/>
    <w:bookmarkStart w:name="z81" w:id="76"/>
    <w:p>
      <w:pPr>
        <w:spacing w:after="0"/>
        <w:ind w:left="0"/>
        <w:jc w:val="both"/>
      </w:pPr>
      <w:r>
        <w:rPr>
          <w:rFonts w:ascii="Times New Roman"/>
          <w:b w:val="false"/>
          <w:i w:val="false"/>
          <w:color w:val="000000"/>
          <w:sz w:val="28"/>
        </w:rPr>
        <w:t>
      К подпункту 2) пункта 18 настоящих Требований относятся умеренно выраженные формы личностных расстройств, проявляющиеся реактивными состояниями, аффективными срывами, выраженностью вегетативных реакций; инфантильное расстройство личности; расстройства половой идентификации и сексуального предпочтения. По данному подпункту освидетельствуются также лица, страдающие транссексуализмом и (или) сменившие пол.</w:t>
      </w:r>
    </w:p>
    <w:bookmarkEnd w:id="76"/>
    <w:bookmarkStart w:name="z82" w:id="77"/>
    <w:p>
      <w:pPr>
        <w:spacing w:after="0"/>
        <w:ind w:left="0"/>
        <w:jc w:val="both"/>
      </w:pPr>
      <w:r>
        <w:rPr>
          <w:rFonts w:ascii="Times New Roman"/>
          <w:b w:val="false"/>
          <w:i w:val="false"/>
          <w:color w:val="000000"/>
          <w:sz w:val="28"/>
        </w:rPr>
        <w:t>
      К подпункту 3) пункта 18 настоящих Требований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транзиторные (парциальные) расстройства со стойкой (более 3 лет) компенсацией эмоционально-волевых и других патологических проявлений, что должно быть подтверждено документально из медицинских организаций, учебных заведений, с места работы.</w:t>
      </w:r>
    </w:p>
    <w:bookmarkEnd w:id="77"/>
    <w:bookmarkStart w:name="z83" w:id="78"/>
    <w:p>
      <w:pPr>
        <w:spacing w:after="0"/>
        <w:ind w:left="0"/>
        <w:jc w:val="both"/>
      </w:pPr>
      <w:r>
        <w:rPr>
          <w:rFonts w:ascii="Times New Roman"/>
          <w:b w:val="false"/>
          <w:i w:val="false"/>
          <w:color w:val="000000"/>
          <w:sz w:val="28"/>
        </w:rPr>
        <w:t>
      Применительно к данному подпункту освидетельствуются лица, имеющие татуировки агрессивно-угрожающего (в том числе с изображениями хищных, агрессивных животных, птиц, пресмыкающихся, насекомых), демонстративно-протестного, криминального, нецензурного, антисоциального, расистского, религиозного характера или содержания, викарные (странные) или другого специфического смыслового содержания независимо от их локализации и площади.</w:t>
      </w:r>
    </w:p>
    <w:bookmarkEnd w:id="78"/>
    <w:bookmarkStart w:name="z84" w:id="79"/>
    <w:p>
      <w:pPr>
        <w:spacing w:after="0"/>
        <w:ind w:left="0"/>
        <w:jc w:val="both"/>
      </w:pPr>
      <w:r>
        <w:rPr>
          <w:rFonts w:ascii="Times New Roman"/>
          <w:b w:val="false"/>
          <w:i w:val="false"/>
          <w:color w:val="000000"/>
          <w:sz w:val="28"/>
        </w:rPr>
        <w:t>
      Применительно к данному подпункту относятся также татуировки общей площадью более площади размеров ладонной поверхности на закрытых участках тела независимо от их содержания и локализации.</w:t>
      </w:r>
    </w:p>
    <w:bookmarkEnd w:id="79"/>
    <w:bookmarkStart w:name="z85" w:id="80"/>
    <w:p>
      <w:pPr>
        <w:spacing w:after="0"/>
        <w:ind w:left="0"/>
        <w:jc w:val="both"/>
      </w:pPr>
      <w:r>
        <w:rPr>
          <w:rFonts w:ascii="Times New Roman"/>
          <w:b w:val="false"/>
          <w:i w:val="false"/>
          <w:color w:val="000000"/>
          <w:sz w:val="28"/>
        </w:rPr>
        <w:t>
      Если татуировки расположены на лице, шее, верхних конечностях на уровне и ниже средней трети плечевой кости, у лиц женского пола – также нижних конечностей в области коленных суставов и ниже (далее - открытые участки тела), то вне зависимости от размеров и смыслового значения татуировок кандидаты на службу и учебу признаются негодными и переосвидетельствованию (до их сведения) не подлежат. Сотрудники, у которых в период прохождения ВВК выявлены татуировки на указанных участках тела, признаются негодными при перемещении по должности, категория годности к воинской службе при этом не выносится.</w:t>
      </w:r>
    </w:p>
    <w:bookmarkEnd w:id="80"/>
    <w:bookmarkStart w:name="z86" w:id="81"/>
    <w:p>
      <w:pPr>
        <w:spacing w:after="0"/>
        <w:ind w:left="0"/>
        <w:jc w:val="both"/>
      </w:pPr>
      <w:r>
        <w:rPr>
          <w:rFonts w:ascii="Times New Roman"/>
          <w:b w:val="false"/>
          <w:i w:val="false"/>
          <w:color w:val="000000"/>
          <w:sz w:val="28"/>
        </w:rPr>
        <w:t>
      Татуаж бровей, татуировки армейского содержания (инициалы, род войск, группа крови, резус-фактор и т.п.) на закрытых участках тела, а также предплечьях и кистях общей площадью не более 5 кв.см. не несущие содержание, указанное в части седьмой настоящего пункта у кандидатов на службу (учебу), сотрудников не являются основанием для применения данного пункта настоящих Требований.</w:t>
      </w:r>
    </w:p>
    <w:bookmarkEnd w:id="81"/>
    <w:bookmarkStart w:name="z87" w:id="82"/>
    <w:p>
      <w:pPr>
        <w:spacing w:after="0"/>
        <w:ind w:left="0"/>
        <w:jc w:val="both"/>
      </w:pPr>
      <w:r>
        <w:rPr>
          <w:rFonts w:ascii="Times New Roman"/>
          <w:b w:val="false"/>
          <w:i w:val="false"/>
          <w:color w:val="000000"/>
          <w:sz w:val="28"/>
        </w:rPr>
        <w:t>
      К данному подпункту относится наличие инородных тел в крайней плоти полового члена, внедренных с целью сексуальной стимуляции.</w:t>
      </w:r>
    </w:p>
    <w:bookmarkEnd w:id="82"/>
    <w:bookmarkStart w:name="z88" w:id="83"/>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освидетельствуются по тем пунктам настоящих Требований, которые предусматривают соответствующие нозологические формы нервно-психической патологии.</w:t>
      </w:r>
    </w:p>
    <w:bookmarkEnd w:id="83"/>
    <w:bookmarkStart w:name="z89" w:id="84"/>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bookmarkEnd w:id="84"/>
    <w:bookmarkStart w:name="z90" w:id="85"/>
    <w:p>
      <w:pPr>
        <w:spacing w:after="0"/>
        <w:ind w:left="0"/>
        <w:jc w:val="both"/>
      </w:pPr>
      <w:r>
        <w:rPr>
          <w:rFonts w:ascii="Times New Roman"/>
          <w:b w:val="false"/>
          <w:i w:val="false"/>
          <w:color w:val="000000"/>
          <w:sz w:val="28"/>
        </w:rPr>
        <w:t>
      пункт 25 изложить в следующей редакции:</w:t>
      </w:r>
    </w:p>
    <w:bookmarkEnd w:id="85"/>
    <w:bookmarkStart w:name="z91"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нервной системы Q00-07, прогрессирующие органические заболевания ЦНС G20-26, наследственные и дегенеративные болезни ЦНС, доброкачественные опухоли нервной системы или оболочек головного и спинного мозга, а также резидуальные поражения головного мозга и другие нервно мышечные заболевания; неуточненный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92" w:id="87"/>
    <w:p>
      <w:pPr>
        <w:spacing w:after="0"/>
        <w:ind w:left="0"/>
        <w:jc w:val="both"/>
      </w:pPr>
      <w:r>
        <w:rPr>
          <w:rFonts w:ascii="Times New Roman"/>
          <w:b w:val="false"/>
          <w:i w:val="false"/>
          <w:color w:val="000000"/>
          <w:sz w:val="28"/>
        </w:rPr>
        <w:t>
      К подпункту 1) пункта 25 настоящих Требований относятся тяжелые по своему характеру врожденные аномалии (пороки развития) и болезни нервной системы с быстро прогрессирующим течением или сопровождающиеся значительным нарушением функций (в том числе доброкачественные опухоли нервной системы и оболочек головного или спинного мозга, сирингомиелия с резко 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болезнь Паркинсона и другие болезни экстрапирамидной системы, грубый эссенциальный тремор с нарушениями письма).</w:t>
      </w:r>
    </w:p>
    <w:bookmarkEnd w:id="87"/>
    <w:bookmarkStart w:name="z93" w:id="88"/>
    <w:p>
      <w:pPr>
        <w:spacing w:after="0"/>
        <w:ind w:left="0"/>
        <w:jc w:val="both"/>
      </w:pPr>
      <w:r>
        <w:rPr>
          <w:rFonts w:ascii="Times New Roman"/>
          <w:b w:val="false"/>
          <w:i w:val="false"/>
          <w:color w:val="000000"/>
          <w:sz w:val="28"/>
        </w:rPr>
        <w:t>
      К подпункту 2) пункта 25 настоящих Требований относятся болезни, течение которых характеризуется медленным, на протяжении длительного времени (не менее года) нарастанием симптомов (в том числе медленно прогрессирующие формы доброкачественных опухолей нервной системы или оболочек головного или спинного мозга,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w:t>
      </w:r>
    </w:p>
    <w:bookmarkEnd w:id="88"/>
    <w:bookmarkStart w:name="z94" w:id="89"/>
    <w:p>
      <w:pPr>
        <w:spacing w:after="0"/>
        <w:ind w:left="0"/>
        <w:jc w:val="both"/>
      </w:pPr>
      <w:r>
        <w:rPr>
          <w:rFonts w:ascii="Times New Roman"/>
          <w:b w:val="false"/>
          <w:i w:val="false"/>
          <w:color w:val="000000"/>
          <w:sz w:val="28"/>
        </w:rPr>
        <w:t>
      К подпункту 3) пункта 25 настоящих Требований относятся легкие формы миотонии, а также медленно прогрессирующие болезни нервной системы, когда объективные признаки выражены в незначительной степени (в том числе сирингомиелия с нерезко выраженными диссоциированными расстройствами чувствительности, без трофических расстройств) или когда симптомы заболевания длительно удерживаются в одном и том же состоянии.</w:t>
      </w:r>
    </w:p>
    <w:bookmarkEnd w:id="89"/>
    <w:bookmarkStart w:name="z95" w:id="90"/>
    <w:p>
      <w:pPr>
        <w:spacing w:after="0"/>
        <w:ind w:left="0"/>
        <w:jc w:val="both"/>
      </w:pPr>
      <w:r>
        <w:rPr>
          <w:rFonts w:ascii="Times New Roman"/>
          <w:b w:val="false"/>
          <w:i w:val="false"/>
          <w:color w:val="000000"/>
          <w:sz w:val="28"/>
        </w:rPr>
        <w:t>
      К данному подпункту также относится резидуально-органическая недостаточность головного мозга (антенатальная, перинатальная и постнатальная) неустановленного генеза без психических расстройств при наличии рассеянной очаговой симптоматики, изменений на ЭЭГ в виде очагов патологической активности, пароксизмов либо признаков внутричерепной гипертензии при нормальной фоновой, незначительных патологических изменениях на КТ, а также наличие врожденных (ретро)церебральных, арахноидальных, спинальных кист размерами более 5 мм, в том числе без клинической симптоматики, изменений на ЭЭГ, КТ, МРТ головного мозга.</w:t>
      </w:r>
    </w:p>
    <w:bookmarkEnd w:id="90"/>
    <w:bookmarkStart w:name="z96" w:id="91"/>
    <w:p>
      <w:pPr>
        <w:spacing w:after="0"/>
        <w:ind w:left="0"/>
        <w:jc w:val="both"/>
      </w:pPr>
      <w:r>
        <w:rPr>
          <w:rFonts w:ascii="Times New Roman"/>
          <w:b w:val="false"/>
          <w:i w:val="false"/>
          <w:color w:val="000000"/>
          <w:sz w:val="28"/>
        </w:rPr>
        <w:t>
      Лица с доброкачественными опухолями нервной системы и оболочек головного или спинного мозга после их радикального удаления освидетельствуются по подпунктам 1), 2) или 3) пункта 25 настоящих Требований в зависимости от степени нарушения функций.</w:t>
      </w:r>
    </w:p>
    <w:bookmarkEnd w:id="91"/>
    <w:bookmarkStart w:name="z97" w:id="92"/>
    <w:p>
      <w:pPr>
        <w:spacing w:after="0"/>
        <w:ind w:left="0"/>
        <w:jc w:val="both"/>
      </w:pPr>
      <w:r>
        <w:rPr>
          <w:rFonts w:ascii="Times New Roman"/>
          <w:b w:val="false"/>
          <w:i w:val="false"/>
          <w:color w:val="000000"/>
          <w:sz w:val="28"/>
        </w:rPr>
        <w:t>
      Наличие врожденных (ретро)церебральных, арахноидальных, спинальных кист размерами менее 5 мм без клинической симптоматики, изменений на ЭЭГ, КТ, МРТ головного мозга не является основанием для применения настоящего пункта Требований.";</w:t>
      </w:r>
    </w:p>
    <w:bookmarkEnd w:id="92"/>
    <w:bookmarkStart w:name="z98" w:id="93"/>
    <w:p>
      <w:pPr>
        <w:spacing w:after="0"/>
        <w:ind w:left="0"/>
        <w:jc w:val="both"/>
      </w:pPr>
      <w:r>
        <w:rPr>
          <w:rFonts w:ascii="Times New Roman"/>
          <w:b w:val="false"/>
          <w:i w:val="false"/>
          <w:color w:val="000000"/>
          <w:sz w:val="28"/>
        </w:rPr>
        <w:t>
      пункт 30 изложить в следующей редакции:</w:t>
      </w:r>
    </w:p>
    <w:bookmarkEnd w:id="93"/>
    <w:bookmarkStart w:name="z99"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воспалительного или дегенеративного характера роговицы, склеры, радужной оболочки цилиарного тела, хрусталика, сосудистой и сетчатой оболочки, стекловидного тела, нарушающие функции зрения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выраженные с прогрессирующим снижением зрительных функций или частыми обострениями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 прогрессирующие с редкими обострениями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афакия, артифакия на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атрофия зрительного нерва любой этиологии при прогрессирующем понижении зрения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инородное тело, расположенное внутри глаза и не вызывающее воспалительных или дистрофических изменений в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00" w:id="95"/>
    <w:p>
      <w:pPr>
        <w:spacing w:after="0"/>
        <w:ind w:left="0"/>
        <w:jc w:val="both"/>
      </w:pPr>
      <w:r>
        <w:rPr>
          <w:rFonts w:ascii="Times New Roman"/>
          <w:b w:val="false"/>
          <w:i w:val="false"/>
          <w:color w:val="000000"/>
          <w:sz w:val="28"/>
        </w:rPr>
        <w:t>
      Данный пункт настоящих Требований предусматривает хронические, трудно излечимые или неизлечимые заболевания дегенеративного, дистрофического и другого происхождения.</w:t>
      </w:r>
    </w:p>
    <w:bookmarkEnd w:id="95"/>
    <w:bookmarkStart w:name="z101" w:id="96"/>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МО проводится по пунктам 8 и 9 настоящих Требований. Доброкачественные новообразования, не нарушающие функций глаза, не препятствуют прохождению службы и поступлению в учебные заведения.</w:t>
      </w:r>
    </w:p>
    <w:bookmarkEnd w:id="96"/>
    <w:bookmarkStart w:name="z102" w:id="97"/>
    <w:p>
      <w:pPr>
        <w:spacing w:after="0"/>
        <w:ind w:left="0"/>
        <w:jc w:val="both"/>
      </w:pPr>
      <w:r>
        <w:rPr>
          <w:rFonts w:ascii="Times New Roman"/>
          <w:b w:val="false"/>
          <w:i w:val="false"/>
          <w:color w:val="000000"/>
          <w:sz w:val="28"/>
        </w:rPr>
        <w:t>
      К подпункту 1) пункта 30 настоящих Требований относятся заболевания с прогрессирующим снижением зрительных функций и неподдающиеся консервативному или хирургическому лечению, состояния после кератопротезирования на одном или обоих глазах, а также, независимо от функции глаза тапеторетинальные абиотрофии.</w:t>
      </w:r>
    </w:p>
    <w:bookmarkEnd w:id="97"/>
    <w:bookmarkStart w:name="z103" w:id="98"/>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 независимо от других функций глаза относится к данному подпункту.</w:t>
      </w:r>
    </w:p>
    <w:bookmarkEnd w:id="98"/>
    <w:bookmarkStart w:name="z104" w:id="99"/>
    <w:p>
      <w:pPr>
        <w:spacing w:after="0"/>
        <w:ind w:left="0"/>
        <w:jc w:val="both"/>
      </w:pPr>
      <w:r>
        <w:rPr>
          <w:rFonts w:ascii="Times New Roman"/>
          <w:b w:val="false"/>
          <w:i w:val="false"/>
          <w:color w:val="000000"/>
          <w:sz w:val="28"/>
        </w:rPr>
        <w:t>
      При стойком сужении поля зрения снизу и снаружи (по вертикальным и горизонтальным меридианам) от точки фиксации до уровня менее 30 градусов на обоих глазах заключение по всем графам выносится по подпункту 1) пункта 30 настоящих Требований, на одном глазу - по подпункту 2) пункта 30 настоящих Требований, от 30 до 45 градусов на обоих глазах – по подпункту 2) пункта 30 настоящих Требований, на одном глазу - по подпункту 3) пункта 30 настоящих Требований.</w:t>
      </w:r>
    </w:p>
    <w:bookmarkEnd w:id="99"/>
    <w:bookmarkStart w:name="z105" w:id="100"/>
    <w:p>
      <w:pPr>
        <w:spacing w:after="0"/>
        <w:ind w:left="0"/>
        <w:jc w:val="both"/>
      </w:pPr>
      <w:r>
        <w:rPr>
          <w:rFonts w:ascii="Times New Roman"/>
          <w:b w:val="false"/>
          <w:i w:val="false"/>
          <w:color w:val="000000"/>
          <w:sz w:val="28"/>
        </w:rPr>
        <w:t>
      К подпункту 2) пункта 30 настоящих Требований относятся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 наличие дегенеративно-дистрофических изменений на глазном дне (краевая дегенерация сетчатки, множественные хориоретинальные очаги, задняя стафилома) при прогрессирующем снижении зрительных функций глаза.</w:t>
      </w:r>
    </w:p>
    <w:bookmarkEnd w:id="100"/>
    <w:bookmarkStart w:name="z106" w:id="101"/>
    <w:p>
      <w:pPr>
        <w:spacing w:after="0"/>
        <w:ind w:left="0"/>
        <w:jc w:val="both"/>
      </w:pPr>
      <w:r>
        <w:rPr>
          <w:rFonts w:ascii="Times New Roman"/>
          <w:b w:val="false"/>
          <w:i w:val="false"/>
          <w:color w:val="000000"/>
          <w:sz w:val="28"/>
        </w:rPr>
        <w:t>
      Кандидаты, перенесшие лазерную коррекцию зрения, оптико-реконструктивные операции на роговице или склере, признаются негодными к службе независимо от результатов лечения, если после операции прошло менее 6 мес. По истечении этого периода категория годности к службе определяется в зависимости от состояния функций глаза и документально подтвержденной степени аметропии в соответствии с Приложениями 34 и 35 с учетом результатов ультразвуковой биометрии глазных яблок, отсутствия дегенеративно-дистрофических изменений на глазном дне.</w:t>
      </w:r>
    </w:p>
    <w:bookmarkEnd w:id="101"/>
    <w:bookmarkStart w:name="z107" w:id="102"/>
    <w:p>
      <w:pPr>
        <w:spacing w:after="0"/>
        <w:ind w:left="0"/>
        <w:jc w:val="both"/>
      </w:pPr>
      <w:r>
        <w:rPr>
          <w:rFonts w:ascii="Times New Roman"/>
          <w:b w:val="false"/>
          <w:i w:val="false"/>
          <w:color w:val="000000"/>
          <w:sz w:val="28"/>
        </w:rPr>
        <w:t>
      Кандидаты на службу, освидетельствуемые по графе I, перенесшие лоскутную форму лазерной коррекции зрения, оптико-реконструктивные операции на роговице, а также кандидаты на учебу, освидетельствуемые на все любые направления подготовки, перенесшие любые формы лазерной коррекции зрения, оптико-реконструктивных операций на роговице признаются негодными независимо от результатов оперативного лечения близорукости и сроков проведенного лечения.</w:t>
      </w:r>
    </w:p>
    <w:bookmarkEnd w:id="102"/>
    <w:bookmarkStart w:name="z108" w:id="103"/>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пункта 30 настоящих Требований.</w:t>
      </w:r>
    </w:p>
    <w:bookmarkEnd w:id="103"/>
    <w:bookmarkStart w:name="z109" w:id="104"/>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службе, службе в должности (по специальности) освидетельствуемых по всем графам определяется в зависимости от состояния функций глаза по соответствующим подпунктам пункта 30 настоящих Требований.</w:t>
      </w:r>
    </w:p>
    <w:bookmarkEnd w:id="104"/>
    <w:bookmarkStart w:name="z110" w:id="105"/>
    <w:p>
      <w:pPr>
        <w:spacing w:after="0"/>
        <w:ind w:left="0"/>
        <w:jc w:val="both"/>
      </w:pPr>
      <w:r>
        <w:rPr>
          <w:rFonts w:ascii="Times New Roman"/>
          <w:b w:val="false"/>
          <w:i w:val="false"/>
          <w:color w:val="000000"/>
          <w:sz w:val="28"/>
        </w:rPr>
        <w:t>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105"/>
    <w:bookmarkStart w:name="z111" w:id="106"/>
    <w:p>
      <w:pPr>
        <w:spacing w:after="0"/>
        <w:ind w:left="0"/>
        <w:jc w:val="both"/>
      </w:pPr>
      <w:r>
        <w:rPr>
          <w:rFonts w:ascii="Times New Roman"/>
          <w:b w:val="false"/>
          <w:i w:val="false"/>
          <w:color w:val="000000"/>
          <w:sz w:val="28"/>
        </w:rPr>
        <w:t>
      При афакии, артифакии на одном глазу заключение в отношении сотрудников, занимающих должности, отнесенные к графам II и III, выносится также по пункту 35 настоящих Требований, в зависимости от остроты зрения с практически переносимой коррекцией любого вида, в том числе и контактными линзами. При коррекции обычными стеклами разница в их силе для лучшего и худшего глаза должна быть не более 2 диоптрий. Они не годны к поступлению в учебные заведения и к работе, связанной с вибрацией тела.</w:t>
      </w:r>
    </w:p>
    <w:bookmarkEnd w:id="106"/>
    <w:bookmarkStart w:name="z112" w:id="107"/>
    <w:p>
      <w:pPr>
        <w:spacing w:after="0"/>
        <w:ind w:left="0"/>
        <w:jc w:val="both"/>
      </w:pPr>
      <w:r>
        <w:rPr>
          <w:rFonts w:ascii="Times New Roman"/>
          <w:b w:val="false"/>
          <w:i w:val="false"/>
          <w:color w:val="000000"/>
          <w:sz w:val="28"/>
        </w:rPr>
        <w:t>
      При индивидуальной оценке годности по афакии необходимо учитывать зрительные функции, должность, характер работы.</w:t>
      </w:r>
    </w:p>
    <w:bookmarkEnd w:id="107"/>
    <w:bookmarkStart w:name="z113" w:id="108"/>
    <w:p>
      <w:pPr>
        <w:spacing w:after="0"/>
        <w:ind w:left="0"/>
        <w:jc w:val="both"/>
      </w:pPr>
      <w:r>
        <w:rPr>
          <w:rFonts w:ascii="Times New Roman"/>
          <w:b w:val="false"/>
          <w:i w:val="false"/>
          <w:color w:val="000000"/>
          <w:sz w:val="28"/>
        </w:rPr>
        <w:t>
      К подпункту 5) пункта 30 настоящих Требований относится атрофия зрительного нерва любой этиологии. При непрогрессирующей атрофии зрительного нерва кандидаты на службу и учебу не годны к службе в органах внутренних дел по всем графам, а категория годности к военной службе, службе в должности (по специальности) сотрудников определяется в зависимости от функций глаза (острота зрения, поля зрения).</w:t>
      </w:r>
    </w:p>
    <w:bookmarkEnd w:id="108"/>
    <w:bookmarkStart w:name="z114" w:id="109"/>
    <w:p>
      <w:pPr>
        <w:spacing w:after="0"/>
        <w:ind w:left="0"/>
        <w:jc w:val="both"/>
      </w:pPr>
      <w:r>
        <w:rPr>
          <w:rFonts w:ascii="Times New Roman"/>
          <w:b w:val="false"/>
          <w:i w:val="false"/>
          <w:color w:val="000000"/>
          <w:sz w:val="28"/>
        </w:rPr>
        <w:t>
      При стойкой гемианопсии заключение выносится подобно заключению с атрофией зрительного нерва "на обоих глазах". В случае, когда поле зрения на одном глазу снаружи составляет 30 градусов и менее, заключение выносится подобно заключению, с атрофией зрительного нерва "на одном глазу" пункта 30 настоящих Требований.</w:t>
      </w:r>
    </w:p>
    <w:bookmarkEnd w:id="109"/>
    <w:bookmarkStart w:name="z115" w:id="110"/>
    <w:p>
      <w:pPr>
        <w:spacing w:after="0"/>
        <w:ind w:left="0"/>
        <w:jc w:val="both"/>
      </w:pPr>
      <w:r>
        <w:rPr>
          <w:rFonts w:ascii="Times New Roman"/>
          <w:b w:val="false"/>
          <w:i w:val="false"/>
          <w:color w:val="000000"/>
          <w:sz w:val="28"/>
        </w:rPr>
        <w:t>
      Артифакия в виде искусственного хрусталика не расценивается как инородное тело глаза.</w:t>
      </w:r>
    </w:p>
    <w:bookmarkEnd w:id="110"/>
    <w:bookmarkStart w:name="z116" w:id="111"/>
    <w:p>
      <w:pPr>
        <w:spacing w:after="0"/>
        <w:ind w:left="0"/>
        <w:jc w:val="both"/>
      </w:pPr>
      <w:r>
        <w:rPr>
          <w:rFonts w:ascii="Times New Roman"/>
          <w:b w:val="false"/>
          <w:i w:val="false"/>
          <w:color w:val="000000"/>
          <w:sz w:val="28"/>
        </w:rPr>
        <w:t>
      При стойкой парацентральной скотоме на одном глазу сотрудники, занимающие должности, отнесенные к II, III графам, при хорошей функции глаза признаются годными.</w:t>
      </w:r>
    </w:p>
    <w:bookmarkEnd w:id="111"/>
    <w:bookmarkStart w:name="z117" w:id="112"/>
    <w:p>
      <w:pPr>
        <w:spacing w:after="0"/>
        <w:ind w:left="0"/>
        <w:jc w:val="both"/>
      </w:pPr>
      <w:r>
        <w:rPr>
          <w:rFonts w:ascii="Times New Roman"/>
          <w:b w:val="false"/>
          <w:i w:val="false"/>
          <w:color w:val="000000"/>
          <w:sz w:val="28"/>
        </w:rPr>
        <w:t>
      Во всех случаях при наличии внутриглазных инородных тел, вопрос о годности к службе в должности (по специальности) решается не ранее, чем через 3 месяца после ранения.</w:t>
      </w:r>
    </w:p>
    <w:bookmarkEnd w:id="112"/>
    <w:bookmarkStart w:name="z118" w:id="113"/>
    <w:p>
      <w:pPr>
        <w:spacing w:after="0"/>
        <w:ind w:left="0"/>
        <w:jc w:val="both"/>
      </w:pPr>
      <w:r>
        <w:rPr>
          <w:rFonts w:ascii="Times New Roman"/>
          <w:b w:val="false"/>
          <w:i w:val="false"/>
          <w:color w:val="000000"/>
          <w:sz w:val="28"/>
        </w:rPr>
        <w:t>
      При хороших функциях глаза (острота зрения, поля зрения, темновая адаптация), отсутствии воспалительных явлений и признаков металлоза, сотрудники по всем графам (кроме водителей транспортных средств и когда работа связана с вибрацией) и кандидаты на службу по III графе признаются годными к службе.";</w:t>
      </w:r>
    </w:p>
    <w:bookmarkEnd w:id="113"/>
    <w:bookmarkStart w:name="z119" w:id="114"/>
    <w:p>
      <w:pPr>
        <w:spacing w:after="0"/>
        <w:ind w:left="0"/>
        <w:jc w:val="both"/>
      </w:pPr>
      <w:r>
        <w:rPr>
          <w:rFonts w:ascii="Times New Roman"/>
          <w:b w:val="false"/>
          <w:i w:val="false"/>
          <w:color w:val="000000"/>
          <w:sz w:val="28"/>
        </w:rPr>
        <w:t xml:space="preserve">
      пункт 32 изложить в следующей редакции: </w:t>
      </w:r>
    </w:p>
    <w:bookmarkEnd w:id="114"/>
    <w:bookmarkStart w:name="z120"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тоже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начальной стадии на одном или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21" w:id="116"/>
    <w:p>
      <w:pPr>
        <w:spacing w:after="0"/>
        <w:ind w:left="0"/>
        <w:jc w:val="both"/>
      </w:pPr>
      <w:r>
        <w:rPr>
          <w:rFonts w:ascii="Times New Roman"/>
          <w:b w:val="false"/>
          <w:i w:val="false"/>
          <w:color w:val="000000"/>
          <w:sz w:val="28"/>
        </w:rPr>
        <w:t>
      Диагноз глаукомы должен быть подтвержден с применением нагрузочных проб. Вопрос о категории годности к службе решается после лечения (медикаментозного или хирургического) с учетом степени стабилизации процесса и функций органа зрения (острота зрения, поля зрения, в том числе при нагрузочных пробах, наличие парацентральных скотом, а также экскавация диска зрительного нерва).</w:t>
      </w:r>
    </w:p>
    <w:bookmarkEnd w:id="116"/>
    <w:bookmarkStart w:name="z122" w:id="117"/>
    <w:p>
      <w:pPr>
        <w:spacing w:after="0"/>
        <w:ind w:left="0"/>
        <w:jc w:val="both"/>
      </w:pPr>
      <w:r>
        <w:rPr>
          <w:rFonts w:ascii="Times New Roman"/>
          <w:b w:val="false"/>
          <w:i w:val="false"/>
          <w:color w:val="000000"/>
          <w:sz w:val="28"/>
        </w:rPr>
        <w:t xml:space="preserve">
      По данному пункту настоящих Требований освидетельствуются также лица с вторичной глаукомой. </w:t>
      </w:r>
    </w:p>
    <w:bookmarkEnd w:id="117"/>
    <w:bookmarkStart w:name="z123" w:id="118"/>
    <w:p>
      <w:pPr>
        <w:spacing w:after="0"/>
        <w:ind w:left="0"/>
        <w:jc w:val="both"/>
      </w:pPr>
      <w:r>
        <w:rPr>
          <w:rFonts w:ascii="Times New Roman"/>
          <w:b w:val="false"/>
          <w:i w:val="false"/>
          <w:color w:val="000000"/>
          <w:sz w:val="28"/>
        </w:rPr>
        <w:t>
      С диагнозом "преглаукома", "подозрение на глаукому", "подозрение на глаукоматозную оптиконейропатию" (Н40.0) кандидаты на службу и учебу не годны по всем графам до исключения диагноза.";</w:t>
      </w:r>
    </w:p>
    <w:bookmarkEnd w:id="118"/>
    <w:bookmarkStart w:name="z124" w:id="119"/>
    <w:p>
      <w:pPr>
        <w:spacing w:after="0"/>
        <w:ind w:left="0"/>
        <w:jc w:val="both"/>
      </w:pPr>
      <w:r>
        <w:rPr>
          <w:rFonts w:ascii="Times New Roman"/>
          <w:b w:val="false"/>
          <w:i w:val="false"/>
          <w:color w:val="000000"/>
          <w:sz w:val="28"/>
        </w:rPr>
        <w:t xml:space="preserve">
      пункт 42 изложить в следующей редакции: </w:t>
      </w:r>
    </w:p>
    <w:bookmarkEnd w:id="119"/>
    <w:bookmarkStart w:name="z125"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1"/>
          <w:p>
            <w:pPr>
              <w:spacing w:after="20"/>
              <w:ind w:left="20"/>
              <w:jc w:val="both"/>
            </w:pPr>
            <w:r>
              <w:rPr>
                <w:rFonts w:ascii="Times New Roman"/>
                <w:b w:val="false"/>
                <w:i w:val="false"/>
                <w:color w:val="000000"/>
                <w:sz w:val="20"/>
              </w:rPr>
              <w:t>
Болезни системы кровообращения:</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ревматические болезни сердца (ревматический перикардит, миокардит, ревматические пороки митрального, аортального и других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неревматические миокардиты, эндокардиты, в том числе бактериальный (инфекционный) эндокардит;</w:t>
            </w:r>
          </w:p>
          <w:p>
            <w:pPr>
              <w:spacing w:after="20"/>
              <w:ind w:left="20"/>
              <w:jc w:val="both"/>
            </w:pPr>
            <w:r>
              <w:rPr>
                <w:rFonts w:ascii="Times New Roman"/>
                <w:b w:val="false"/>
                <w:i w:val="false"/>
                <w:color w:val="000000"/>
                <w:sz w:val="20"/>
              </w:rPr>
              <w:t>
другие болезни сердца (кардиомиопатия, нарушение сердечного ритма и проводимости), сопровождающиеся расстройством кровообращения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стадии,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стадии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9" w:id="122"/>
    <w:p>
      <w:pPr>
        <w:spacing w:after="0"/>
        <w:ind w:left="0"/>
        <w:jc w:val="both"/>
      </w:pPr>
      <w:r>
        <w:rPr>
          <w:rFonts w:ascii="Times New Roman"/>
          <w:b w:val="false"/>
          <w:i w:val="false"/>
          <w:color w:val="000000"/>
          <w:sz w:val="28"/>
        </w:rPr>
        <w:t>
      К подпункту 1) пункта 42 настоящих Требований наряду с заболеваниями сердечно-сосудистой системы III стадии, IV ФК относятся независимо от стадии нарушения кровообращения:</w:t>
      </w:r>
    </w:p>
    <w:bookmarkEnd w:id="122"/>
    <w:bookmarkStart w:name="z130" w:id="123"/>
    <w:p>
      <w:pPr>
        <w:spacing w:after="0"/>
        <w:ind w:left="0"/>
        <w:jc w:val="both"/>
      </w:pPr>
      <w:r>
        <w:rPr>
          <w:rFonts w:ascii="Times New Roman"/>
          <w:b w:val="false"/>
          <w:i w:val="false"/>
          <w:color w:val="000000"/>
          <w:sz w:val="28"/>
        </w:rPr>
        <w:t>
      комбинированные или сочетанные приобретенные пороки сердца;</w:t>
      </w:r>
    </w:p>
    <w:bookmarkEnd w:id="123"/>
    <w:bookmarkStart w:name="z131" w:id="124"/>
    <w:p>
      <w:pPr>
        <w:spacing w:after="0"/>
        <w:ind w:left="0"/>
        <w:jc w:val="both"/>
      </w:pPr>
      <w:r>
        <w:rPr>
          <w:rFonts w:ascii="Times New Roman"/>
          <w:b w:val="false"/>
          <w:i w:val="false"/>
          <w:color w:val="000000"/>
          <w:sz w:val="28"/>
        </w:rPr>
        <w:t>
      аортальные пороки сердца;</w:t>
      </w:r>
    </w:p>
    <w:bookmarkEnd w:id="124"/>
    <w:bookmarkStart w:name="z132" w:id="125"/>
    <w:p>
      <w:pPr>
        <w:spacing w:after="0"/>
        <w:ind w:left="0"/>
        <w:jc w:val="both"/>
      </w:pPr>
      <w:r>
        <w:rPr>
          <w:rFonts w:ascii="Times New Roman"/>
          <w:b w:val="false"/>
          <w:i w:val="false"/>
          <w:color w:val="000000"/>
          <w:sz w:val="28"/>
        </w:rPr>
        <w:t>
      обширная облитерация перикарда;</w:t>
      </w:r>
    </w:p>
    <w:bookmarkEnd w:id="125"/>
    <w:bookmarkStart w:name="z133" w:id="126"/>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126"/>
    <w:bookmarkStart w:name="z134" w:id="127"/>
    <w:p>
      <w:pPr>
        <w:spacing w:after="0"/>
        <w:ind w:left="0"/>
        <w:jc w:val="both"/>
      </w:pPr>
      <w:r>
        <w:rPr>
          <w:rFonts w:ascii="Times New Roman"/>
          <w:b w:val="false"/>
          <w:i w:val="false"/>
          <w:color w:val="000000"/>
          <w:sz w:val="28"/>
        </w:rPr>
        <w:t>
      дилятационная и рестриктивная кардиомиопатия, гипертрофическая кардиомиопатия с обструкцией выносящего тракта левого желудочка;</w:t>
      </w:r>
    </w:p>
    <w:bookmarkEnd w:id="127"/>
    <w:bookmarkStart w:name="z135" w:id="128"/>
    <w:p>
      <w:pPr>
        <w:spacing w:after="0"/>
        <w:ind w:left="0"/>
        <w:jc w:val="both"/>
      </w:pPr>
      <w:r>
        <w:rPr>
          <w:rFonts w:ascii="Times New Roman"/>
          <w:b w:val="false"/>
          <w:i w:val="false"/>
          <w:color w:val="000000"/>
          <w:sz w:val="28"/>
        </w:rPr>
        <w:t>
      аритмогенная дисплазия правого желудочка (АДПЖ).</w:t>
      </w:r>
    </w:p>
    <w:bookmarkEnd w:id="128"/>
    <w:bookmarkStart w:name="z136" w:id="129"/>
    <w:p>
      <w:pPr>
        <w:spacing w:after="0"/>
        <w:ind w:left="0"/>
        <w:jc w:val="both"/>
      </w:pPr>
      <w:r>
        <w:rPr>
          <w:rFonts w:ascii="Times New Roman"/>
          <w:b w:val="false"/>
          <w:i w:val="false"/>
          <w:color w:val="000000"/>
          <w:sz w:val="28"/>
        </w:rPr>
        <w:t>
      К данному подпункту также относятся 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III-V градации по В. Лауну, пароксизмальные желудочковые тахиаритмии, повторные пароксизмы фибрилляции или трепетания предсердий, синдром слабости синусового узла, постоянная форма мерцания предсердий с сердечной недостаточностью); 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II-IV ФК;</w:t>
      </w:r>
    </w:p>
    <w:bookmarkEnd w:id="129"/>
    <w:bookmarkStart w:name="z137" w:id="130"/>
    <w:p>
      <w:pPr>
        <w:spacing w:after="0"/>
        <w:ind w:left="0"/>
        <w:jc w:val="both"/>
      </w:pPr>
      <w:r>
        <w:rPr>
          <w:rFonts w:ascii="Times New Roman"/>
          <w:b w:val="false"/>
          <w:i w:val="false"/>
          <w:color w:val="000000"/>
          <w:sz w:val="28"/>
        </w:rPr>
        <w:t>
      К подпункту 2) пункта 42 настоящих Требований относятся заболевания сердца, сопровождающиеся сердечной недостаточностью II ст Б, III ФК.</w:t>
      </w:r>
    </w:p>
    <w:bookmarkEnd w:id="130"/>
    <w:bookmarkStart w:name="z138" w:id="131"/>
    <w:p>
      <w:pPr>
        <w:spacing w:after="0"/>
        <w:ind w:left="0"/>
        <w:jc w:val="both"/>
      </w:pPr>
      <w:r>
        <w:rPr>
          <w:rFonts w:ascii="Times New Roman"/>
          <w:b w:val="false"/>
          <w:i w:val="false"/>
          <w:color w:val="000000"/>
          <w:sz w:val="28"/>
        </w:rPr>
        <w:t>
      Лица со стойким (с длительностью более 7 суток) нарушением ритма сердца и проводимости: пароксизмальными тахиаритмиями, синдромом WPW, постоянными АV-блокадами II степени без синдрома Морганьи –Адамса-Стокса, синоаурикулярной блокадой II степени, полной блокадой ножек пучка Гиса, слабостью синусового узла, требующие антиаритмической терапии, использования электрической кардиоверсии или катетерной абляции, возобновляющиеся после прекращения лечения, освидетельствуются по подпунктам 1), 2), 3), 4) пункта 42 настоящих Требований, в зависимости от степени недостаточности и расстройства коронарного кровообращения и частоты их проявлений.</w:t>
      </w:r>
    </w:p>
    <w:bookmarkEnd w:id="131"/>
    <w:bookmarkStart w:name="z139" w:id="132"/>
    <w:p>
      <w:pPr>
        <w:spacing w:after="0"/>
        <w:ind w:left="0"/>
        <w:jc w:val="both"/>
      </w:pPr>
      <w:r>
        <w:rPr>
          <w:rFonts w:ascii="Times New Roman"/>
          <w:b w:val="false"/>
          <w:i w:val="false"/>
          <w:color w:val="000000"/>
          <w:sz w:val="28"/>
        </w:rPr>
        <w:t>
      Постоянная АV-блокада I степени, не проявляющаяся клинически и не требующая лечения, функциональная (вагусная) АV-блокада I степени (нормализация АV-проводимости возникает при физической нагрузке или после внутривенного введения 0,5-1,0 миллиграмм атропина сульфата), неполная блокада правой ножки пучка Гиса, синдром Клерка-Леви-Кристеско (СLC), неспецифические внутрижелудочковые блокады, единичные желудочковые и наджелудочковые экстрасистолы, не сопровождающиеся пароксизмальными нарушениями ритма, не являются основанием для применения пункта 42 настоящих Требований.</w:t>
      </w:r>
    </w:p>
    <w:bookmarkEnd w:id="132"/>
    <w:bookmarkStart w:name="z140" w:id="133"/>
    <w:p>
      <w:pPr>
        <w:spacing w:after="0"/>
        <w:ind w:left="0"/>
        <w:jc w:val="both"/>
      </w:pPr>
      <w:r>
        <w:rPr>
          <w:rFonts w:ascii="Times New Roman"/>
          <w:b w:val="false"/>
          <w:i w:val="false"/>
          <w:color w:val="000000"/>
          <w:sz w:val="28"/>
        </w:rPr>
        <w:t>
      Лица с изолированными приобретенными пороками сердца (за исключением указанных в подпункте 1) пункта 42 настоящих Требований), при ХСН I, II, III степени освидетельствуются по подпунктам 2), 3) или 4).</w:t>
      </w:r>
    </w:p>
    <w:bookmarkEnd w:id="133"/>
    <w:bookmarkStart w:name="z141" w:id="134"/>
    <w:p>
      <w:pPr>
        <w:spacing w:after="0"/>
        <w:ind w:left="0"/>
        <w:jc w:val="both"/>
      </w:pPr>
      <w:r>
        <w:rPr>
          <w:rFonts w:ascii="Times New Roman"/>
          <w:b w:val="false"/>
          <w:i w:val="false"/>
          <w:color w:val="000000"/>
          <w:sz w:val="28"/>
        </w:rPr>
        <w:t>
      Сотрудники, у которых имеется приобретенный порок сердца - недостаточность аортального клапана (стадия А или В), при наличии сердечной недостаточности I ФК и (или) регургитацией 1-1,5 степени, по II, III графам освидетельствуются по п 2).</w:t>
      </w:r>
    </w:p>
    <w:bookmarkEnd w:id="134"/>
    <w:bookmarkStart w:name="z142" w:id="135"/>
    <w:p>
      <w:pPr>
        <w:spacing w:after="0"/>
        <w:ind w:left="0"/>
        <w:jc w:val="both"/>
      </w:pPr>
      <w:r>
        <w:rPr>
          <w:rFonts w:ascii="Times New Roman"/>
          <w:b w:val="false"/>
          <w:i w:val="false"/>
          <w:color w:val="000000"/>
          <w:sz w:val="28"/>
        </w:rPr>
        <w:t>
      К подпункту 3) пункта 42 настоящих Требований относятся заболевания сердца с сердечной недостаточностью II стадии А, II ФК:</w:t>
      </w:r>
    </w:p>
    <w:bookmarkEnd w:id="135"/>
    <w:bookmarkStart w:name="z143" w:id="136"/>
    <w:p>
      <w:pPr>
        <w:spacing w:after="0"/>
        <w:ind w:left="0"/>
        <w:jc w:val="both"/>
      </w:pPr>
      <w:r>
        <w:rPr>
          <w:rFonts w:ascii="Times New Roman"/>
          <w:b w:val="false"/>
          <w:i w:val="false"/>
          <w:color w:val="000000"/>
          <w:sz w:val="28"/>
        </w:rPr>
        <w:t>
      повторные атаки ревматизма;</w:t>
      </w:r>
    </w:p>
    <w:bookmarkEnd w:id="136"/>
    <w:bookmarkStart w:name="z144" w:id="137"/>
    <w:p>
      <w:pPr>
        <w:spacing w:after="0"/>
        <w:ind w:left="0"/>
        <w:jc w:val="both"/>
      </w:pPr>
      <w:r>
        <w:rPr>
          <w:rFonts w:ascii="Times New Roman"/>
          <w:b w:val="false"/>
          <w:i w:val="false"/>
          <w:color w:val="000000"/>
          <w:sz w:val="28"/>
        </w:rPr>
        <w:t>
      пролапс митрального клапана или других клапанов II степени (6-8,9мм) без нарушения внутрисердечной гемодинамики;</w:t>
      </w:r>
    </w:p>
    <w:bookmarkEnd w:id="137"/>
    <w:bookmarkStart w:name="z145" w:id="138"/>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степени или без нее;</w:t>
      </w:r>
    </w:p>
    <w:bookmarkEnd w:id="138"/>
    <w:bookmarkStart w:name="z146" w:id="139"/>
    <w:p>
      <w:pPr>
        <w:spacing w:after="0"/>
        <w:ind w:left="0"/>
        <w:jc w:val="both"/>
      </w:pPr>
      <w:r>
        <w:rPr>
          <w:rFonts w:ascii="Times New Roman"/>
          <w:b w:val="false"/>
          <w:i w:val="false"/>
          <w:color w:val="000000"/>
          <w:sz w:val="28"/>
        </w:rPr>
        <w:t>
      пролапс митрального клапана I степени (3-5,9 мм) с патологической регургитацией II степени;</w:t>
      </w:r>
    </w:p>
    <w:bookmarkEnd w:id="139"/>
    <w:bookmarkStart w:name="z147" w:id="140"/>
    <w:p>
      <w:pPr>
        <w:spacing w:after="0"/>
        <w:ind w:left="0"/>
        <w:jc w:val="both"/>
      </w:pPr>
      <w:r>
        <w:rPr>
          <w:rFonts w:ascii="Times New Roman"/>
          <w:b w:val="false"/>
          <w:i w:val="false"/>
          <w:color w:val="000000"/>
          <w:sz w:val="28"/>
        </w:rPr>
        <w:t>
      миокардитический кардиосклероз, сопровождающийся стойким нарушением ритма и проводимости;</w:t>
      </w:r>
    </w:p>
    <w:bookmarkEnd w:id="140"/>
    <w:bookmarkStart w:name="z148" w:id="141"/>
    <w:p>
      <w:pPr>
        <w:spacing w:after="0"/>
        <w:ind w:left="0"/>
        <w:jc w:val="both"/>
      </w:pPr>
      <w:r>
        <w:rPr>
          <w:rFonts w:ascii="Times New Roman"/>
          <w:b w:val="false"/>
          <w:i w:val="false"/>
          <w:color w:val="000000"/>
          <w:sz w:val="28"/>
        </w:rPr>
        <w:t>
      состояния после хирургического лечения, в том числе эндоваскулярного, по поводу врожденных или приобретенных пороков сердца при наличии ХСН I- II степени или без нее.</w:t>
      </w:r>
    </w:p>
    <w:bookmarkEnd w:id="141"/>
    <w:bookmarkStart w:name="z149" w:id="142"/>
    <w:p>
      <w:pPr>
        <w:spacing w:after="0"/>
        <w:ind w:left="0"/>
        <w:jc w:val="both"/>
      </w:pPr>
      <w:r>
        <w:rPr>
          <w:rFonts w:ascii="Times New Roman"/>
          <w:b w:val="false"/>
          <w:i w:val="false"/>
          <w:color w:val="000000"/>
          <w:sz w:val="28"/>
        </w:rPr>
        <w:t>
      Хроническая сердечная недостаточность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 митральном и аортальном клапанах, укорочение волокон миокарда), результатами велоэргометрии для оценки индивидуальной переносимости физической нагрузки, а также тестом 6 минутной ходьбы в сочетании с клиническими проявлениями.</w:t>
      </w:r>
    </w:p>
    <w:bookmarkEnd w:id="142"/>
    <w:bookmarkStart w:name="z150" w:id="143"/>
    <w:p>
      <w:pPr>
        <w:spacing w:after="0"/>
        <w:ind w:left="0"/>
        <w:jc w:val="both"/>
      </w:pPr>
      <w:r>
        <w:rPr>
          <w:rFonts w:ascii="Times New Roman"/>
          <w:b w:val="false"/>
          <w:i w:val="false"/>
          <w:color w:val="000000"/>
          <w:sz w:val="28"/>
        </w:rPr>
        <w:t>
      Кандидаты на службу на службу, перенесшие первичный активный ревматизм, после выписки из медицинского учреждения до 12 месяцев признаются негодными по подпункту 3) пункта 42 настоящих Требований. В последующем, при отсутствии признаков поражения сердца и других органов, а также отсутствия рецидивов заболевания, они освидетельствуются по подпункту 4) пункта 42 настоящих Требований. При благоприятно текущем заболевании, успешном лечении и сохраненной трудоспособности сотрудников возможна индивидуальная оценка по всем графам болезней.</w:t>
      </w:r>
    </w:p>
    <w:bookmarkEnd w:id="143"/>
    <w:bookmarkStart w:name="z151" w:id="144"/>
    <w:p>
      <w:pPr>
        <w:spacing w:after="0"/>
        <w:ind w:left="0"/>
        <w:jc w:val="both"/>
      </w:pPr>
      <w:r>
        <w:rPr>
          <w:rFonts w:ascii="Times New Roman"/>
          <w:b w:val="false"/>
          <w:i w:val="false"/>
          <w:color w:val="000000"/>
          <w:sz w:val="28"/>
        </w:rPr>
        <w:t>
      К подпункту 4) пункта 42 настоящих Требований относятся стойко компенсированные исходы заболеваний мышцы сердца, клапанов и миокардиосклероз и без недостаточности кровообращения, стойких нарушений ритма сердца и проводимости.</w:t>
      </w:r>
    </w:p>
    <w:bookmarkEnd w:id="144"/>
    <w:bookmarkStart w:name="z152" w:id="145"/>
    <w:p>
      <w:pPr>
        <w:spacing w:after="0"/>
        <w:ind w:left="0"/>
        <w:jc w:val="both"/>
      </w:pPr>
      <w:r>
        <w:rPr>
          <w:rFonts w:ascii="Times New Roman"/>
          <w:b w:val="false"/>
          <w:i w:val="false"/>
          <w:color w:val="000000"/>
          <w:sz w:val="28"/>
        </w:rPr>
        <w:t>
      Перенесенные неревматические миокардиты без исхода в миокардиосклероз, при отсутствии нарушений ритма сердца и проводимости, не препятствуют поступлению в учебные заведения, на службу.</w:t>
      </w:r>
    </w:p>
    <w:bookmarkEnd w:id="145"/>
    <w:bookmarkStart w:name="z153" w:id="146"/>
    <w:p>
      <w:pPr>
        <w:spacing w:after="0"/>
        <w:ind w:left="0"/>
        <w:jc w:val="both"/>
      </w:pPr>
      <w:r>
        <w:rPr>
          <w:rFonts w:ascii="Times New Roman"/>
          <w:b w:val="false"/>
          <w:i w:val="false"/>
          <w:color w:val="000000"/>
          <w:sz w:val="28"/>
        </w:rPr>
        <w:t>
      Кандидаты на службу и учебу с приобретенным пролапсом митрального клапана I степени с транзиторной регургитацией I степени или без нее по графе III признаются годными, по графам I, II – негодными. Сотрудники с пролапсом митрального клапана I – II степени с указанной степенью нарушений по всем графам признаются годными.</w:t>
      </w:r>
    </w:p>
    <w:bookmarkEnd w:id="146"/>
    <w:bookmarkStart w:name="z154" w:id="147"/>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42 настоящих Требований.</w:t>
      </w:r>
    </w:p>
    <w:bookmarkEnd w:id="147"/>
    <w:bookmarkStart w:name="z155" w:id="148"/>
    <w:p>
      <w:pPr>
        <w:spacing w:after="0"/>
        <w:ind w:left="0"/>
        <w:jc w:val="both"/>
      </w:pPr>
      <w:r>
        <w:rPr>
          <w:rFonts w:ascii="Times New Roman"/>
          <w:b w:val="false"/>
          <w:i w:val="false"/>
          <w:color w:val="000000"/>
          <w:sz w:val="28"/>
        </w:rPr>
        <w:t>
      Кандидаты на службу, по истечении 3-х лет наблюдения после эффективной РЧА, при удовлетворительных результатах ЭХОКГ, нагрузочной пробы, суточного мониторирования ЭКГ и отсутствии приема антиаритмических препаратов в течении последних 6 месяцев признаются годными индивидуально по III графе, по I и II графам - негодны.</w:t>
      </w:r>
    </w:p>
    <w:bookmarkEnd w:id="148"/>
    <w:bookmarkStart w:name="z156" w:id="149"/>
    <w:p>
      <w:pPr>
        <w:spacing w:after="0"/>
        <w:ind w:left="0"/>
        <w:jc w:val="both"/>
      </w:pPr>
      <w:r>
        <w:rPr>
          <w:rFonts w:ascii="Times New Roman"/>
          <w:b w:val="false"/>
          <w:i w:val="false"/>
          <w:color w:val="000000"/>
          <w:sz w:val="28"/>
        </w:rPr>
        <w:t>
      Сотрудники, по истечении 6 месяцев наблюдения после эффективной РЧА, при удовлетворительных результатах ЭХОКГ, нагрузочной пробы, суточного мониторирования ЭКГ и отсутствия приема антиаритмических препаратов в течении последних 3 месяцев годны к службе по III графе, по I и II графам - годность определяется индивидуально (В-инд).";</w:t>
      </w:r>
    </w:p>
    <w:bookmarkEnd w:id="149"/>
    <w:bookmarkStart w:name="z157" w:id="150"/>
    <w:p>
      <w:pPr>
        <w:spacing w:after="0"/>
        <w:ind w:left="0"/>
        <w:jc w:val="both"/>
      </w:pPr>
      <w:r>
        <w:rPr>
          <w:rFonts w:ascii="Times New Roman"/>
          <w:b w:val="false"/>
          <w:i w:val="false"/>
          <w:color w:val="000000"/>
          <w:sz w:val="28"/>
        </w:rPr>
        <w:t xml:space="preserve">
      пункт 52 изложить в следующей редакции: </w:t>
      </w:r>
    </w:p>
    <w:bookmarkEnd w:id="150"/>
    <w:bookmarkStart w:name="z158"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и астматический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тяжелые формы с частыми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формы средней степени тяжести;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 легкой и средней степени тяжести с редкими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59" w:id="152"/>
    <w:p>
      <w:pPr>
        <w:spacing w:after="0"/>
        <w:ind w:left="0"/>
        <w:jc w:val="both"/>
      </w:pPr>
      <w:r>
        <w:rPr>
          <w:rFonts w:ascii="Times New Roman"/>
          <w:b w:val="false"/>
          <w:i w:val="false"/>
          <w:color w:val="000000"/>
          <w:sz w:val="28"/>
        </w:rPr>
        <w:t>
      Диагноз бронхиальной астмы должен быть установлен при стационарном обследовании для исключения бронхоспатического синдрома при других заболеваниях.</w:t>
      </w:r>
    </w:p>
    <w:bookmarkEnd w:id="152"/>
    <w:bookmarkStart w:name="z160" w:id="153"/>
    <w:p>
      <w:pPr>
        <w:spacing w:after="0"/>
        <w:ind w:left="0"/>
        <w:jc w:val="both"/>
      </w:pPr>
      <w:r>
        <w:rPr>
          <w:rFonts w:ascii="Times New Roman"/>
          <w:b w:val="false"/>
          <w:i w:val="false"/>
          <w:color w:val="000000"/>
          <w:sz w:val="28"/>
        </w:rPr>
        <w:t>
      К подпункту 1) пункта 52 настоящих Требований относится бронхиальная астма с тяжелыми и частыми приступами удушья, астматическими состояниями, легочной и легочно-сердечной недостаточностью II-III степени, требующими повторного стационарного лечения больного; гормональнозависимая астма (приступы купируются введением гормонов, в межприступный период требуется поддерживающая гормональная терапия).</w:t>
      </w:r>
    </w:p>
    <w:bookmarkEnd w:id="153"/>
    <w:bookmarkStart w:name="z161" w:id="154"/>
    <w:p>
      <w:pPr>
        <w:spacing w:after="0"/>
        <w:ind w:left="0"/>
        <w:jc w:val="both"/>
      </w:pPr>
      <w:r>
        <w:rPr>
          <w:rFonts w:ascii="Times New Roman"/>
          <w:b w:val="false"/>
          <w:i w:val="false"/>
          <w:color w:val="000000"/>
          <w:sz w:val="28"/>
        </w:rPr>
        <w:t>
      К подпункту 2) пункта 52 настоящих Требований относится бронхиальная астма с приступами удушья, которые купируются введением различных бронхорасширяющих средств, возможны единичные астматические состояния; в межприступный период не требуется гормональная терапия, однако сохраняется дыхательная недостаточность I-II степени.</w:t>
      </w:r>
    </w:p>
    <w:bookmarkEnd w:id="154"/>
    <w:bookmarkStart w:name="z162" w:id="155"/>
    <w:p>
      <w:pPr>
        <w:spacing w:after="0"/>
        <w:ind w:left="0"/>
        <w:jc w:val="both"/>
      </w:pPr>
      <w:r>
        <w:rPr>
          <w:rFonts w:ascii="Times New Roman"/>
          <w:b w:val="false"/>
          <w:i w:val="false"/>
          <w:color w:val="000000"/>
          <w:sz w:val="28"/>
        </w:rPr>
        <w:t>
      К подпункту 3) пункта 52 настоящих Требований относятся формы бронхиальной астмы с непродолжительными приступами удушья (не чаще 2-х раз в год), которые легко купируются бронхорасширяющими средствами и вне приступа сопровождаются дыхательной недостаточностью I степени или без нее.</w:t>
      </w:r>
    </w:p>
    <w:bookmarkEnd w:id="155"/>
    <w:bookmarkStart w:name="z163" w:id="156"/>
    <w:p>
      <w:pPr>
        <w:spacing w:after="0"/>
        <w:ind w:left="0"/>
        <w:jc w:val="both"/>
      </w:pPr>
      <w:r>
        <w:rPr>
          <w:rFonts w:ascii="Times New Roman"/>
          <w:b w:val="false"/>
          <w:i w:val="false"/>
          <w:color w:val="000000"/>
          <w:sz w:val="28"/>
        </w:rPr>
        <w:t>
      У кандидатов на службу, сотрудников при отсутствии приступов в течении 5 лет, исключении с динамического наблюдения и снятии диагноза бронхиальной астмы, необходимо проведение специализированных медикаментозных провокационных проб. Отсутствие измененной реактивности бронхов свидетельствуют о имевшем место в анамнезе бронхоспастическом синдроме и не дает основания для применения данного пункта настоящих Требований.</w:t>
      </w:r>
    </w:p>
    <w:bookmarkEnd w:id="156"/>
    <w:bookmarkStart w:name="z164" w:id="157"/>
    <w:p>
      <w:pPr>
        <w:spacing w:after="0"/>
        <w:ind w:left="0"/>
        <w:jc w:val="both"/>
      </w:pPr>
      <w:r>
        <w:rPr>
          <w:rFonts w:ascii="Times New Roman"/>
          <w:b w:val="false"/>
          <w:i w:val="false"/>
          <w:color w:val="000000"/>
          <w:sz w:val="28"/>
        </w:rPr>
        <w:t>
      В случаях, когда бронхоспастические синдромы (обтурационный, эндокринно-гуморальный, неврогенный, токсический) являются осложнением других заболеваний, категория годности к службе определяется в зависимости от течения основного заболевания по соответствующему пункту настоящих Требований.";</w:t>
      </w:r>
    </w:p>
    <w:bookmarkEnd w:id="157"/>
    <w:bookmarkStart w:name="z165" w:id="158"/>
    <w:p>
      <w:pPr>
        <w:spacing w:after="0"/>
        <w:ind w:left="0"/>
        <w:jc w:val="both"/>
      </w:pPr>
      <w:r>
        <w:rPr>
          <w:rFonts w:ascii="Times New Roman"/>
          <w:b w:val="false"/>
          <w:i w:val="false"/>
          <w:color w:val="000000"/>
          <w:sz w:val="28"/>
        </w:rPr>
        <w:t xml:space="preserve">
      пункт 58 изложить в следующей редакции: </w:t>
      </w:r>
    </w:p>
    <w:bookmarkEnd w:id="158"/>
    <w:bookmarkStart w:name="z166"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Болезни желудка и 12-перстной кишки (кроме язвенной болезни), другие болезни органов пищеварения, болезни желчного пузыря и желчных путей, болезни поджелудочной железы. Неинфекционный энтерит и колит, болезнь Крона, хронические болезни печени, цирроз печени</w:t>
            </w:r>
          </w:p>
          <w:bookmarkEnd w:id="160"/>
          <w:p>
            <w:pPr>
              <w:spacing w:after="20"/>
              <w:ind w:left="20"/>
              <w:jc w:val="both"/>
            </w:pPr>
            <w:r>
              <w:rPr>
                <w:rFonts w:ascii="Times New Roman"/>
                <w:b w:val="false"/>
                <w:i w:val="false"/>
                <w:color w:val="000000"/>
                <w:sz w:val="20"/>
              </w:rPr>
              <w:t>
К29-31; К50-51; К57.1; К57.3; К51.5; К58; К59; К62; К63 (за исключ. К63.1, К63.2), К70-77; К80-87 (за исключением К82), К90-К93: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частыми обострениями и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и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8" w:id="161"/>
    <w:p>
      <w:pPr>
        <w:spacing w:after="0"/>
        <w:ind w:left="0"/>
        <w:jc w:val="both"/>
      </w:pPr>
      <w:r>
        <w:rPr>
          <w:rFonts w:ascii="Times New Roman"/>
          <w:b w:val="false"/>
          <w:i w:val="false"/>
          <w:color w:val="000000"/>
          <w:sz w:val="28"/>
        </w:rPr>
        <w:t>
      К подпункту 1) пункта 58 настоящих Требований относятся цирроз печени; тяжелые формы хронических прогрессирующих активных гепатитов со значительным нарушением функции печени или признаками портальной гипертензии; тяжелые формы неспецифических язвенных колитов, болезни Крона, неклассифицированных ВЗК-колитов, энтеритов с резким нарушением функции пищеварения; рубцовые сужения 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при отказе от него; хронические рецидивирующие холециститы и панкреатиты с обострениями 4 раза в год и чаще, требующие стационарного лечения больного.</w:t>
      </w:r>
    </w:p>
    <w:bookmarkEnd w:id="161"/>
    <w:bookmarkStart w:name="z169" w:id="162"/>
    <w:p>
      <w:pPr>
        <w:spacing w:after="0"/>
        <w:ind w:left="0"/>
        <w:jc w:val="both"/>
      </w:pPr>
      <w:r>
        <w:rPr>
          <w:rFonts w:ascii="Times New Roman"/>
          <w:b w:val="false"/>
          <w:i w:val="false"/>
          <w:color w:val="000000"/>
          <w:sz w:val="28"/>
        </w:rPr>
        <w:t>
      К подпункту 2) пункта 58 настоящих Требований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менее 18,5, требующие повторной и длительной госпитализации (более 2 месяцев); хронические неспецифические язвенные колиты средней степени с нарушением функции пищеварения и частоты обострений 2-3 раза в год;, болезнь Крона независимо от степени нарушения функции пищеварения и частоты обострений. Хронические некалькулезные и калькулезные холециститы, хронические панкреатиты с частыми (2 и более в год) обострениями, с умеренным нарушением функции и упадком питания, при удовлетворительных результатах лечения. Также относятся дивертикулы пищевода и грыжи пищеводного отверстия диафрагмы с умеренными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w:t>
      </w:r>
    </w:p>
    <w:bookmarkEnd w:id="162"/>
    <w:bookmarkStart w:name="z170" w:id="163"/>
    <w:p>
      <w:pPr>
        <w:spacing w:after="0"/>
        <w:ind w:left="0"/>
        <w:jc w:val="both"/>
      </w:pPr>
      <w:r>
        <w:rPr>
          <w:rFonts w:ascii="Times New Roman"/>
          <w:b w:val="false"/>
          <w:i w:val="false"/>
          <w:color w:val="000000"/>
          <w:sz w:val="28"/>
        </w:rPr>
        <w:t>
      Диагноз хронического гепатита должен быть подтвержден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динамического наблюдения в течение не менее 6 месяцев.</w:t>
      </w:r>
    </w:p>
    <w:bookmarkEnd w:id="163"/>
    <w:bookmarkStart w:name="z171" w:id="164"/>
    <w:p>
      <w:pPr>
        <w:spacing w:after="0"/>
        <w:ind w:left="0"/>
        <w:jc w:val="both"/>
      </w:pPr>
      <w:r>
        <w:rPr>
          <w:rFonts w:ascii="Times New Roman"/>
          <w:b w:val="false"/>
          <w:i w:val="false"/>
          <w:color w:val="000000"/>
          <w:sz w:val="28"/>
        </w:rPr>
        <w:t>
      Подпункт 3) пункта 58 настоящих Требований предусматривает хронические гастриты, гастродуодениты с незначительным нарушением секреторной функции, с редкими обострениями 1-2 раза в год; хронические неспецифические язвенные колиты в длительной ремиссии, без нарушением функции пищеварения, и или с незначительным нарушением (за исключением сотрудников по 1 графе), дискинезии желчевыводящих путей; ферментопатические (доброкачественные) гипербилирубинемии; хронические некалькулезные и калькулезные холециститы, панкреатиты с редкими обострениями при хороших результатах лечения, также относятся болезни пищевода (в том числе дивертикулы пищевода, грыжи пищеводного отверстия диафрагмы), кишечника и брюшины с незначительным нарушением функций.</w:t>
      </w:r>
    </w:p>
    <w:bookmarkEnd w:id="164"/>
    <w:bookmarkStart w:name="z172" w:id="165"/>
    <w:p>
      <w:pPr>
        <w:spacing w:after="0"/>
        <w:ind w:left="0"/>
        <w:jc w:val="both"/>
      </w:pPr>
      <w:r>
        <w:rPr>
          <w:rFonts w:ascii="Times New Roman"/>
          <w:b w:val="false"/>
          <w:i w:val="false"/>
          <w:color w:val="000000"/>
          <w:sz w:val="28"/>
        </w:rPr>
        <w:t>
      При хроническом гепатите кандидаты на службу, сотрудники в первые 3 года службы освидетельствуются по подпункту 2) пункта 58 настоящих Требований.</w:t>
      </w:r>
    </w:p>
    <w:bookmarkEnd w:id="165"/>
    <w:bookmarkStart w:name="z173" w:id="166"/>
    <w:p>
      <w:pPr>
        <w:spacing w:after="0"/>
        <w:ind w:left="0"/>
        <w:jc w:val="both"/>
      </w:pPr>
      <w:r>
        <w:rPr>
          <w:rFonts w:ascii="Times New Roman"/>
          <w:b w:val="false"/>
          <w:i w:val="false"/>
          <w:color w:val="000000"/>
          <w:sz w:val="28"/>
        </w:rPr>
        <w:t>
      Поверхностные гастриты следует расценивать как временные функциональные расстройства. Кандидаты на службу, учебу в этом случае признаются негодными, в случае отсутствия органических изменений при повторном обследовании (не ранее 1 месяца) они признаются годными к поступлению по всем графам, в том числе и на учебу.</w:t>
      </w:r>
    </w:p>
    <w:bookmarkEnd w:id="166"/>
    <w:bookmarkStart w:name="z174" w:id="167"/>
    <w:p>
      <w:pPr>
        <w:spacing w:after="0"/>
        <w:ind w:left="0"/>
        <w:jc w:val="both"/>
      </w:pPr>
      <w:r>
        <w:rPr>
          <w:rFonts w:ascii="Times New Roman"/>
          <w:b w:val="false"/>
          <w:i w:val="false"/>
          <w:color w:val="000000"/>
          <w:sz w:val="28"/>
        </w:rPr>
        <w:t>
      К подпункту 4) пункта 58 настоящих Требований относятся хронические гастриты, гастродуодениты без нарушения функций пищеварения и с редкими (не более одного раза в 2 года) обострениями; хронические холециститы без нарушения функции; дискинезии желчевыводящих путей без нарушения функции; ферментопатические (доброкачественные) гипербилирубинемии (с-м Жильбера.); стеатогепатиты (жировая дегенерация печени) без нарушения функции печени; варианты форм, размеров, положения желчного пузыря, желчевыводящих путей и поджелудочной железы, дивертикулы пищевода и грыжи пищеводного отверстия диафрагмы, выявленные при инструментальных исследованиях, без клинических проявлений и функциональных нарушений.";</w:t>
      </w:r>
    </w:p>
    <w:bookmarkEnd w:id="167"/>
    <w:bookmarkStart w:name="z175" w:id="168"/>
    <w:p>
      <w:pPr>
        <w:spacing w:after="0"/>
        <w:ind w:left="0"/>
        <w:jc w:val="both"/>
      </w:pPr>
      <w:r>
        <w:rPr>
          <w:rFonts w:ascii="Times New Roman"/>
          <w:b w:val="false"/>
          <w:i w:val="false"/>
          <w:color w:val="000000"/>
          <w:sz w:val="28"/>
        </w:rPr>
        <w:t xml:space="preserve">
      пункт 61 изложить в следующей редакции: </w:t>
      </w:r>
    </w:p>
    <w:bookmarkEnd w:id="168"/>
    <w:bookmarkStart w:name="z176"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хирургического лечения, острого, обострения хронического заболевания органов пищеварения.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77" w:id="170"/>
    <w:p>
      <w:pPr>
        <w:spacing w:after="0"/>
        <w:ind w:left="0"/>
        <w:jc w:val="both"/>
      </w:pPr>
      <w:r>
        <w:rPr>
          <w:rFonts w:ascii="Times New Roman"/>
          <w:b w:val="false"/>
          <w:i w:val="false"/>
          <w:color w:val="000000"/>
          <w:sz w:val="28"/>
        </w:rPr>
        <w:t>
      Заключение о нуждаемости сотрудников в категории Г после перенесенных заболеваний и операций может быть вынесено при благоприятном экспертном прогнозе, когда не требуется специального лечения и для полного восстановления работоспособности требуется срок не менее 1 месяца.</w:t>
      </w:r>
    </w:p>
    <w:bookmarkEnd w:id="170"/>
    <w:bookmarkStart w:name="z178" w:id="171"/>
    <w:p>
      <w:pPr>
        <w:spacing w:after="0"/>
        <w:ind w:left="0"/>
        <w:jc w:val="both"/>
      </w:pPr>
      <w:r>
        <w:rPr>
          <w:rFonts w:ascii="Times New Roman"/>
          <w:b w:val="false"/>
          <w:i w:val="false"/>
          <w:color w:val="000000"/>
          <w:sz w:val="28"/>
        </w:rPr>
        <w:t>
      Кандидаты на службу признаются негодными в сроки до 6 месяцев после операции аппендэктомии с разлитым перитонитом, пластики вентральных грыж, пупочных, паховых грыж с ущемлением, не менее 3 месяцев после операции аппендэктомии без и (или) с местным перитонитом, пластики грыж грыжа без ущемления, не менее 1 месяца после операции лапароскопической аппендэктомии.";</w:t>
      </w:r>
    </w:p>
    <w:bookmarkEnd w:id="171"/>
    <w:bookmarkStart w:name="z179" w:id="172"/>
    <w:p>
      <w:pPr>
        <w:spacing w:after="0"/>
        <w:ind w:left="0"/>
        <w:jc w:val="both"/>
      </w:pPr>
      <w:r>
        <w:rPr>
          <w:rFonts w:ascii="Times New Roman"/>
          <w:b w:val="false"/>
          <w:i w:val="false"/>
          <w:color w:val="000000"/>
          <w:sz w:val="28"/>
        </w:rPr>
        <w:t xml:space="preserve">
      пункт 65 изложить в следующей редакции: </w:t>
      </w:r>
    </w:p>
    <w:bookmarkEnd w:id="172"/>
    <w:bookmarkStart w:name="z180"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хирургические болезни и поражения крупных суставов, хрящей, сухожилий, остеопатии, приобретенные костно-мышечные деформации М80-85; М86–96,9 (кроме М90.1):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1" w:id="174"/>
    <w:p>
      <w:pPr>
        <w:spacing w:after="0"/>
        <w:ind w:left="0"/>
        <w:jc w:val="both"/>
      </w:pPr>
      <w:r>
        <w:rPr>
          <w:rFonts w:ascii="Times New Roman"/>
          <w:b w:val="false"/>
          <w:i w:val="false"/>
          <w:color w:val="000000"/>
          <w:sz w:val="28"/>
        </w:rPr>
        <w:t>
      К подпункту 1) пункта 65 настоящих Требований относятся анкилоз крупного сустава или дефект костей, образующих сустав и вызывающий его нестабильность; значительное ограничение движений или патологическая подвижность;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секвестральных полостей, секвестров, длительно незаживающих или часто (2 и более в год) открывающихся свищей; остеохондропатия головки бедра (болезнь Легг-Кальве-Пертеса) со значительным нарушением функции; значительное ограничение движения или патологическая подвижность; состояния после патологических переломов (в том числе вследствие поражения остеопорозом, опухолью, остеомиелитом и др.) при необходимости оперативного лечения или отказе от него; остеосклероз (мраморная болезнь).</w:t>
      </w:r>
    </w:p>
    <w:bookmarkEnd w:id="174"/>
    <w:bookmarkStart w:name="z182" w:id="175"/>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или при хорошей функциональной компенсации кандидаты на службу освидетельствуются по подпункту 1), а сотрудники по подпункту 2) пункта 65 настоящих Требований.</w:t>
      </w:r>
    </w:p>
    <w:bookmarkEnd w:id="175"/>
    <w:bookmarkStart w:name="z183" w:id="176"/>
    <w:p>
      <w:pPr>
        <w:spacing w:after="0"/>
        <w:ind w:left="0"/>
        <w:jc w:val="both"/>
      </w:pPr>
      <w:r>
        <w:rPr>
          <w:rFonts w:ascii="Times New Roman"/>
          <w:b w:val="false"/>
          <w:i w:val="false"/>
          <w:color w:val="000000"/>
          <w:sz w:val="28"/>
        </w:rPr>
        <w:t>
      К подпункту 2) пункта 65 настоящих Требований относятся частые (более 3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конечности; деформирующий остеоартроз в одном из крупных суставов (III рентгенологическая стадия) с выраженным болевым синдромом; остеохондропатия головки бедра (болезнь Легг-Кальве-Пертеса) с умеренным нарушением функции, посттравматическая деформация суставных концов костей; смешанная контрактура крупных суставов; остеомиелит (в том числе первично хронический) с ежегодными обострениями; гиперостозы, препятствующие движению конечности или ношению стандартной формы одежды, обуви или снаряжения.</w:t>
      </w:r>
    </w:p>
    <w:bookmarkEnd w:id="176"/>
    <w:bookmarkStart w:name="z184" w:id="177"/>
    <w:p>
      <w:pPr>
        <w:spacing w:after="0"/>
        <w:ind w:left="0"/>
        <w:jc w:val="both"/>
      </w:pPr>
      <w:r>
        <w:rPr>
          <w:rFonts w:ascii="Times New Roman"/>
          <w:b w:val="false"/>
          <w:i w:val="false"/>
          <w:color w:val="000000"/>
          <w:sz w:val="28"/>
        </w:rPr>
        <w:t>
      К подпункту 3) пункта 65 настоящих Требований относятся редко возникающие вывихи (не более 3 в год), неустойчивость и синовит суставов вследствие умеренных физических нагрузок или повторной травмы; остеомиелит с редкими обострениями (раз в 2–3 года), при отсутствии секвестральных полостей и секвестров, остеохондропатии при законченном дистрофическом процессе, с грубой деформацией или наличием фрагментации, впервые выявленный вторичный остеопороз подтвержденный физикальными, инструментальными (рентгенография, ультразвуковая, рентгеновская денситометрия) и лабораторными (уровень 25 гидрокси-витамина Д, кальция, креатинин и тироид-стимулирующий гормон) исследованиями без патологических переломов в анамнезе.</w:t>
      </w:r>
    </w:p>
    <w:bookmarkEnd w:id="177"/>
    <w:bookmarkStart w:name="z185" w:id="178"/>
    <w:p>
      <w:pPr>
        <w:spacing w:after="0"/>
        <w:ind w:left="0"/>
        <w:jc w:val="both"/>
      </w:pPr>
      <w:r>
        <w:rPr>
          <w:rFonts w:ascii="Times New Roman"/>
          <w:b w:val="false"/>
          <w:i w:val="false"/>
          <w:color w:val="000000"/>
          <w:sz w:val="28"/>
        </w:rPr>
        <w:t>
      При остеохондропатиях с незаконченным процессом кандидаты на службу временно признаются негодными, в последующем заключение о категории годности к службе выносится в зависимости от результатов лечения. Остеомилитический процесс считается законченным при отсутствии обострений, секвестральных полостей и секвестров в течение 3-х и более лет.</w:t>
      </w:r>
    </w:p>
    <w:bookmarkEnd w:id="178"/>
    <w:bookmarkStart w:name="z186" w:id="179"/>
    <w:p>
      <w:pPr>
        <w:spacing w:after="0"/>
        <w:ind w:left="0"/>
        <w:jc w:val="both"/>
      </w:pPr>
      <w:r>
        <w:rPr>
          <w:rFonts w:ascii="Times New Roman"/>
          <w:b w:val="false"/>
          <w:i w:val="false"/>
          <w:color w:val="000000"/>
          <w:sz w:val="28"/>
        </w:rPr>
        <w:t>
      При кистозном перерождении костей, отсекающем остеохондрозе крупного сустава предлагается оперативное лечение. При отказе от оперативного лечения или неудовлетворительных его результатах заключение о категории годности к службе выносятся в зависимости от состояния функции суставов и в соответствии с пунктом 69 настоящих Требований, объема движений в суставах.</w:t>
      </w:r>
    </w:p>
    <w:bookmarkEnd w:id="179"/>
    <w:bookmarkStart w:name="z187" w:id="180"/>
    <w:p>
      <w:pPr>
        <w:spacing w:after="0"/>
        <w:ind w:left="0"/>
        <w:jc w:val="both"/>
      </w:pPr>
      <w:r>
        <w:rPr>
          <w:rFonts w:ascii="Times New Roman"/>
          <w:b w:val="false"/>
          <w:i w:val="false"/>
          <w:color w:val="000000"/>
          <w:sz w:val="28"/>
        </w:rPr>
        <w:t>
      К подпункту 4) пункта 65 настоящих Требований относятся деформирующий остеоартроз в одном из крупных суставов без болевого синдрома и нарушения функции, болезнь Осгуд-Шлаттера без нарушения функции суставов.</w:t>
      </w:r>
    </w:p>
    <w:bookmarkEnd w:id="180"/>
    <w:bookmarkStart w:name="z188" w:id="181"/>
    <w:p>
      <w:pPr>
        <w:spacing w:after="0"/>
        <w:ind w:left="0"/>
        <w:jc w:val="both"/>
      </w:pPr>
      <w:r>
        <w:rPr>
          <w:rFonts w:ascii="Times New Roman"/>
          <w:b w:val="false"/>
          <w:i w:val="false"/>
          <w:color w:val="000000"/>
          <w:sz w:val="28"/>
        </w:rPr>
        <w:t>
      При укорочении конечности вследствие заболеваний, отнесенных к данному пункту настоящих Требований, применяются дополнительно соответствующие пункты Требований.";</w:t>
      </w:r>
    </w:p>
    <w:bookmarkEnd w:id="181"/>
    <w:bookmarkStart w:name="z189" w:id="182"/>
    <w:p>
      <w:pPr>
        <w:spacing w:after="0"/>
        <w:ind w:left="0"/>
        <w:jc w:val="both"/>
      </w:pPr>
      <w:r>
        <w:rPr>
          <w:rFonts w:ascii="Times New Roman"/>
          <w:b w:val="false"/>
          <w:i w:val="false"/>
          <w:color w:val="000000"/>
          <w:sz w:val="28"/>
        </w:rPr>
        <w:t>
      пункт 66 изложить в следующей редакции:</w:t>
      </w:r>
    </w:p>
    <w:bookmarkEnd w:id="182"/>
    <w:bookmarkStart w:name="z190"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(спондилез и связанные с ним состояния, болезни межпозвонковых дисков, другие болезни позвоночника, искривление, другие приобретенные деформации позвоночного столба) М40-51 (за исключением М45, М90):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91" w:id="184"/>
    <w:p>
      <w:pPr>
        <w:spacing w:after="0"/>
        <w:ind w:left="0"/>
        <w:jc w:val="both"/>
      </w:pPr>
      <w:r>
        <w:rPr>
          <w:rFonts w:ascii="Times New Roman"/>
          <w:b w:val="false"/>
          <w:i w:val="false"/>
          <w:color w:val="000000"/>
          <w:sz w:val="28"/>
        </w:rPr>
        <w:t>
      Данный пункт настоящих Требований предусматривает спондилез и связанные с ним состояния, болезни межпозвонковых дисков, другие болезни позвоночника - искривления и другие приобретенные деформации позвоночного столба, состояния после травм и хирургического лечения болезней позвоночника.</w:t>
      </w:r>
    </w:p>
    <w:bookmarkEnd w:id="184"/>
    <w:bookmarkStart w:name="z192" w:id="185"/>
    <w:p>
      <w:pPr>
        <w:spacing w:after="0"/>
        <w:ind w:left="0"/>
        <w:jc w:val="both"/>
      </w:pPr>
      <w:r>
        <w:rPr>
          <w:rFonts w:ascii="Times New Roman"/>
          <w:b w:val="false"/>
          <w:i w:val="false"/>
          <w:color w:val="000000"/>
          <w:sz w:val="28"/>
        </w:rPr>
        <w:t>
      К подпункту 1) пункта 66 настоящих Требований относятся инфекционный спондилит с частыми обострениями (3 и более в год); спондилолистез III-IV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постоянным выраженным болевым синдромом, что подтверждается частыми обращениями за медицинской помощью без стойкого клинического эффекта от стационарного лечения; искривления позвоночного столба (кифозы, сколиозы IV степени и др.) с резкой деформацией грудной клетки (реберный горб) и дыхательной недостаточностью III степени по рестриктивному типу; инородные тела в спинно-мозговом канале; последствия множественных переломов тел позвонков с резко выраженной деформацией (горб) позвоночника и болевым синдромом.</w:t>
      </w:r>
    </w:p>
    <w:bookmarkEnd w:id="185"/>
    <w:bookmarkStart w:name="z193" w:id="186"/>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 повреждением межпозвонковых дисков, связок и сочленений с болевым синдромом и умеренным или значительным нарушением функций.</w:t>
      </w:r>
    </w:p>
    <w:bookmarkEnd w:id="186"/>
    <w:bookmarkStart w:name="z194" w:id="187"/>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и другими исследованиями.</w:t>
      </w:r>
    </w:p>
    <w:bookmarkEnd w:id="187"/>
    <w:bookmarkStart w:name="z195" w:id="188"/>
    <w:p>
      <w:pPr>
        <w:spacing w:after="0"/>
        <w:ind w:left="0"/>
        <w:jc w:val="both"/>
      </w:pPr>
      <w:r>
        <w:rPr>
          <w:rFonts w:ascii="Times New Roman"/>
          <w:b w:val="false"/>
          <w:i w:val="false"/>
          <w:color w:val="000000"/>
          <w:sz w:val="28"/>
        </w:rPr>
        <w:t>
      К подпункту 2) пункта 66 настоящих Требований относятся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и по краям тел позвонков (II – III стадии ) с болевым и (или) радикулярным синдромом; ограниченный остеохондроз позвоночника II стадии с наличием протрузии и (или) грыжи диска с выраженным и постоянным корешковым и (или) болевым синдромом; выраженный стеноз спинно-мозгового канала; спондилез, спондилолистез I и II степени (смещение на 1/4 и 1/2 части поперечного диаметра тела позвонка соответственно) с болевым синдромом; остеохондропатии позвоночника (кифозы, кифосколиоз, юношеский остеохондроз – болезнь Кальве, болезнь Шейермана,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 инфекционный спондилит с редкими обострениями; свежий перелом или вывих тела позвонка независимо от степени функциональных нарушений и исхода лечения.</w:t>
      </w:r>
    </w:p>
    <w:bookmarkEnd w:id="188"/>
    <w:bookmarkStart w:name="z196" w:id="189"/>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степени, повреждением межпозвонковых дисков, связок и сочленений с болевым синдромом при отсутствии или незначительном нарушении функций.</w:t>
      </w:r>
    </w:p>
    <w:bookmarkEnd w:id="189"/>
    <w:bookmarkStart w:name="z197" w:id="190"/>
    <w:p>
      <w:pPr>
        <w:spacing w:after="0"/>
        <w:ind w:left="0"/>
        <w:jc w:val="both"/>
      </w:pPr>
      <w:r>
        <w:rPr>
          <w:rFonts w:ascii="Times New Roman"/>
          <w:b w:val="false"/>
          <w:i w:val="false"/>
          <w:color w:val="000000"/>
          <w:sz w:val="28"/>
        </w:rPr>
        <w:t>
      Болевой синдром должен быть подтвержден неоднократными (3 и более) обращениями за медицинской помощью за последние 12 месяцев, зафиксированными в медицинских документах.</w:t>
      </w:r>
    </w:p>
    <w:bookmarkEnd w:id="190"/>
    <w:bookmarkStart w:name="z198" w:id="191"/>
    <w:p>
      <w:pPr>
        <w:spacing w:after="0"/>
        <w:ind w:left="0"/>
        <w:jc w:val="both"/>
      </w:pPr>
      <w:r>
        <w:rPr>
          <w:rFonts w:ascii="Times New Roman"/>
          <w:b w:val="false"/>
          <w:i w:val="false"/>
          <w:color w:val="000000"/>
          <w:sz w:val="28"/>
        </w:rPr>
        <w:t>
      После эндоскопического удаления грыжи в период до 3-х лет с момента операции кандидаты на службу и учебу признаются негодными, сотрудники, освидетельствуемые по графе I - ограниченно годными к воинской службе; по II, III графам, при благоприятном клиническом исходе с незначительным нарушением функции (наличие контрольного МРТ обязательно) освидетельствуются по "В- инд", при неблагоприятном исходе – ограниченно годными к воинской службе.</w:t>
      </w:r>
    </w:p>
    <w:bookmarkEnd w:id="191"/>
    <w:bookmarkStart w:name="z199" w:id="192"/>
    <w:p>
      <w:pPr>
        <w:spacing w:after="0"/>
        <w:ind w:left="0"/>
        <w:jc w:val="both"/>
      </w:pPr>
      <w:r>
        <w:rPr>
          <w:rFonts w:ascii="Times New Roman"/>
          <w:b w:val="false"/>
          <w:i w:val="false"/>
          <w:color w:val="000000"/>
          <w:sz w:val="28"/>
        </w:rPr>
        <w:t>
      После операции по поводу осложненных переломов позвоночника с использованием способов фиксации, металлоконструкции позвоночника, травматической спондиллопатии, удаления и(или) замещения межпозвонкового диска искусственным диском при благоприятном клиническом исходе с незначительным нарушением функции независимо от срока с момента лечения кандидаты на службу и учебу признаются негодными, сотрудники по всем графам Требований - ограниченно годными к воинской службе.</w:t>
      </w:r>
    </w:p>
    <w:bookmarkEnd w:id="192"/>
    <w:bookmarkStart w:name="z200" w:id="193"/>
    <w:p>
      <w:pPr>
        <w:spacing w:after="0"/>
        <w:ind w:left="0"/>
        <w:jc w:val="both"/>
      </w:pPr>
      <w:r>
        <w:rPr>
          <w:rFonts w:ascii="Times New Roman"/>
          <w:b w:val="false"/>
          <w:i w:val="false"/>
          <w:color w:val="000000"/>
          <w:sz w:val="28"/>
        </w:rPr>
        <w:t xml:space="preserve">
      К подпункту 3) пункта 66 настоящих Требований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и др.); приобретенная мышечная кривошея; нестабильность позвоночника, подтвержденная функциональной рентгенографией; ограниченный деформирующий спондилез и межпозвонковый остеохондроз I-II стадии с болевым синдромом при значительных физических нагрузках и четкими анатомическими признаками деформаций, выявленных при клиническом исследовании и на рентгенограммах; рентгенологически установленные протрузии и грыжи дисков с незначительным и непостоянным или без корешкового и (или) болевого синдрома; спондилолистез I степени без клинических проявлений; застарелые компрессионные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w:t>
      </w:r>
    </w:p>
    <w:bookmarkEnd w:id="193"/>
    <w:bookmarkStart w:name="z201" w:id="194"/>
    <w:p>
      <w:pPr>
        <w:spacing w:after="0"/>
        <w:ind w:left="0"/>
        <w:jc w:val="both"/>
      </w:pPr>
      <w:r>
        <w:rPr>
          <w:rFonts w:ascii="Times New Roman"/>
          <w:b w:val="false"/>
          <w:i w:val="false"/>
          <w:color w:val="000000"/>
          <w:sz w:val="28"/>
        </w:rPr>
        <w:t>
      К данному подпункту относятся состояния после лечения по поводу перелома дужек, отростков позвонков при наличии незначительного нарушения функции позвоночника и болевого синдрома.</w:t>
      </w:r>
    </w:p>
    <w:bookmarkEnd w:id="194"/>
    <w:bookmarkStart w:name="z202" w:id="195"/>
    <w:p>
      <w:pPr>
        <w:spacing w:after="0"/>
        <w:ind w:left="0"/>
        <w:jc w:val="both"/>
      </w:pPr>
      <w:r>
        <w:rPr>
          <w:rFonts w:ascii="Times New Roman"/>
          <w:b w:val="false"/>
          <w:i w:val="false"/>
          <w:color w:val="000000"/>
          <w:sz w:val="28"/>
        </w:rPr>
        <w:t>
      В период более 3 лет с момента операции по эндоскопическому удалению грыжи сотрудники по графе I при благоприятном клиническом исходе и отсутствии нарушения функции позвоночника освидетельствуются "В- инд", по графам II, III при благоприятном клиническом исходе и отсутствии или незначительном нарушении функции признаются годными, при неблагоприятном исходе - ограниченно годны к воинской службе по всем графам.</w:t>
      </w:r>
    </w:p>
    <w:bookmarkEnd w:id="195"/>
    <w:bookmarkStart w:name="z203" w:id="196"/>
    <w:p>
      <w:pPr>
        <w:spacing w:after="0"/>
        <w:ind w:left="0"/>
        <w:jc w:val="both"/>
      </w:pPr>
      <w:r>
        <w:rPr>
          <w:rFonts w:ascii="Times New Roman"/>
          <w:b w:val="false"/>
          <w:i w:val="false"/>
          <w:color w:val="000000"/>
          <w:sz w:val="28"/>
        </w:rPr>
        <w:t>
      Кандидатам на службу в период более 3 лет с момента операции по эндоскопическому удалению грыжи, при благоприятном клиническом исходе (наличие контрольного МРТ обязательно), отсутствии нарушения функции годность по III графе определяется индивидуально; кандидаты на службу по I и II графам и кандидаты на учебу признаются негодными независимо от исхода и сроков лечения.</w:t>
      </w:r>
    </w:p>
    <w:bookmarkEnd w:id="196"/>
    <w:bookmarkStart w:name="z204" w:id="197"/>
    <w:p>
      <w:pPr>
        <w:spacing w:after="0"/>
        <w:ind w:left="0"/>
        <w:jc w:val="both"/>
      </w:pPr>
      <w:r>
        <w:rPr>
          <w:rFonts w:ascii="Times New Roman"/>
          <w:b w:val="false"/>
          <w:i w:val="false"/>
          <w:color w:val="000000"/>
          <w:sz w:val="28"/>
        </w:rPr>
        <w:t>
      Спондилез анатомически проявляется клювовидными разрастаниями, захватывающими всю окружность замыкающих пластинок, и деформацией тел позвонков. I степень спондилеза рентгенологически проявляется клювовидными разрастаниями по краям тел позвонков; II степень - краевые разрастания, растущие от позвонка к позвонку и не достигающие степени срастания; III степень - клювовидные разрастания захватывают всю окружность замыкательных пластинок и сопровождаются деформацией тел позвонков.</w:t>
      </w:r>
    </w:p>
    <w:bookmarkEnd w:id="197"/>
    <w:bookmarkStart w:name="z205" w:id="198"/>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даже образование кифоза, сочетание локальных лордоза и кифоза вместо физиологического лордоза.</w:t>
      </w:r>
    </w:p>
    <w:bookmarkEnd w:id="198"/>
    <w:bookmarkStart w:name="z206" w:id="199"/>
    <w:p>
      <w:pPr>
        <w:spacing w:after="0"/>
        <w:ind w:left="0"/>
        <w:jc w:val="both"/>
      </w:pPr>
      <w:r>
        <w:rPr>
          <w:rFonts w:ascii="Times New Roman"/>
          <w:b w:val="false"/>
          <w:i w:val="false"/>
          <w:color w:val="000000"/>
          <w:sz w:val="28"/>
        </w:rPr>
        <w:t>
      Рентгенологическими симптомами межпозвонкового остеохондроза являются: 1) нарушение формы позвоночника (нарушение статической функции); 2) снижение высоты межпозвонкового диска; 3) отложение солей извести в переднем участке фиброзного кольца или в пульпозном ядре; 4) смещения тел позвонков (передние, задние, боковые), определяемые при стандартной рентгенографии; 5) патология подвижности в сегменте (нарушение динамической функции); 6) краевые костные разрастания, образующиеся в плоскости диска и продолжающие площадки тел позвонков; 7) субхондральный остеосклероз с отчетливым изображением структуры. I стадия - характеризуется наличием незначительных изменений физиологического лордоза, II стадия - выпрямление лордоза, снижение высоты диска (на ¼ меньше вышележащего), симптом нефиксированной "распорки", экзостозы, III стадия - высота пораженного диска в 2 раза меньше вышележащего, экзостозы массивные, направленные кзади, в сторону позвоночного канала.</w:t>
      </w:r>
    </w:p>
    <w:bookmarkEnd w:id="199"/>
    <w:bookmarkStart w:name="z207" w:id="200"/>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зафиксированными в медицинских документах освидетельствуемого.</w:t>
      </w:r>
    </w:p>
    <w:bookmarkEnd w:id="200"/>
    <w:bookmarkStart w:name="z208" w:id="201"/>
    <w:p>
      <w:pPr>
        <w:spacing w:after="0"/>
        <w:ind w:left="0"/>
        <w:jc w:val="both"/>
      </w:pPr>
      <w:r>
        <w:rPr>
          <w:rFonts w:ascii="Times New Roman"/>
          <w:b w:val="false"/>
          <w:i w:val="false"/>
          <w:color w:val="000000"/>
          <w:sz w:val="28"/>
        </w:rPr>
        <w:t xml:space="preserve">
      Корешковый синдром должен быть подтвержден результатами электронейромиографии (ЭНМГ). </w:t>
      </w:r>
    </w:p>
    <w:bookmarkEnd w:id="201"/>
    <w:bookmarkStart w:name="z209" w:id="202"/>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пункта 66 настоящих Требований.</w:t>
      </w:r>
    </w:p>
    <w:bookmarkEnd w:id="202"/>
    <w:bookmarkStart w:name="z210" w:id="203"/>
    <w:p>
      <w:pPr>
        <w:spacing w:after="0"/>
        <w:ind w:left="0"/>
        <w:jc w:val="both"/>
      </w:pPr>
      <w:r>
        <w:rPr>
          <w:rFonts w:ascii="Times New Roman"/>
          <w:b w:val="false"/>
          <w:i w:val="false"/>
          <w:color w:val="000000"/>
          <w:sz w:val="28"/>
        </w:rPr>
        <w:t xml:space="preserve">
      Степень сколиоза определяется по рентгенограммам на основании измерения углов сколиоза (по В.Д. Чаклину): I степени – до 10 градусов, II степени - 11-25 градусов, III степени - 26-50 градусов, IV степени - больше 50 градусов. </w:t>
      </w:r>
    </w:p>
    <w:bookmarkEnd w:id="203"/>
    <w:bookmarkStart w:name="z211" w:id="204"/>
    <w:p>
      <w:pPr>
        <w:spacing w:after="0"/>
        <w:ind w:left="0"/>
        <w:jc w:val="both"/>
      </w:pPr>
      <w:r>
        <w:rPr>
          <w:rFonts w:ascii="Times New Roman"/>
          <w:b w:val="false"/>
          <w:i w:val="false"/>
          <w:color w:val="000000"/>
          <w:sz w:val="28"/>
        </w:rPr>
        <w:t>
      При патологическом грудном кифозе (болезнь Шейермана) деформация оценивается по боковой рентгенограмме в положении стоя с захватом подвздошных костей по методике Кобба. I степень - угол кифоза от 31 до 40 градусов; II степень – угол кифоза от 41 до 50 градусов; III степень - угол кифоза от 51 до 70 градусов; IV степень – угол кифоза свыше 71 градуса.</w:t>
      </w:r>
    </w:p>
    <w:bookmarkEnd w:id="204"/>
    <w:bookmarkStart w:name="z212" w:id="205"/>
    <w:p>
      <w:pPr>
        <w:spacing w:after="0"/>
        <w:ind w:left="0"/>
        <w:jc w:val="both"/>
      </w:pPr>
      <w:r>
        <w:rPr>
          <w:rFonts w:ascii="Times New Roman"/>
          <w:b w:val="false"/>
          <w:i w:val="false"/>
          <w:color w:val="000000"/>
          <w:sz w:val="28"/>
        </w:rPr>
        <w:t>
      Спондилолистез I степени - смещение на ¼ части поперечного диаметра тела позвонка, II степени смещение на ½; III степени – смещение более половины тела позвонка, IV степени смещение от 76% до 100%.</w:t>
      </w:r>
    </w:p>
    <w:bookmarkEnd w:id="205"/>
    <w:bookmarkStart w:name="z213" w:id="206"/>
    <w:p>
      <w:pPr>
        <w:spacing w:after="0"/>
        <w:ind w:left="0"/>
        <w:jc w:val="both"/>
      </w:pPr>
      <w:r>
        <w:rPr>
          <w:rFonts w:ascii="Times New Roman"/>
          <w:b w:val="false"/>
          <w:i w:val="false"/>
          <w:color w:val="000000"/>
          <w:sz w:val="28"/>
        </w:rPr>
        <w:t>
      Сакрализация, люмбализация, нестабильность позвоночника подтверждаются КТ, МРТ, функциональной рентгенографий. При нестабильности шейного отдела позвоночника кандидатам службу и учебу необходимо провести ультразвуковую доплерографию брахиоцефальных сосудов. На функциональной рентенограммме признаком гипермобильности является значительное увеличение (при разгибании) или уменьшение (при сгибании) угла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206"/>
    <w:bookmarkStart w:name="z214" w:id="207"/>
    <w:p>
      <w:pPr>
        <w:spacing w:after="0"/>
        <w:ind w:left="0"/>
        <w:jc w:val="both"/>
      </w:pPr>
      <w:r>
        <w:rPr>
          <w:rFonts w:ascii="Times New Roman"/>
          <w:b w:val="false"/>
          <w:i w:val="false"/>
          <w:color w:val="000000"/>
          <w:sz w:val="28"/>
        </w:rPr>
        <w:t>
      По подпункту 4) пункта 66 настоящих Требований при наличии временных функциональных расстройств или выраженного болевого синдрома после травм при благоприятном экспертном прогнозе сотрудникам выносится категория Г.</w:t>
      </w:r>
    </w:p>
    <w:bookmarkEnd w:id="207"/>
    <w:bookmarkStart w:name="z215" w:id="208"/>
    <w:p>
      <w:pPr>
        <w:spacing w:after="0"/>
        <w:ind w:left="0"/>
        <w:jc w:val="both"/>
      </w:pPr>
      <w:r>
        <w:rPr>
          <w:rFonts w:ascii="Times New Roman"/>
          <w:b w:val="false"/>
          <w:i w:val="false"/>
          <w:color w:val="000000"/>
          <w:sz w:val="28"/>
        </w:rPr>
        <w:t>
      При неудовлетворительных результатах лечения и определившемся неблагоприятном исходе заключение о категории годности выносится по соответствующим подпунктам пункта 66 настоящих Требований, категория Г не выносится.</w:t>
      </w:r>
    </w:p>
    <w:bookmarkEnd w:id="208"/>
    <w:bookmarkStart w:name="z216" w:id="209"/>
    <w:p>
      <w:pPr>
        <w:spacing w:after="0"/>
        <w:ind w:left="0"/>
        <w:jc w:val="both"/>
      </w:pPr>
      <w:r>
        <w:rPr>
          <w:rFonts w:ascii="Times New Roman"/>
          <w:b w:val="false"/>
          <w:i w:val="false"/>
          <w:color w:val="000000"/>
          <w:sz w:val="28"/>
        </w:rPr>
        <w:t>
      К данному подпункту относится ограниченный межпозвонковый остеохондроз позвоночника I стадии без клинических проявлений в течении последних 12 месяцев и нарушения функции.</w:t>
      </w:r>
    </w:p>
    <w:bookmarkEnd w:id="209"/>
    <w:bookmarkStart w:name="z217" w:id="210"/>
    <w:p>
      <w:pPr>
        <w:spacing w:after="0"/>
        <w:ind w:left="0"/>
        <w:jc w:val="both"/>
      </w:pPr>
      <w:r>
        <w:rPr>
          <w:rFonts w:ascii="Times New Roman"/>
          <w:b w:val="false"/>
          <w:i w:val="false"/>
          <w:color w:val="000000"/>
          <w:sz w:val="28"/>
        </w:rPr>
        <w:t>
      Необходимо помнить, что при остеохондрозе рентгенологические и клинические симптомы не совпадают. Поэтому рентгенологически установленные единичные грыжи Шморля, протрузии дисков, остеохондроз I стадии, без болевого или радикулярного синдромов, не являются основанием для применения пункта 66 настоящих Требований.</w:t>
      </w:r>
    </w:p>
    <w:bookmarkEnd w:id="210"/>
    <w:bookmarkStart w:name="z218" w:id="211"/>
    <w:p>
      <w:pPr>
        <w:spacing w:after="0"/>
        <w:ind w:left="0"/>
        <w:jc w:val="both"/>
      </w:pPr>
      <w:r>
        <w:rPr>
          <w:rFonts w:ascii="Times New Roman"/>
          <w:b w:val="false"/>
          <w:i w:val="false"/>
          <w:color w:val="000000"/>
          <w:sz w:val="28"/>
        </w:rPr>
        <w:t>
      При заболеваниях и последствиях травм позвоночника, сопровождающихся корешковым или сосудистым синдромами, одновременно выносятся соответствующие подпункты пунктов 24 и 26 настоящих Требований.</w:t>
      </w:r>
    </w:p>
    <w:bookmarkEnd w:id="211"/>
    <w:bookmarkStart w:name="z219" w:id="212"/>
    <w:p>
      <w:pPr>
        <w:spacing w:after="0"/>
        <w:ind w:left="0"/>
        <w:jc w:val="both"/>
      </w:pPr>
      <w:r>
        <w:rPr>
          <w:rFonts w:ascii="Times New Roman"/>
          <w:b w:val="false"/>
          <w:i w:val="false"/>
          <w:color w:val="000000"/>
          <w:sz w:val="28"/>
        </w:rPr>
        <w:t>
      Сросшиеся переломы остистых и поперечных отростков без нарушения функции позвоночника, а также нефиксированные искривления позвоночника и сколиоз I степени без клинических проявлений и неврологической симптоматики не являются основанием для применения пункта 66 настоящих Требований.";</w:t>
      </w:r>
    </w:p>
    <w:bookmarkEnd w:id="212"/>
    <w:bookmarkStart w:name="z220" w:id="213"/>
    <w:p>
      <w:pPr>
        <w:spacing w:after="0"/>
        <w:ind w:left="0"/>
        <w:jc w:val="both"/>
      </w:pPr>
      <w:r>
        <w:rPr>
          <w:rFonts w:ascii="Times New Roman"/>
          <w:b w:val="false"/>
          <w:i w:val="false"/>
          <w:color w:val="000000"/>
          <w:sz w:val="28"/>
        </w:rPr>
        <w:t xml:space="preserve">
      пункт 68 изложить в следующей редакции: </w:t>
      </w:r>
    </w:p>
    <w:bookmarkEnd w:id="213"/>
    <w:bookmarkStart w:name="z221"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дефекты и деформации стоп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22" w:id="215"/>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фиксированные дефекты и деформации стопы. При определении категории годности к службе лиц, у которых имеется полая стопа следует иметь ввиду, что стопы с повышенными продольными сводами часто являются вариантом нормы.</w:t>
      </w:r>
    </w:p>
    <w:bookmarkEnd w:id="215"/>
    <w:bookmarkStart w:name="z223" w:id="216"/>
    <w:p>
      <w:pPr>
        <w:spacing w:after="0"/>
        <w:ind w:left="0"/>
        <w:jc w:val="both"/>
      </w:pPr>
      <w:r>
        <w:rPr>
          <w:rFonts w:ascii="Times New Roman"/>
          <w:b w:val="false"/>
          <w:i w:val="false"/>
          <w:color w:val="000000"/>
          <w:sz w:val="28"/>
        </w:rPr>
        <w:t>
      К подпункту 1) пункта 68 настоящих Требований относятся резко выраженные деформации и дефекты стоп с значительным болевым синдромом и нарушением статики, конская, пяточная, варусная искривления стоп, при которых невозможно пользование стандартной обувью.</w:t>
      </w:r>
    </w:p>
    <w:bookmarkEnd w:id="216"/>
    <w:bookmarkStart w:name="z224" w:id="217"/>
    <w:p>
      <w:pPr>
        <w:spacing w:after="0"/>
        <w:ind w:left="0"/>
        <w:jc w:val="both"/>
      </w:pPr>
      <w:r>
        <w:rPr>
          <w:rFonts w:ascii="Times New Roman"/>
          <w:b w:val="false"/>
          <w:i w:val="false"/>
          <w:color w:val="000000"/>
          <w:sz w:val="28"/>
        </w:rPr>
        <w:t>
      К данному подпункту также относятся отсутствие или полное сведение всех пальцев на обеих ногах, отсутствие всех пальцев на уровне плюсне–фаланговых суставов или основных фаланг на обеих ногах; после ранений, травм, костно-пластических операций.</w:t>
      </w:r>
    </w:p>
    <w:bookmarkEnd w:id="217"/>
    <w:bookmarkStart w:name="z225" w:id="218"/>
    <w:p>
      <w:pPr>
        <w:spacing w:after="0"/>
        <w:ind w:left="0"/>
        <w:jc w:val="both"/>
      </w:pPr>
      <w:r>
        <w:rPr>
          <w:rFonts w:ascii="Times New Roman"/>
          <w:b w:val="false"/>
          <w:i w:val="false"/>
          <w:color w:val="000000"/>
          <w:sz w:val="28"/>
        </w:rPr>
        <w:t>
      Сотрудники признаются негодными к военной службе в мирное время, ограниченно годны второй степени в военное время.</w:t>
      </w:r>
    </w:p>
    <w:bookmarkEnd w:id="218"/>
    <w:bookmarkStart w:name="z226" w:id="219"/>
    <w:p>
      <w:pPr>
        <w:spacing w:after="0"/>
        <w:ind w:left="0"/>
        <w:jc w:val="both"/>
      </w:pPr>
      <w:r>
        <w:rPr>
          <w:rFonts w:ascii="Times New Roman"/>
          <w:b w:val="false"/>
          <w:i w:val="false"/>
          <w:color w:val="000000"/>
          <w:sz w:val="28"/>
        </w:rPr>
        <w:t>
      К подпункту 2) пункта 68 настоящих Требований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наличием артроза в таранно-ладьевидном сочленении.</w:t>
      </w:r>
    </w:p>
    <w:bookmarkEnd w:id="219"/>
    <w:bookmarkStart w:name="z227" w:id="220"/>
    <w:p>
      <w:pPr>
        <w:spacing w:after="0"/>
        <w:ind w:left="0"/>
        <w:jc w:val="both"/>
      </w:pPr>
      <w:r>
        <w:rPr>
          <w:rFonts w:ascii="Times New Roman"/>
          <w:b w:val="false"/>
          <w:i w:val="false"/>
          <w:color w:val="000000"/>
          <w:sz w:val="28"/>
        </w:rPr>
        <w:t>
      При указанных состояниях, а также при отсутствии, сведении или неподвижности всех пальцев на уровне основных фаланг на одной стопе, второго-пятого пальца на одной стопе, первого и двух других пальцев одной стопы, четырех или первых пальцев обеих стоп, всех пальцев на уровне дистальных фаланг обеих стоп сотрудники по III графе признаются ограниченно годными к воинской службе.</w:t>
      </w:r>
    </w:p>
    <w:bookmarkEnd w:id="220"/>
    <w:bookmarkStart w:name="z228" w:id="221"/>
    <w:p>
      <w:pPr>
        <w:spacing w:after="0"/>
        <w:ind w:left="0"/>
        <w:jc w:val="both"/>
      </w:pPr>
      <w:r>
        <w:rPr>
          <w:rFonts w:ascii="Times New Roman"/>
          <w:b w:val="false"/>
          <w:i w:val="false"/>
          <w:color w:val="000000"/>
          <w:sz w:val="28"/>
        </w:rPr>
        <w:t>
      К подпункту 3) пункта 68 настоящих Требований относятся умеренно выраженные деформации с незначительным болевым синдромом и нарушением статики при возможности ношения стандартной обуви; плоскостопие III степени при отсутствии экзостозов и искривлений стопы; плоскостопие II степени с деформирующим артрозом I-II стадии в таранно-ладьевидном сочленении; отсутствие, сведение или неподвижность всех пальцев на уровне дистальных фаланг на одной ноге, одного или двух пальцев на одной ноге (кроме указанных в подпункте 2 пункта 68 настоящих Требований).</w:t>
      </w:r>
    </w:p>
    <w:bookmarkEnd w:id="221"/>
    <w:bookmarkStart w:name="z229" w:id="222"/>
    <w:p>
      <w:pPr>
        <w:spacing w:after="0"/>
        <w:ind w:left="0"/>
        <w:jc w:val="both"/>
      </w:pPr>
      <w:r>
        <w:rPr>
          <w:rFonts w:ascii="Times New Roman"/>
          <w:b w:val="false"/>
          <w:i w:val="false"/>
          <w:color w:val="000000"/>
          <w:sz w:val="28"/>
        </w:rPr>
        <w:t>
      Кандидаты на службу с плоскостопием III степени, в том числе при отсутствии экзостозов и искривлений стопы признаются негодными к службе по всем графам Требований.</w:t>
      </w:r>
    </w:p>
    <w:bookmarkEnd w:id="222"/>
    <w:bookmarkStart w:name="z230" w:id="223"/>
    <w:p>
      <w:pPr>
        <w:spacing w:after="0"/>
        <w:ind w:left="0"/>
        <w:jc w:val="both"/>
      </w:pPr>
      <w:r>
        <w:rPr>
          <w:rFonts w:ascii="Times New Roman"/>
          <w:b w:val="false"/>
          <w:i w:val="false"/>
          <w:color w:val="000000"/>
          <w:sz w:val="28"/>
        </w:rPr>
        <w:t>
      Деформирующий артроз таранно-ладьевидного сочленения II стадии (по клинико-рентгенологической классификации атрозов) или стадии выраженных изменений характеризуется:</w:t>
      </w:r>
    </w:p>
    <w:bookmarkEnd w:id="223"/>
    <w:bookmarkStart w:name="z231" w:id="224"/>
    <w:p>
      <w:pPr>
        <w:spacing w:after="0"/>
        <w:ind w:left="0"/>
        <w:jc w:val="both"/>
      </w:pPr>
      <w:r>
        <w:rPr>
          <w:rFonts w:ascii="Times New Roman"/>
          <w:b w:val="false"/>
          <w:i w:val="false"/>
          <w:color w:val="000000"/>
          <w:sz w:val="28"/>
        </w:rPr>
        <w:t>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w:t>
      </w:r>
    </w:p>
    <w:bookmarkEnd w:id="224"/>
    <w:bookmarkStart w:name="z232" w:id="225"/>
    <w:p>
      <w:pPr>
        <w:spacing w:after="0"/>
        <w:ind w:left="0"/>
        <w:jc w:val="both"/>
      </w:pPr>
      <w:r>
        <w:rPr>
          <w:rFonts w:ascii="Times New Roman"/>
          <w:b w:val="false"/>
          <w:i w:val="false"/>
          <w:color w:val="000000"/>
          <w:sz w:val="28"/>
        </w:rPr>
        <w:t>
      наличием субхондрального остеосклероза в участках костей против наибольшего сужения суставной щели, при этом головка таранной кости деформирована;</w:t>
      </w:r>
    </w:p>
    <w:bookmarkEnd w:id="225"/>
    <w:bookmarkStart w:name="z233" w:id="226"/>
    <w:p>
      <w:pPr>
        <w:spacing w:after="0"/>
        <w:ind w:left="0"/>
        <w:jc w:val="both"/>
      </w:pPr>
      <w:r>
        <w:rPr>
          <w:rFonts w:ascii="Times New Roman"/>
          <w:b w:val="false"/>
          <w:i w:val="false"/>
          <w:color w:val="000000"/>
          <w:sz w:val="28"/>
        </w:rPr>
        <w:t>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наружной лодыжки появляется отечность;</w:t>
      </w:r>
    </w:p>
    <w:bookmarkEnd w:id="226"/>
    <w:bookmarkStart w:name="z234" w:id="227"/>
    <w:p>
      <w:pPr>
        <w:spacing w:after="0"/>
        <w:ind w:left="0"/>
        <w:jc w:val="both"/>
      </w:pPr>
      <w:r>
        <w:rPr>
          <w:rFonts w:ascii="Times New Roman"/>
          <w:b w:val="false"/>
          <w:i w:val="false"/>
          <w:color w:val="000000"/>
          <w:sz w:val="28"/>
        </w:rPr>
        <w:t>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w:t>
      </w:r>
    </w:p>
    <w:bookmarkEnd w:id="227"/>
    <w:bookmarkStart w:name="z235" w:id="228"/>
    <w:p>
      <w:pPr>
        <w:spacing w:after="0"/>
        <w:ind w:left="0"/>
        <w:jc w:val="both"/>
      </w:pPr>
      <w:r>
        <w:rPr>
          <w:rFonts w:ascii="Times New Roman"/>
          <w:b w:val="false"/>
          <w:i w:val="false"/>
          <w:color w:val="000000"/>
          <w:sz w:val="28"/>
        </w:rPr>
        <w:t>
      неуклюжесть походки, при этом носки разведены в стороны;</w:t>
      </w:r>
    </w:p>
    <w:bookmarkEnd w:id="228"/>
    <w:bookmarkStart w:name="z236" w:id="229"/>
    <w:p>
      <w:pPr>
        <w:spacing w:after="0"/>
        <w:ind w:left="0"/>
        <w:jc w:val="both"/>
      </w:pPr>
      <w:r>
        <w:rPr>
          <w:rFonts w:ascii="Times New Roman"/>
          <w:b w:val="false"/>
          <w:i w:val="false"/>
          <w:color w:val="000000"/>
          <w:sz w:val="28"/>
        </w:rPr>
        <w:t>
      возможным ограничением объема движений во всех суставах стоп;</w:t>
      </w:r>
    </w:p>
    <w:bookmarkEnd w:id="229"/>
    <w:bookmarkStart w:name="z237" w:id="230"/>
    <w:p>
      <w:pPr>
        <w:spacing w:after="0"/>
        <w:ind w:left="0"/>
        <w:jc w:val="both"/>
      </w:pPr>
      <w:r>
        <w:rPr>
          <w:rFonts w:ascii="Times New Roman"/>
          <w:b w:val="false"/>
          <w:i w:val="false"/>
          <w:color w:val="000000"/>
          <w:sz w:val="28"/>
        </w:rPr>
        <w:t>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наружной лодыжкой, между головками плюсневых костей, в мышцах голени вследствие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w:t>
      </w:r>
    </w:p>
    <w:bookmarkEnd w:id="230"/>
    <w:bookmarkStart w:name="z238" w:id="231"/>
    <w:p>
      <w:pPr>
        <w:spacing w:after="0"/>
        <w:ind w:left="0"/>
        <w:jc w:val="both"/>
      </w:pPr>
      <w:r>
        <w:rPr>
          <w:rFonts w:ascii="Times New Roman"/>
          <w:b w:val="false"/>
          <w:i w:val="false"/>
          <w:color w:val="000000"/>
          <w:sz w:val="28"/>
        </w:rPr>
        <w:t>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w:t>
      </w:r>
    </w:p>
    <w:bookmarkEnd w:id="231"/>
    <w:bookmarkStart w:name="z239" w:id="232"/>
    <w:p>
      <w:pPr>
        <w:spacing w:after="0"/>
        <w:ind w:left="0"/>
        <w:jc w:val="both"/>
      </w:pPr>
      <w:r>
        <w:rPr>
          <w:rFonts w:ascii="Times New Roman"/>
          <w:b w:val="false"/>
          <w:i w:val="false"/>
          <w:color w:val="000000"/>
          <w:sz w:val="28"/>
        </w:rPr>
        <w:t>
      При деформациях I пальца, сопровождающихся плоскостопием или другими деформациями стопы с нарушениями функции и затрудняющих ношение стандартной обуви, МО проводится по подпункту 2) или 3) пункта 68 настоящих Требований.</w:t>
      </w:r>
    </w:p>
    <w:bookmarkEnd w:id="232"/>
    <w:bookmarkStart w:name="z240" w:id="233"/>
    <w:p>
      <w:pPr>
        <w:spacing w:after="0"/>
        <w:ind w:left="0"/>
        <w:jc w:val="both"/>
      </w:pPr>
      <w:r>
        <w:rPr>
          <w:rFonts w:ascii="Times New Roman"/>
          <w:b w:val="false"/>
          <w:i w:val="false"/>
          <w:color w:val="000000"/>
          <w:sz w:val="28"/>
        </w:rPr>
        <w:t>
      Плоскостопие II степени без артроза, а также I степени независимо от наличия или отсутствия артроза в таранно-ладьевидном сочленении, не является основанием для применения данного пункта настоящих Требований.</w:t>
      </w:r>
    </w:p>
    <w:bookmarkEnd w:id="233"/>
    <w:bookmarkStart w:name="z241" w:id="234"/>
    <w:p>
      <w:pPr>
        <w:spacing w:after="0"/>
        <w:ind w:left="0"/>
        <w:jc w:val="both"/>
      </w:pPr>
      <w:r>
        <w:rPr>
          <w:rFonts w:ascii="Times New Roman"/>
          <w:b w:val="false"/>
          <w:i w:val="false"/>
          <w:color w:val="000000"/>
          <w:sz w:val="28"/>
        </w:rPr>
        <w:t>
      При наличии у освидетельствуемого различной степени плоскостопия на обеих ногах заключение выносится по плоскостопию большей степени.</w:t>
      </w:r>
    </w:p>
    <w:bookmarkEnd w:id="234"/>
    <w:bookmarkStart w:name="z242" w:id="235"/>
    <w:p>
      <w:pPr>
        <w:spacing w:after="0"/>
        <w:ind w:left="0"/>
        <w:jc w:val="both"/>
      </w:pPr>
      <w:r>
        <w:rPr>
          <w:rFonts w:ascii="Times New Roman"/>
          <w:b w:val="false"/>
          <w:i w:val="false"/>
          <w:color w:val="000000"/>
          <w:sz w:val="28"/>
        </w:rPr>
        <w:t>
      Полая стопа характеризуется деформацией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w:t>
      </w:r>
    </w:p>
    <w:bookmarkEnd w:id="235"/>
    <w:bookmarkStart w:name="z243" w:id="236"/>
    <w:p>
      <w:pPr>
        <w:spacing w:after="0"/>
        <w:ind w:left="0"/>
        <w:jc w:val="both"/>
      </w:pPr>
      <w:r>
        <w:rPr>
          <w:rFonts w:ascii="Times New Roman"/>
          <w:b w:val="false"/>
          <w:i w:val="false"/>
          <w:color w:val="000000"/>
          <w:sz w:val="28"/>
        </w:rPr>
        <w:t>
      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w:t>
      </w:r>
    </w:p>
    <w:bookmarkEnd w:id="236"/>
    <w:bookmarkStart w:name="z244" w:id="237"/>
    <w:p>
      <w:pPr>
        <w:spacing w:after="0"/>
        <w:ind w:left="0"/>
        <w:jc w:val="both"/>
      </w:pPr>
      <w:r>
        <w:rPr>
          <w:rFonts w:ascii="Times New Roman"/>
          <w:b w:val="false"/>
          <w:i w:val="false"/>
          <w:color w:val="000000"/>
          <w:sz w:val="28"/>
        </w:rPr>
        <w:t>
      Отсутствие одного из пальцев стопы (кроме первого) не нарушающее функцию ее, не является основанием для применения данного пункта настоящих Требований.";</w:t>
      </w:r>
    </w:p>
    <w:bookmarkEnd w:id="237"/>
    <w:bookmarkStart w:name="z245" w:id="238"/>
    <w:p>
      <w:pPr>
        <w:spacing w:after="0"/>
        <w:ind w:left="0"/>
        <w:jc w:val="both"/>
      </w:pPr>
      <w:r>
        <w:rPr>
          <w:rFonts w:ascii="Times New Roman"/>
          <w:b w:val="false"/>
          <w:i w:val="false"/>
          <w:color w:val="000000"/>
          <w:sz w:val="28"/>
        </w:rPr>
        <w:t xml:space="preserve">
      пункт 70 изложить в следующей редакции: </w:t>
      </w:r>
    </w:p>
    <w:bookmarkEnd w:id="238"/>
    <w:bookmarkStart w:name="z246"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конечностей Т05 (кроме Т05.8, Т05.9):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или нижних конечностей на любом уровне, отсутствие всей нижней конечности;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верхней конечности на любом уровне плеча или нижней на уровне верхней трети бедра;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на уровне предплечья или голени.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247" w:id="240"/>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также по пунктам настоящих Требований, предусматривающим основное заболевание.</w:t>
      </w:r>
    </w:p>
    <w:bookmarkEnd w:id="240"/>
    <w:bookmarkStart w:name="z248" w:id="241"/>
    <w:p>
      <w:pPr>
        <w:spacing w:after="0"/>
        <w:ind w:left="0"/>
        <w:jc w:val="both"/>
      </w:pPr>
      <w:r>
        <w:rPr>
          <w:rFonts w:ascii="Times New Roman"/>
          <w:b w:val="false"/>
          <w:i w:val="false"/>
          <w:color w:val="000000"/>
          <w:sz w:val="28"/>
        </w:rPr>
        <w:t>
      В случае неудовлетворительных результатов лечения при порочной культе, после ампутации или реампутации, препятствующей протезированию, при наличии фантомных болей, МО проводится по подпункту 1) пункта 70 настоящих Требований.</w:t>
      </w:r>
    </w:p>
    <w:bookmarkEnd w:id="241"/>
    <w:bookmarkStart w:name="z249" w:id="242"/>
    <w:p>
      <w:pPr>
        <w:spacing w:after="0"/>
        <w:ind w:left="0"/>
        <w:jc w:val="both"/>
      </w:pPr>
      <w:r>
        <w:rPr>
          <w:rFonts w:ascii="Times New Roman"/>
          <w:b w:val="false"/>
          <w:i w:val="false"/>
          <w:color w:val="000000"/>
          <w:sz w:val="28"/>
        </w:rPr>
        <w:t>
      При отсутствии стопы или ее части после ранений, травм, костно-пластических операций МО проводится по подпункту 3) пункта 70 настоящих Требований.";</w:t>
      </w:r>
    </w:p>
    <w:bookmarkEnd w:id="242"/>
    <w:bookmarkStart w:name="z250" w:id="243"/>
    <w:p>
      <w:pPr>
        <w:spacing w:after="0"/>
        <w:ind w:left="0"/>
        <w:jc w:val="both"/>
      </w:pPr>
      <w:r>
        <w:rPr>
          <w:rFonts w:ascii="Times New Roman"/>
          <w:b w:val="false"/>
          <w:i w:val="false"/>
          <w:color w:val="000000"/>
          <w:sz w:val="28"/>
        </w:rPr>
        <w:t>
      пункт 72 изложить в следующей редакции:</w:t>
      </w:r>
    </w:p>
    <w:bookmarkEnd w:id="243"/>
    <w:bookmarkStart w:name="z251"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воспалительные и обменно- дистрофические, заболевания, последствия повреждений, оперативного вмешательства, хирургические заболевания почек и мочевыводящих путей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или хирургического лечения почек и органов мочевыводящей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52" w:id="245"/>
    <w:p>
      <w:pPr>
        <w:spacing w:after="0"/>
        <w:ind w:left="0"/>
        <w:jc w:val="both"/>
      </w:pPr>
      <w:r>
        <w:rPr>
          <w:rFonts w:ascii="Times New Roman"/>
          <w:b w:val="false"/>
          <w:i w:val="false"/>
          <w:color w:val="000000"/>
          <w:sz w:val="28"/>
        </w:rPr>
        <w:t>
      К подпункту 1) пункта 72 настоящих Требований относятся вторичные состояния и заболевания почек и мочевыводящих путей, сопровождающиеся значительно выраженными нарушениями выделительной функции почек или хронической почечной недостаточностью (ХБП 4-5 стадии); мочекаменная болезнь с поражением обеих почек при неудовлетворительных результатах лечения (камни, гидронефроз, пиелонефроз, вторичный пиелонефрит, неподдающийся лечению); двухсторонний нефроптоз III стадии, отсутствие одной почки удаленной по поводу заболеваний, при наличии любой степени нарушения функций оставшейся (единственной) почки; состояния после резекции или пластики мочевого пузыря; склероз шейки мочевого пузыря, сопровождающийся пузырно-мочеточниковым рефлюксом или вторичным двухсторонним хроническим пиелонефритом или гидронефрозом; мочевые свищи в органах брюшной полости и влагалище; функционирующие нефростома, эпицистостома и уретеростома (за исключением головчатой и стволовой); стриктура уретры, требующая систематического бужирования, либо частого - 3 и более раз в год.</w:t>
      </w:r>
    </w:p>
    <w:bookmarkEnd w:id="245"/>
    <w:bookmarkStart w:name="z253" w:id="246"/>
    <w:p>
      <w:pPr>
        <w:spacing w:after="0"/>
        <w:ind w:left="0"/>
        <w:jc w:val="both"/>
      </w:pPr>
      <w:r>
        <w:rPr>
          <w:rFonts w:ascii="Times New Roman"/>
          <w:b w:val="false"/>
          <w:i w:val="false"/>
          <w:color w:val="000000"/>
          <w:sz w:val="28"/>
        </w:rPr>
        <w:t xml:space="preserve">
      К подпункту 2) пункта 72 настоящих Требований относятся состояния и заболевания, сопровождающиеся умеренно выраженными нарушениями выделительной функции почек или проявлениями ХБП 3 стадии: мочекаменная болезнь с частыми (3 и более в год) приступами почечной колики,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стриктура уретры, требующая бужирования не более 2 раз в год при удовлетворительных результатах лечения. </w:t>
      </w:r>
    </w:p>
    <w:bookmarkEnd w:id="246"/>
    <w:bookmarkStart w:name="z254" w:id="247"/>
    <w:p>
      <w:pPr>
        <w:spacing w:after="0"/>
        <w:ind w:left="0"/>
        <w:jc w:val="both"/>
      </w:pPr>
      <w:r>
        <w:rPr>
          <w:rFonts w:ascii="Times New Roman"/>
          <w:b w:val="false"/>
          <w:i w:val="false"/>
          <w:color w:val="000000"/>
          <w:sz w:val="28"/>
        </w:rPr>
        <w:t>
      К подпункту 3) пункта 72 настоящих Требований относятся заболевания, сопровождающиеся незначительно выраженными нарушениями выделительной функции почек или проявлениями ХБП1-2 стадии: мелкие до 0,5 см. одиночные камни почек, мочеточников с редкими (менее 3 раз в год) приступами почечной колики, склонные к самостоятельному отхождению, подтвержденные данными ультразвукового (рентгенологического) исследования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камни предстательной железы при бессимптомном течении, требующие при обострениях лечения 3 и более раз в год. одиночные солитарные (3 см. и более) и множественные (более 2-х) кисты почек независимо от размеров,</w:t>
      </w:r>
    </w:p>
    <w:bookmarkEnd w:id="247"/>
    <w:bookmarkStart w:name="z255" w:id="248"/>
    <w:p>
      <w:pPr>
        <w:spacing w:after="0"/>
        <w:ind w:left="0"/>
        <w:jc w:val="both"/>
      </w:pPr>
      <w:r>
        <w:rPr>
          <w:rFonts w:ascii="Times New Roman"/>
          <w:b w:val="false"/>
          <w:i w:val="false"/>
          <w:color w:val="000000"/>
          <w:sz w:val="28"/>
        </w:rPr>
        <w:t>
      К данному подпункту также относится свищ мочеиспускательного канала от корня до середины полового члена.</w:t>
      </w:r>
    </w:p>
    <w:bookmarkEnd w:id="248"/>
    <w:bookmarkStart w:name="z256" w:id="249"/>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пункте 72 настоящих Требований, заключение о категории годности к воинской службе выносится по подпунктам 1), 2) или 3) пункта 72 настоящих Требований в зависимости от уровня АД.</w:t>
      </w:r>
    </w:p>
    <w:bookmarkEnd w:id="249"/>
    <w:bookmarkStart w:name="z257" w:id="250"/>
    <w:p>
      <w:pPr>
        <w:spacing w:after="0"/>
        <w:ind w:left="0"/>
        <w:jc w:val="both"/>
      </w:pPr>
      <w:r>
        <w:rPr>
          <w:rFonts w:ascii="Times New Roman"/>
          <w:b w:val="false"/>
          <w:i w:val="false"/>
          <w:color w:val="000000"/>
          <w:sz w:val="28"/>
        </w:rPr>
        <w:t>
      К подпункту 4) пункта 72 настоящих Требований относятся состояния после инструментального, хирургического удаления или самостоятельного отхождения одиночного камня из мочевыводящих путей (лоханка, мочеточник, мочевой пузырь) состояния после ультразвукового дробления камней мочевыделительной системы без повторного камнеобразования в течение не менее 1 года и приступов почечной колики в анамнезе;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состояние после ушиба почек с кратковременной гематурией до 6 месяцев с момента травмы, хронические цистит, уретрит, не требующие при стационарного лечения, одиночные изолированные солитарные кисты почек незначительных размеров (до 3 см.), не требующие оперативного лечения.</w:t>
      </w:r>
    </w:p>
    <w:bookmarkEnd w:id="250"/>
    <w:bookmarkStart w:name="z258" w:id="251"/>
    <w:p>
      <w:pPr>
        <w:spacing w:after="0"/>
        <w:ind w:left="0"/>
        <w:jc w:val="both"/>
      </w:pP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 I стадия – опущение нижнего полюса почки на 2 позвонка, II стадия - на 3 позвонка, III стадия - более 3 позвонков.";</w:t>
      </w:r>
    </w:p>
    <w:bookmarkEnd w:id="251"/>
    <w:bookmarkStart w:name="z259" w:id="252"/>
    <w:p>
      <w:pPr>
        <w:spacing w:after="0"/>
        <w:ind w:left="0"/>
        <w:jc w:val="both"/>
      </w:pPr>
      <w:r>
        <w:rPr>
          <w:rFonts w:ascii="Times New Roman"/>
          <w:b w:val="false"/>
          <w:i w:val="false"/>
          <w:color w:val="000000"/>
          <w:sz w:val="28"/>
        </w:rPr>
        <w:t>
      пункт 80 изложить в следующей редакции:</w:t>
      </w:r>
    </w:p>
    <w:bookmarkEnd w:id="252"/>
    <w:bookmarkStart w:name="z260" w:id="253"/>
    <w:p>
      <w:pPr>
        <w:spacing w:after="0"/>
        <w:ind w:left="0"/>
        <w:jc w:val="both"/>
      </w:pPr>
      <w:r>
        <w:rPr>
          <w:rFonts w:ascii="Times New Roman"/>
          <w:b w:val="false"/>
          <w:i w:val="false"/>
          <w:color w:val="000000"/>
          <w:sz w:val="28"/>
        </w:rPr>
        <w:t>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деформации и хромосомные аномалии. Врожденные пороки органов и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61" w:id="254"/>
    <w:p>
      <w:pPr>
        <w:spacing w:after="0"/>
        <w:ind w:left="0"/>
        <w:jc w:val="both"/>
      </w:pPr>
      <w:r>
        <w:rPr>
          <w:rFonts w:ascii="Times New Roman"/>
          <w:b w:val="false"/>
          <w:i w:val="false"/>
          <w:color w:val="000000"/>
          <w:sz w:val="28"/>
        </w:rPr>
        <w:t>
      Данный пункт настоящих Требований применяется в случаях невозможности лечения врожденных пороков развития, отказе от лечения или неудовлетворительном результате лечения.</w:t>
      </w:r>
    </w:p>
    <w:bookmarkEnd w:id="254"/>
    <w:bookmarkStart w:name="z262" w:id="255"/>
    <w:p>
      <w:pPr>
        <w:spacing w:after="0"/>
        <w:ind w:left="0"/>
        <w:jc w:val="both"/>
      </w:pPr>
      <w:r>
        <w:rPr>
          <w:rFonts w:ascii="Times New Roman"/>
          <w:b w:val="false"/>
          <w:i w:val="false"/>
          <w:color w:val="000000"/>
          <w:sz w:val="28"/>
        </w:rPr>
        <w:t xml:space="preserve">
      К подпункту 1) пункта 80 настоящих Требований относятся: </w:t>
      </w:r>
    </w:p>
    <w:bookmarkEnd w:id="255"/>
    <w:bookmarkStart w:name="z263" w:id="256"/>
    <w:p>
      <w:pPr>
        <w:spacing w:after="0"/>
        <w:ind w:left="0"/>
        <w:jc w:val="both"/>
      </w:pPr>
      <w:r>
        <w:rPr>
          <w:rFonts w:ascii="Times New Roman"/>
          <w:b w:val="false"/>
          <w:i w:val="false"/>
          <w:color w:val="000000"/>
          <w:sz w:val="28"/>
        </w:rPr>
        <w:t>
      врожденные пороки сердца при наличии ХСН III-IV ФК;</w:t>
      </w:r>
    </w:p>
    <w:bookmarkEnd w:id="256"/>
    <w:bookmarkStart w:name="z264" w:id="257"/>
    <w:p>
      <w:pPr>
        <w:spacing w:after="0"/>
        <w:ind w:left="0"/>
        <w:jc w:val="both"/>
      </w:pPr>
      <w:r>
        <w:rPr>
          <w:rFonts w:ascii="Times New Roman"/>
          <w:b w:val="false"/>
          <w:i w:val="false"/>
          <w:color w:val="000000"/>
          <w:sz w:val="28"/>
        </w:rPr>
        <w:t>
      аортальные пороки сердца независимо от сердечной недостаточности и нарушения кровообращения;</w:t>
      </w:r>
    </w:p>
    <w:bookmarkEnd w:id="257"/>
    <w:bookmarkStart w:name="z265" w:id="258"/>
    <w:p>
      <w:pPr>
        <w:spacing w:after="0"/>
        <w:ind w:left="0"/>
        <w:jc w:val="both"/>
      </w:pPr>
      <w:r>
        <w:rPr>
          <w:rFonts w:ascii="Times New Roman"/>
          <w:b w:val="false"/>
          <w:i w:val="false"/>
          <w:color w:val="000000"/>
          <w:sz w:val="28"/>
        </w:rPr>
        <w:t>
      пороки развития бронхо-легочного аппарата и плевры с дыхательной недостаточностью III степени;</w:t>
      </w:r>
    </w:p>
    <w:bookmarkEnd w:id="258"/>
    <w:bookmarkStart w:name="z266" w:id="259"/>
    <w:p>
      <w:pPr>
        <w:spacing w:after="0"/>
        <w:ind w:left="0"/>
        <w:jc w:val="both"/>
      </w:pPr>
      <w:r>
        <w:rPr>
          <w:rFonts w:ascii="Times New Roman"/>
          <w:b w:val="false"/>
          <w:i w:val="false"/>
          <w:color w:val="000000"/>
          <w:sz w:val="28"/>
        </w:rPr>
        <w:t>
      аномалии челюстно-лицевой области (в том числе расщелины твердого неба и губы, анотия, двухсторонняя микротия);</w:t>
      </w:r>
    </w:p>
    <w:bookmarkEnd w:id="259"/>
    <w:bookmarkStart w:name="z267" w:id="260"/>
    <w:p>
      <w:pPr>
        <w:spacing w:after="0"/>
        <w:ind w:left="0"/>
        <w:jc w:val="both"/>
      </w:pPr>
      <w:r>
        <w:rPr>
          <w:rFonts w:ascii="Times New Roman"/>
          <w:b w:val="false"/>
          <w:i w:val="false"/>
          <w:color w:val="000000"/>
          <w:sz w:val="28"/>
        </w:rPr>
        <w:t>
      атрезия слухового прохода;</w:t>
      </w:r>
    </w:p>
    <w:bookmarkEnd w:id="260"/>
    <w:bookmarkStart w:name="z268" w:id="261"/>
    <w:p>
      <w:pPr>
        <w:spacing w:after="0"/>
        <w:ind w:left="0"/>
        <w:jc w:val="both"/>
      </w:pPr>
      <w:r>
        <w:rPr>
          <w:rFonts w:ascii="Times New Roman"/>
          <w:b w:val="false"/>
          <w:i w:val="false"/>
          <w:color w:val="000000"/>
          <w:sz w:val="28"/>
        </w:rPr>
        <w:t>
      органов пищеварения с выраженными клиническими проявлениями и резким нарушением функции;</w:t>
      </w:r>
    </w:p>
    <w:bookmarkEnd w:id="261"/>
    <w:bookmarkStart w:name="z269" w:id="262"/>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резкой деформацией грудной клетки (реберный горб) и дыхательной недостаточностью III степени по рестриктивному типу;</w:t>
      </w:r>
    </w:p>
    <w:bookmarkEnd w:id="262"/>
    <w:bookmarkStart w:name="z270" w:id="263"/>
    <w:p>
      <w:pPr>
        <w:spacing w:after="0"/>
        <w:ind w:left="0"/>
        <w:jc w:val="both"/>
      </w:pPr>
      <w:r>
        <w:rPr>
          <w:rFonts w:ascii="Times New Roman"/>
          <w:b w:val="false"/>
          <w:i w:val="false"/>
          <w:color w:val="000000"/>
          <w:sz w:val="28"/>
        </w:rPr>
        <w:t>
      мышечная кривошея со значительным нарушением функции позвоночного столба в шейном отделе;</w:t>
      </w:r>
    </w:p>
    <w:bookmarkEnd w:id="263"/>
    <w:bookmarkStart w:name="z271" w:id="264"/>
    <w:p>
      <w:pPr>
        <w:spacing w:after="0"/>
        <w:ind w:left="0"/>
        <w:jc w:val="both"/>
      </w:pPr>
      <w:r>
        <w:rPr>
          <w:rFonts w:ascii="Times New Roman"/>
          <w:b w:val="false"/>
          <w:i w:val="false"/>
          <w:color w:val="000000"/>
          <w:sz w:val="28"/>
        </w:rPr>
        <w:t>
      остеосклероз (мраморная болезнь);</w:t>
      </w:r>
    </w:p>
    <w:bookmarkEnd w:id="264"/>
    <w:bookmarkStart w:name="z272" w:id="265"/>
    <w:p>
      <w:pPr>
        <w:spacing w:after="0"/>
        <w:ind w:left="0"/>
        <w:jc w:val="both"/>
      </w:pPr>
      <w:r>
        <w:rPr>
          <w:rFonts w:ascii="Times New Roman"/>
          <w:b w:val="false"/>
          <w:i w:val="false"/>
          <w:color w:val="000000"/>
          <w:sz w:val="28"/>
        </w:rPr>
        <w:t>
      тазовая или подвздошная дистопия обеих почек;</w:t>
      </w:r>
    </w:p>
    <w:bookmarkEnd w:id="265"/>
    <w:bookmarkStart w:name="z273" w:id="266"/>
    <w:p>
      <w:pPr>
        <w:spacing w:after="0"/>
        <w:ind w:left="0"/>
        <w:jc w:val="both"/>
      </w:pPr>
      <w:r>
        <w:rPr>
          <w:rFonts w:ascii="Times New Roman"/>
          <w:b w:val="false"/>
          <w:i w:val="false"/>
          <w:color w:val="000000"/>
          <w:sz w:val="28"/>
        </w:rPr>
        <w:t>
      отсутствие одной почки при нарушении функции оставшейся почки независимо от степени ее выраженности;</w:t>
      </w:r>
    </w:p>
    <w:bookmarkEnd w:id="266"/>
    <w:bookmarkStart w:name="z274" w:id="267"/>
    <w:p>
      <w:pPr>
        <w:spacing w:after="0"/>
        <w:ind w:left="0"/>
        <w:jc w:val="both"/>
      </w:pPr>
      <w:r>
        <w:rPr>
          <w:rFonts w:ascii="Times New Roman"/>
          <w:b w:val="false"/>
          <w:i w:val="false"/>
          <w:color w:val="000000"/>
          <w:sz w:val="28"/>
        </w:rPr>
        <w:t>
      поликистоз обеих почек со значительным нарушением выделительной функции или с ХПН;</w:t>
      </w:r>
    </w:p>
    <w:bookmarkEnd w:id="267"/>
    <w:bookmarkStart w:name="z275" w:id="268"/>
    <w:p>
      <w:pPr>
        <w:spacing w:after="0"/>
        <w:ind w:left="0"/>
        <w:jc w:val="both"/>
      </w:pPr>
      <w:r>
        <w:rPr>
          <w:rFonts w:ascii="Times New Roman"/>
          <w:b w:val="false"/>
          <w:i w:val="false"/>
          <w:color w:val="000000"/>
          <w:sz w:val="28"/>
        </w:rPr>
        <w:t>
      аномалии почечных сосудов (подтвержденные данными ангиографии) с вазоренальной артериальной гипертензией и почечными кровотечениями;</w:t>
      </w:r>
    </w:p>
    <w:bookmarkEnd w:id="268"/>
    <w:bookmarkStart w:name="z276" w:id="269"/>
    <w:p>
      <w:pPr>
        <w:spacing w:after="0"/>
        <w:ind w:left="0"/>
        <w:jc w:val="both"/>
      </w:pPr>
      <w:r>
        <w:rPr>
          <w:rFonts w:ascii="Times New Roman"/>
          <w:b w:val="false"/>
          <w:i w:val="false"/>
          <w:color w:val="000000"/>
          <w:sz w:val="28"/>
        </w:rPr>
        <w:t>
      аномалии половых органов (отсутствие полового члена, атрезия влагалища);</w:t>
      </w:r>
    </w:p>
    <w:bookmarkEnd w:id="269"/>
    <w:bookmarkStart w:name="z277" w:id="270"/>
    <w:p>
      <w:pPr>
        <w:spacing w:after="0"/>
        <w:ind w:left="0"/>
        <w:jc w:val="both"/>
      </w:pPr>
      <w:r>
        <w:rPr>
          <w:rFonts w:ascii="Times New Roman"/>
          <w:b w:val="false"/>
          <w:i w:val="false"/>
          <w:color w:val="000000"/>
          <w:sz w:val="28"/>
        </w:rPr>
        <w:t>
      деформация тазового кольца, сопровождающаяся значительным ограничением движений в тазобедренных суставах, нарушением статики и походки;</w:t>
      </w:r>
    </w:p>
    <w:bookmarkEnd w:id="270"/>
    <w:bookmarkStart w:name="z278" w:id="271"/>
    <w:p>
      <w:pPr>
        <w:spacing w:after="0"/>
        <w:ind w:left="0"/>
        <w:jc w:val="both"/>
      </w:pPr>
      <w:r>
        <w:rPr>
          <w:rFonts w:ascii="Times New Roman"/>
          <w:b w:val="false"/>
          <w:i w:val="false"/>
          <w:color w:val="000000"/>
          <w:sz w:val="28"/>
        </w:rPr>
        <w:t>
      варусная деформация шейки бедренной кости с укорочением ноги более 8 см.;</w:t>
      </w:r>
    </w:p>
    <w:bookmarkEnd w:id="271"/>
    <w:bookmarkStart w:name="z279" w:id="272"/>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применяется подпункт 2) пункта 80 настоящих Требований);</w:t>
      </w:r>
    </w:p>
    <w:bookmarkEnd w:id="272"/>
    <w:bookmarkStart w:name="z280" w:id="273"/>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со значительным нарушением функций;</w:t>
      </w:r>
    </w:p>
    <w:bookmarkEnd w:id="273"/>
    <w:bookmarkStart w:name="z281" w:id="274"/>
    <w:p>
      <w:pPr>
        <w:spacing w:after="0"/>
        <w:ind w:left="0"/>
        <w:jc w:val="both"/>
      </w:pPr>
      <w:r>
        <w:rPr>
          <w:rFonts w:ascii="Times New Roman"/>
          <w:b w:val="false"/>
          <w:i w:val="false"/>
          <w:color w:val="000000"/>
          <w:sz w:val="28"/>
        </w:rPr>
        <w:t>
      ихтиоз врожденный, ихтиозоформная эритродермия.</w:t>
      </w:r>
    </w:p>
    <w:bookmarkEnd w:id="274"/>
    <w:bookmarkStart w:name="z282" w:id="275"/>
    <w:p>
      <w:pPr>
        <w:spacing w:after="0"/>
        <w:ind w:left="0"/>
        <w:jc w:val="both"/>
      </w:pPr>
      <w:r>
        <w:rPr>
          <w:rFonts w:ascii="Times New Roman"/>
          <w:b w:val="false"/>
          <w:i w:val="false"/>
          <w:color w:val="000000"/>
          <w:sz w:val="28"/>
        </w:rPr>
        <w:t>
      К подпункту 2) пункта 80 настоящих Требований относятся:</w:t>
      </w:r>
    </w:p>
    <w:bookmarkEnd w:id="275"/>
    <w:bookmarkStart w:name="z283" w:id="276"/>
    <w:p>
      <w:pPr>
        <w:spacing w:after="0"/>
        <w:ind w:left="0"/>
        <w:jc w:val="both"/>
      </w:pPr>
      <w:r>
        <w:rPr>
          <w:rFonts w:ascii="Times New Roman"/>
          <w:b w:val="false"/>
          <w:i w:val="false"/>
          <w:color w:val="000000"/>
          <w:sz w:val="28"/>
        </w:rPr>
        <w:t>
      врожденные пороки сердца и крупных сосудов (аорты, легочной артерии) при наличии ХСН II ФК;</w:t>
      </w:r>
    </w:p>
    <w:bookmarkEnd w:id="276"/>
    <w:bookmarkStart w:name="z284" w:id="277"/>
    <w:p>
      <w:pPr>
        <w:spacing w:after="0"/>
        <w:ind w:left="0"/>
        <w:jc w:val="both"/>
      </w:pPr>
      <w:r>
        <w:rPr>
          <w:rFonts w:ascii="Times New Roman"/>
          <w:b w:val="false"/>
          <w:i w:val="false"/>
          <w:color w:val="000000"/>
          <w:sz w:val="28"/>
        </w:rPr>
        <w:t>
      аневризма синуса Вальсальвы, незаращение боталлова протока, дефекты перегородок сердца независимо от степени (стадии) сердечной недостаточности и нарушения кровообращения;</w:t>
      </w:r>
    </w:p>
    <w:bookmarkEnd w:id="277"/>
    <w:bookmarkStart w:name="z285" w:id="278"/>
    <w:p>
      <w:pPr>
        <w:spacing w:after="0"/>
        <w:ind w:left="0"/>
        <w:jc w:val="both"/>
      </w:pPr>
      <w:r>
        <w:rPr>
          <w:rFonts w:ascii="Times New Roman"/>
          <w:b w:val="false"/>
          <w:i w:val="false"/>
          <w:color w:val="000000"/>
          <w:sz w:val="28"/>
        </w:rPr>
        <w:t>
      отсутствие или обезображивающая деформация ушных раковин с одной или обеих сторон;</w:t>
      </w:r>
    </w:p>
    <w:bookmarkEnd w:id="278"/>
    <w:bookmarkStart w:name="z286" w:id="279"/>
    <w:p>
      <w:pPr>
        <w:spacing w:after="0"/>
        <w:ind w:left="0"/>
        <w:jc w:val="both"/>
      </w:pPr>
      <w:r>
        <w:rPr>
          <w:rFonts w:ascii="Times New Roman"/>
          <w:b w:val="false"/>
          <w:i w:val="false"/>
          <w:color w:val="000000"/>
          <w:sz w:val="28"/>
        </w:rPr>
        <w:t>
      деформация таза с умеренным ограничением движений в тазобедренных суставах или позвоночнике;</w:t>
      </w:r>
    </w:p>
    <w:bookmarkEnd w:id="279"/>
    <w:bookmarkStart w:name="z287" w:id="280"/>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деформацией грудной клетки и дыхательной недостаточностью II степени по рестриктивному типу;</w:t>
      </w:r>
    </w:p>
    <w:bookmarkEnd w:id="280"/>
    <w:bookmarkStart w:name="z288" w:id="281"/>
    <w:p>
      <w:pPr>
        <w:spacing w:after="0"/>
        <w:ind w:left="0"/>
        <w:jc w:val="both"/>
      </w:pPr>
      <w:r>
        <w:rPr>
          <w:rFonts w:ascii="Times New Roman"/>
          <w:b w:val="false"/>
          <w:i w:val="false"/>
          <w:color w:val="000000"/>
          <w:sz w:val="28"/>
        </w:rPr>
        <w:t>
      мышечная кривошея с умеренным нарушением функции в шейном отделе позвоночника;</w:t>
      </w:r>
    </w:p>
    <w:bookmarkEnd w:id="281"/>
    <w:bookmarkStart w:name="z289" w:id="282"/>
    <w:p>
      <w:pPr>
        <w:spacing w:after="0"/>
        <w:ind w:left="0"/>
        <w:jc w:val="both"/>
      </w:pPr>
      <w:r>
        <w:rPr>
          <w:rFonts w:ascii="Times New Roman"/>
          <w:b w:val="false"/>
          <w:i w:val="false"/>
          <w:color w:val="000000"/>
          <w:sz w:val="28"/>
        </w:rPr>
        <w:t>
      односторонняя тазовая или подвздошная дистопия почек;</w:t>
      </w:r>
    </w:p>
    <w:bookmarkEnd w:id="282"/>
    <w:bookmarkStart w:name="z290" w:id="283"/>
    <w:p>
      <w:pPr>
        <w:spacing w:after="0"/>
        <w:ind w:left="0"/>
        <w:jc w:val="both"/>
      </w:pPr>
      <w:r>
        <w:rPr>
          <w:rFonts w:ascii="Times New Roman"/>
          <w:b w:val="false"/>
          <w:i w:val="false"/>
          <w:color w:val="000000"/>
          <w:sz w:val="28"/>
        </w:rPr>
        <w:t>
      отсутствие одной почки при нормальной функции оставшейся почки;</w:t>
      </w:r>
    </w:p>
    <w:bookmarkEnd w:id="283"/>
    <w:bookmarkStart w:name="z291" w:id="284"/>
    <w:p>
      <w:pPr>
        <w:spacing w:after="0"/>
        <w:ind w:left="0"/>
        <w:jc w:val="both"/>
      </w:pPr>
      <w:r>
        <w:rPr>
          <w:rFonts w:ascii="Times New Roman"/>
          <w:b w:val="false"/>
          <w:i w:val="false"/>
          <w:color w:val="000000"/>
          <w:sz w:val="28"/>
        </w:rPr>
        <w:t xml:space="preserve">
      поликистоз, дисплазии, удвоение почки и их элементов с нарушением функции в умеренной или незначительной степени; </w:t>
      </w:r>
    </w:p>
    <w:bookmarkEnd w:id="284"/>
    <w:bookmarkStart w:name="z292" w:id="285"/>
    <w:p>
      <w:pPr>
        <w:spacing w:after="0"/>
        <w:ind w:left="0"/>
        <w:jc w:val="both"/>
      </w:pPr>
      <w:r>
        <w:rPr>
          <w:rFonts w:ascii="Times New Roman"/>
          <w:b w:val="false"/>
          <w:i w:val="false"/>
          <w:color w:val="000000"/>
          <w:sz w:val="28"/>
        </w:rPr>
        <w:t>
      солитарные кисты почек более 3 см., требующие оперативного лечения;</w:t>
      </w:r>
    </w:p>
    <w:bookmarkEnd w:id="285"/>
    <w:bookmarkStart w:name="z293" w:id="286"/>
    <w:p>
      <w:pPr>
        <w:spacing w:after="0"/>
        <w:ind w:left="0"/>
        <w:jc w:val="both"/>
      </w:pPr>
      <w:r>
        <w:rPr>
          <w:rFonts w:ascii="Times New Roman"/>
          <w:b w:val="false"/>
          <w:i w:val="false"/>
          <w:color w:val="000000"/>
          <w:sz w:val="28"/>
        </w:rPr>
        <w:t>
      подковообразная почка;</w:t>
      </w:r>
    </w:p>
    <w:bookmarkEnd w:id="286"/>
    <w:bookmarkStart w:name="z294" w:id="287"/>
    <w:p>
      <w:pPr>
        <w:spacing w:after="0"/>
        <w:ind w:left="0"/>
        <w:jc w:val="both"/>
      </w:pPr>
      <w:r>
        <w:rPr>
          <w:rFonts w:ascii="Times New Roman"/>
          <w:b w:val="false"/>
          <w:i w:val="false"/>
          <w:color w:val="000000"/>
          <w:sz w:val="28"/>
        </w:rPr>
        <w:t>
      аномалии мочеточников или мочевого пузыря с умеренным нарушением выделительной функции;</w:t>
      </w:r>
    </w:p>
    <w:bookmarkEnd w:id="287"/>
    <w:bookmarkStart w:name="z295" w:id="288"/>
    <w:p>
      <w:pPr>
        <w:spacing w:after="0"/>
        <w:ind w:left="0"/>
        <w:jc w:val="both"/>
      </w:pPr>
      <w:r>
        <w:rPr>
          <w:rFonts w:ascii="Times New Roman"/>
          <w:b w:val="false"/>
          <w:i w:val="false"/>
          <w:color w:val="000000"/>
          <w:sz w:val="28"/>
        </w:rPr>
        <w:t>
      мошоночная или промежностная гипоспадия;</w:t>
      </w:r>
    </w:p>
    <w:bookmarkEnd w:id="288"/>
    <w:bookmarkStart w:name="z296" w:id="289"/>
    <w:p>
      <w:pPr>
        <w:spacing w:after="0"/>
        <w:ind w:left="0"/>
        <w:jc w:val="both"/>
      </w:pPr>
      <w:r>
        <w:rPr>
          <w:rFonts w:ascii="Times New Roman"/>
          <w:b w:val="false"/>
          <w:i w:val="false"/>
          <w:color w:val="000000"/>
          <w:sz w:val="28"/>
        </w:rPr>
        <w:t>
      варусная деформация шейки бедренной кости с укорочением ноги от 5 до 8 см.;</w:t>
      </w:r>
    </w:p>
    <w:bookmarkEnd w:id="289"/>
    <w:bookmarkStart w:name="z297" w:id="290"/>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290"/>
    <w:bookmarkStart w:name="z298" w:id="291"/>
    <w:p>
      <w:pPr>
        <w:spacing w:after="0"/>
        <w:ind w:left="0"/>
        <w:jc w:val="both"/>
      </w:pPr>
      <w:r>
        <w:rPr>
          <w:rFonts w:ascii="Times New Roman"/>
          <w:b w:val="false"/>
          <w:i w:val="false"/>
          <w:color w:val="000000"/>
          <w:sz w:val="28"/>
        </w:rPr>
        <w:t>
      ихтиоз рецессивный (черный или чернеющий);</w:t>
      </w:r>
    </w:p>
    <w:bookmarkEnd w:id="291"/>
    <w:bookmarkStart w:name="z299" w:id="292"/>
    <w:p>
      <w:pPr>
        <w:spacing w:after="0"/>
        <w:ind w:left="0"/>
        <w:jc w:val="both"/>
      </w:pPr>
      <w:r>
        <w:rPr>
          <w:rFonts w:ascii="Times New Roman"/>
          <w:b w:val="false"/>
          <w:i w:val="false"/>
          <w:color w:val="000000"/>
          <w:sz w:val="28"/>
        </w:rPr>
        <w:t>
      шейные ребра II-III ст., и другие пороки развития, заболевания и деформации костей, суставов, сухожилий, мышц, органов и систем с умеренным нарушением функций.</w:t>
      </w:r>
    </w:p>
    <w:bookmarkEnd w:id="292"/>
    <w:bookmarkStart w:name="z300" w:id="293"/>
    <w:p>
      <w:pPr>
        <w:spacing w:after="0"/>
        <w:ind w:left="0"/>
        <w:jc w:val="both"/>
      </w:pPr>
      <w:r>
        <w:rPr>
          <w:rFonts w:ascii="Times New Roman"/>
          <w:b w:val="false"/>
          <w:i w:val="false"/>
          <w:color w:val="000000"/>
          <w:sz w:val="28"/>
        </w:rPr>
        <w:t>
      К подпункту 2) пункта 80 настоящих Требований также относятся врожденные пороки и аномалии развития черепа (краниостеноз, аномалия Кимерле, платибазия, базилярной импрессии, макро-, и микроцефалия) с клиническими проявлениями и без них; конкресценсция (синостозы) всех отделов позвоночника, синдром Клиппеля-Фейля, костно-мышечные деформации головы, лица, позвоночника и грудной клетки а также другие врожденные аномалии позвоночника не связанные со сколиозом (Q-67.5, Q-76.4)</w:t>
      </w:r>
    </w:p>
    <w:bookmarkEnd w:id="293"/>
    <w:bookmarkStart w:name="z301" w:id="294"/>
    <w:p>
      <w:pPr>
        <w:spacing w:after="0"/>
        <w:ind w:left="0"/>
        <w:jc w:val="both"/>
      </w:pPr>
      <w:r>
        <w:rPr>
          <w:rFonts w:ascii="Times New Roman"/>
          <w:b w:val="false"/>
          <w:i w:val="false"/>
          <w:color w:val="000000"/>
          <w:sz w:val="28"/>
        </w:rPr>
        <w:t>
      К подпункту 3) пункта 80 настоящих Требований относятся:</w:t>
      </w:r>
    </w:p>
    <w:bookmarkEnd w:id="294"/>
    <w:bookmarkStart w:name="z302" w:id="295"/>
    <w:p>
      <w:pPr>
        <w:spacing w:after="0"/>
        <w:ind w:left="0"/>
        <w:jc w:val="both"/>
      </w:pPr>
      <w:r>
        <w:rPr>
          <w:rFonts w:ascii="Times New Roman"/>
          <w:b w:val="false"/>
          <w:i w:val="false"/>
          <w:color w:val="000000"/>
          <w:sz w:val="28"/>
        </w:rPr>
        <w:t>
      изолированные врожденные пороки сердца при наличии сердечной недостаточности ХСН I ФК и без нее;</w:t>
      </w:r>
    </w:p>
    <w:bookmarkEnd w:id="295"/>
    <w:bookmarkStart w:name="z303" w:id="296"/>
    <w:p>
      <w:pPr>
        <w:spacing w:after="0"/>
        <w:ind w:left="0"/>
        <w:jc w:val="both"/>
      </w:pPr>
      <w:r>
        <w:rPr>
          <w:rFonts w:ascii="Times New Roman"/>
          <w:b w:val="false"/>
          <w:i w:val="false"/>
          <w:color w:val="000000"/>
          <w:sz w:val="28"/>
        </w:rPr>
        <w:t>
      малые аномалии сердца (в том числе, аневризмы МПП без патологической подвижности, без признаков сброса крови, открытое овальное окно до 3мм, сеть Хиари), кроме дополнительной хорды левого желудочка без нарушения функций и клинических проявлений;</w:t>
      </w:r>
    </w:p>
    <w:bookmarkEnd w:id="296"/>
    <w:bookmarkStart w:name="z304" w:id="297"/>
    <w:p>
      <w:pPr>
        <w:spacing w:after="0"/>
        <w:ind w:left="0"/>
        <w:jc w:val="both"/>
      </w:pPr>
      <w:r>
        <w:rPr>
          <w:rFonts w:ascii="Times New Roman"/>
          <w:b w:val="false"/>
          <w:i w:val="false"/>
          <w:color w:val="000000"/>
          <w:sz w:val="28"/>
        </w:rPr>
        <w:t>
      односторонняя микротия;</w:t>
      </w:r>
    </w:p>
    <w:bookmarkEnd w:id="297"/>
    <w:bookmarkStart w:name="z305" w:id="298"/>
    <w:p>
      <w:pPr>
        <w:spacing w:after="0"/>
        <w:ind w:left="0"/>
        <w:jc w:val="both"/>
      </w:pPr>
      <w:r>
        <w:rPr>
          <w:rFonts w:ascii="Times New Roman"/>
          <w:b w:val="false"/>
          <w:i w:val="false"/>
          <w:color w:val="000000"/>
          <w:sz w:val="28"/>
        </w:rPr>
        <w:t>
      мышечная кривошея с незначительным нарушением функции позвоночного столба;</w:t>
      </w:r>
    </w:p>
    <w:bookmarkEnd w:id="298"/>
    <w:bookmarkStart w:name="z306" w:id="299"/>
    <w:p>
      <w:pPr>
        <w:spacing w:after="0"/>
        <w:ind w:left="0"/>
        <w:jc w:val="both"/>
      </w:pPr>
      <w:r>
        <w:rPr>
          <w:rFonts w:ascii="Times New Roman"/>
          <w:b w:val="false"/>
          <w:i w:val="false"/>
          <w:color w:val="000000"/>
          <w:sz w:val="28"/>
        </w:rPr>
        <w:t>
      врожденная деформация грудной клетки с дыхательной недостаточностью I степени, подтвержденной спирографией;</w:t>
      </w:r>
    </w:p>
    <w:bookmarkEnd w:id="299"/>
    <w:bookmarkStart w:name="z307" w:id="300"/>
    <w:p>
      <w:pPr>
        <w:spacing w:after="0"/>
        <w:ind w:left="0"/>
        <w:jc w:val="both"/>
      </w:pPr>
      <w:r>
        <w:rPr>
          <w:rFonts w:ascii="Times New Roman"/>
          <w:b w:val="false"/>
          <w:i w:val="false"/>
          <w:color w:val="000000"/>
          <w:sz w:val="28"/>
        </w:rPr>
        <w:t>
      остеохондропатии с законченным процессом и умеренными клиническими проявлениями (при обычных физических нагрузках функция страдает незначительно);</w:t>
      </w:r>
    </w:p>
    <w:bookmarkEnd w:id="300"/>
    <w:bookmarkStart w:name="z308" w:id="301"/>
    <w:p>
      <w:pPr>
        <w:spacing w:after="0"/>
        <w:ind w:left="0"/>
        <w:jc w:val="both"/>
      </w:pPr>
      <w:r>
        <w:rPr>
          <w:rFonts w:ascii="Times New Roman"/>
          <w:b w:val="false"/>
          <w:i w:val="false"/>
          <w:color w:val="000000"/>
          <w:sz w:val="28"/>
        </w:rPr>
        <w:t>
      варусная деформация шейки бедренной кости с укорочением ноги от 2 до 5 см.;</w:t>
      </w:r>
    </w:p>
    <w:bookmarkEnd w:id="301"/>
    <w:bookmarkStart w:name="z309" w:id="302"/>
    <w:p>
      <w:pPr>
        <w:spacing w:after="0"/>
        <w:ind w:left="0"/>
        <w:jc w:val="both"/>
      </w:pPr>
      <w:r>
        <w:rPr>
          <w:rFonts w:ascii="Times New Roman"/>
          <w:b w:val="false"/>
          <w:i w:val="false"/>
          <w:color w:val="000000"/>
          <w:sz w:val="28"/>
        </w:rPr>
        <w:t>
      врожденные аномалии почек, мочеточника без нарушения функций;</w:t>
      </w:r>
    </w:p>
    <w:bookmarkEnd w:id="302"/>
    <w:bookmarkStart w:name="z310" w:id="303"/>
    <w:p>
      <w:pPr>
        <w:spacing w:after="0"/>
        <w:ind w:left="0"/>
        <w:jc w:val="both"/>
      </w:pPr>
      <w:r>
        <w:rPr>
          <w:rFonts w:ascii="Times New Roman"/>
          <w:b w:val="false"/>
          <w:i w:val="false"/>
          <w:color w:val="000000"/>
          <w:sz w:val="28"/>
        </w:rPr>
        <w:t>
      поясничная дистопия почек с незначительным нарушением функции;</w:t>
      </w:r>
    </w:p>
    <w:bookmarkEnd w:id="303"/>
    <w:bookmarkStart w:name="z311" w:id="304"/>
    <w:p>
      <w:pPr>
        <w:spacing w:after="0"/>
        <w:ind w:left="0"/>
        <w:jc w:val="both"/>
      </w:pPr>
      <w:r>
        <w:rPr>
          <w:rFonts w:ascii="Times New Roman"/>
          <w:b w:val="false"/>
          <w:i w:val="false"/>
          <w:color w:val="000000"/>
          <w:sz w:val="28"/>
        </w:rPr>
        <w:t>
      свищ мочеиспускательного канала от корня до середины полового члена;</w:t>
      </w:r>
    </w:p>
    <w:bookmarkEnd w:id="304"/>
    <w:bookmarkStart w:name="z312" w:id="305"/>
    <w:p>
      <w:pPr>
        <w:spacing w:after="0"/>
        <w:ind w:left="0"/>
        <w:jc w:val="both"/>
      </w:pPr>
      <w:r>
        <w:rPr>
          <w:rFonts w:ascii="Times New Roman"/>
          <w:b w:val="false"/>
          <w:i w:val="false"/>
          <w:color w:val="000000"/>
          <w:sz w:val="28"/>
        </w:rPr>
        <w:t>
      задержка обоих яичек в брюшной полости, паховых каналах или у их наружных отверстий;</w:t>
      </w:r>
    </w:p>
    <w:bookmarkEnd w:id="305"/>
    <w:bookmarkStart w:name="z313" w:id="306"/>
    <w:p>
      <w:pPr>
        <w:spacing w:after="0"/>
        <w:ind w:left="0"/>
        <w:jc w:val="both"/>
      </w:pPr>
      <w:r>
        <w:rPr>
          <w:rFonts w:ascii="Times New Roman"/>
          <w:b w:val="false"/>
          <w:i w:val="false"/>
          <w:color w:val="000000"/>
          <w:sz w:val="28"/>
        </w:rPr>
        <w:t>
      задержка одного яичка в брюшной полости в паховом канале или у его наружного отверстия;</w:t>
      </w:r>
    </w:p>
    <w:bookmarkEnd w:id="306"/>
    <w:bookmarkStart w:name="z314" w:id="307"/>
    <w:p>
      <w:pPr>
        <w:spacing w:after="0"/>
        <w:ind w:left="0"/>
        <w:jc w:val="both"/>
      </w:pPr>
      <w:r>
        <w:rPr>
          <w:rFonts w:ascii="Times New Roman"/>
          <w:b w:val="false"/>
          <w:i w:val="false"/>
          <w:color w:val="000000"/>
          <w:sz w:val="28"/>
        </w:rPr>
        <w:t>
      врожденное отсутствие одного яичка при нарушении структуры или функции второго яичка;</w:t>
      </w:r>
    </w:p>
    <w:bookmarkEnd w:id="307"/>
    <w:bookmarkStart w:name="z315" w:id="308"/>
    <w:p>
      <w:pPr>
        <w:spacing w:after="0"/>
        <w:ind w:left="0"/>
        <w:jc w:val="both"/>
      </w:pPr>
      <w:r>
        <w:rPr>
          <w:rFonts w:ascii="Times New Roman"/>
          <w:b w:val="false"/>
          <w:i w:val="false"/>
          <w:color w:val="000000"/>
          <w:sz w:val="28"/>
        </w:rPr>
        <w:t>
      доминантный (простой) ихтиоз;</w:t>
      </w:r>
    </w:p>
    <w:bookmarkEnd w:id="308"/>
    <w:bookmarkStart w:name="z316" w:id="309"/>
    <w:p>
      <w:pPr>
        <w:spacing w:after="0"/>
        <w:ind w:left="0"/>
        <w:jc w:val="both"/>
      </w:pPr>
      <w:r>
        <w:rPr>
          <w:rFonts w:ascii="Times New Roman"/>
          <w:b w:val="false"/>
          <w:i w:val="false"/>
          <w:color w:val="000000"/>
          <w:sz w:val="28"/>
        </w:rPr>
        <w:t>
      наследственные кератодермии ладоней, нарушающие функцию кистей, а также подошв, затрудняющие ходьбу и ношение стандартной обуви;</w:t>
      </w:r>
    </w:p>
    <w:bookmarkEnd w:id="309"/>
    <w:bookmarkStart w:name="z317" w:id="310"/>
    <w:p>
      <w:pPr>
        <w:spacing w:after="0"/>
        <w:ind w:left="0"/>
        <w:jc w:val="both"/>
      </w:pPr>
      <w:r>
        <w:rPr>
          <w:rFonts w:ascii="Times New Roman"/>
          <w:b w:val="false"/>
          <w:i w:val="false"/>
          <w:color w:val="000000"/>
          <w:sz w:val="28"/>
        </w:rPr>
        <w:t>
      полидактилия независимо от нарушения функции;</w:t>
      </w:r>
    </w:p>
    <w:bookmarkEnd w:id="310"/>
    <w:bookmarkStart w:name="z318" w:id="311"/>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 незначительным нарушением функций.</w:t>
      </w:r>
    </w:p>
    <w:bookmarkEnd w:id="311"/>
    <w:bookmarkStart w:name="z319" w:id="312"/>
    <w:p>
      <w:pPr>
        <w:spacing w:after="0"/>
        <w:ind w:left="0"/>
        <w:jc w:val="both"/>
      </w:pPr>
      <w:r>
        <w:rPr>
          <w:rFonts w:ascii="Times New Roman"/>
          <w:b w:val="false"/>
          <w:i w:val="false"/>
          <w:color w:val="000000"/>
          <w:sz w:val="28"/>
        </w:rPr>
        <w:t>
      Кандидаты на службу и учебу с пролапсом митрального клапана I степени с регургитацией I степени или без нее, по графе III признаются годными, по графам I, II – негодными.</w:t>
      </w:r>
    </w:p>
    <w:bookmarkEnd w:id="312"/>
    <w:bookmarkStart w:name="z320" w:id="313"/>
    <w:p>
      <w:pPr>
        <w:spacing w:after="0"/>
        <w:ind w:left="0"/>
        <w:jc w:val="both"/>
      </w:pPr>
      <w:r>
        <w:rPr>
          <w:rFonts w:ascii="Times New Roman"/>
          <w:b w:val="false"/>
          <w:i w:val="false"/>
          <w:color w:val="000000"/>
          <w:sz w:val="28"/>
        </w:rPr>
        <w:t>
      Кандидаты на учебу по всем направлениям подготовки и на службу по I и II графам с аневризмой МПП без патологической подвижности без признаков сброса крови, открытым овальным окном до 3 мм, сетью Хиари признаются негодными, по III графе – годность определяется индивидуально с учетом гемодинамических изменений.</w:t>
      </w:r>
    </w:p>
    <w:bookmarkEnd w:id="313"/>
    <w:bookmarkStart w:name="z321" w:id="314"/>
    <w:p>
      <w:pPr>
        <w:spacing w:after="0"/>
        <w:ind w:left="0"/>
        <w:jc w:val="both"/>
      </w:pPr>
      <w:r>
        <w:rPr>
          <w:rFonts w:ascii="Times New Roman"/>
          <w:b w:val="false"/>
          <w:i w:val="false"/>
          <w:color w:val="000000"/>
          <w:sz w:val="28"/>
        </w:rPr>
        <w:t>
      Сотрудники при пролапсе митрального клапана с указанной степенью нарушений, аневризмой МПП и открытым овальным окном, сетью Хиари по всем графам признаются годными.</w:t>
      </w:r>
    </w:p>
    <w:bookmarkEnd w:id="314"/>
    <w:bookmarkStart w:name="z322" w:id="315"/>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80 настоящих Требований</w:t>
      </w:r>
    </w:p>
    <w:bookmarkEnd w:id="315"/>
    <w:bookmarkStart w:name="z323" w:id="316"/>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316"/>
    <w:bookmarkStart w:name="z324" w:id="317"/>
    <w:p>
      <w:pPr>
        <w:spacing w:after="0"/>
        <w:ind w:left="0"/>
        <w:jc w:val="both"/>
      </w:pPr>
      <w:r>
        <w:rPr>
          <w:rFonts w:ascii="Times New Roman"/>
          <w:b w:val="false"/>
          <w:i w:val="false"/>
          <w:color w:val="000000"/>
          <w:sz w:val="28"/>
        </w:rPr>
        <w:t>
      Наличие дополнительной хорды левого желудочка сердца без нарушения функций и клинических проявлений не является основанием для применения данного пункта настоящих Требований.</w:t>
      </w:r>
    </w:p>
    <w:bookmarkEnd w:id="317"/>
    <w:bookmarkStart w:name="z325" w:id="318"/>
    <w:p>
      <w:pPr>
        <w:spacing w:after="0"/>
        <w:ind w:left="0"/>
        <w:jc w:val="both"/>
      </w:pPr>
      <w:r>
        <w:rPr>
          <w:rFonts w:ascii="Times New Roman"/>
          <w:b w:val="false"/>
          <w:i w:val="false"/>
          <w:color w:val="000000"/>
          <w:sz w:val="28"/>
        </w:rPr>
        <w:t>
      К подпункту 4) пункта 80 настоящих Требований относятся варусная деформация шейки бедра с укорочением ноги до 2 см., врожденная деформация грудной клетки без признаков дыхательной недостаточности подтвержденной спирографией; поясничная дистопия почек без нарушения функции.</w:t>
      </w:r>
    </w:p>
    <w:bookmarkEnd w:id="318"/>
    <w:bookmarkStart w:name="z326" w:id="319"/>
    <w:p>
      <w:pPr>
        <w:spacing w:after="0"/>
        <w:ind w:left="0"/>
        <w:jc w:val="both"/>
      </w:pPr>
      <w:r>
        <w:rPr>
          <w:rFonts w:ascii="Times New Roman"/>
          <w:b w:val="false"/>
          <w:i w:val="false"/>
          <w:color w:val="000000"/>
          <w:sz w:val="28"/>
        </w:rPr>
        <w:t>
      Укорочение нижней конечности на 1 см., сакрализация V поясничного или люмбализация I крестцового позвонка, незаращение дужек указанных позвонков без нарушения функции, гипоспадия у коронарной борозды, врожденное отсутствие одного яичка (при нормальной структуре и функции второго яичка) не является основанием для применения данного пункта настоящих Требований.</w:t>
      </w:r>
    </w:p>
    <w:bookmarkEnd w:id="319"/>
    <w:bookmarkStart w:name="z327" w:id="320"/>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заболеваний или повреждений костей мышц и (или) сухожилии применяется пункт 69 настоящих Требований.</w:t>
      </w:r>
    </w:p>
    <w:bookmarkEnd w:id="320"/>
    <w:bookmarkStart w:name="z328" w:id="321"/>
    <w:p>
      <w:pPr>
        <w:spacing w:after="0"/>
        <w:ind w:left="0"/>
        <w:jc w:val="both"/>
      </w:pPr>
      <w:r>
        <w:rPr>
          <w:rFonts w:ascii="Times New Roman"/>
          <w:b w:val="false"/>
          <w:i w:val="false"/>
          <w:color w:val="000000"/>
          <w:sz w:val="28"/>
        </w:rPr>
        <w:t>
      Лица с врожденными пороками нервной системы освидетельствуются по пункту 25 настоящих Требований.</w:t>
      </w:r>
    </w:p>
    <w:bookmarkEnd w:id="321"/>
    <w:bookmarkStart w:name="z329" w:id="322"/>
    <w:p>
      <w:pPr>
        <w:spacing w:after="0"/>
        <w:ind w:left="0"/>
        <w:jc w:val="both"/>
      </w:pPr>
      <w:r>
        <w:rPr>
          <w:rFonts w:ascii="Times New Roman"/>
          <w:b w:val="false"/>
          <w:i w:val="false"/>
          <w:color w:val="000000"/>
          <w:sz w:val="28"/>
        </w:rPr>
        <w:t>
      Лица с врожденными пороками кисти или стопы освидетельствуются по пунктам 67 и 68 настоящих Требований.";</w:t>
      </w:r>
    </w:p>
    <w:bookmarkEnd w:id="322"/>
    <w:bookmarkStart w:name="z330" w:id="323"/>
    <w:p>
      <w:pPr>
        <w:spacing w:after="0"/>
        <w:ind w:left="0"/>
        <w:jc w:val="both"/>
      </w:pPr>
      <w:r>
        <w:rPr>
          <w:rFonts w:ascii="Times New Roman"/>
          <w:b w:val="false"/>
          <w:i w:val="false"/>
          <w:color w:val="000000"/>
          <w:sz w:val="28"/>
        </w:rPr>
        <w:t>
      пункт 82 изложить в следующей редакции:</w:t>
      </w:r>
    </w:p>
    <w:bookmarkEnd w:id="323"/>
    <w:bookmarkStart w:name="z331" w:id="324"/>
    <w:p>
      <w:pPr>
        <w:spacing w:after="0"/>
        <w:ind w:left="0"/>
        <w:jc w:val="both"/>
      </w:pPr>
      <w:r>
        <w:rPr>
          <w:rFonts w:ascii="Times New Roman"/>
          <w:b w:val="false"/>
          <w:i w:val="false"/>
          <w:color w:val="000000"/>
          <w:sz w:val="28"/>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туловища, верхних, нижних конечностей, сухожилий, мышц и суставов М24, эндопротезирования суставов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332" w:id="325"/>
    <w:p>
      <w:pPr>
        <w:spacing w:after="0"/>
        <w:ind w:left="0"/>
        <w:jc w:val="both"/>
      </w:pPr>
      <w:r>
        <w:rPr>
          <w:rFonts w:ascii="Times New Roman"/>
          <w:b w:val="false"/>
          <w:i w:val="false"/>
          <w:color w:val="000000"/>
          <w:sz w:val="28"/>
        </w:rPr>
        <w:t>
      К подпункту 1) пункта 82 настоящих Требований относятся анкилозы и (или) деформирующие артрозы со значительным нарушением функции крупных суставов вследствие длительно консолидирующихся переломов трубчатых костей, внутрисуставных переломов, центрального вывиха головки бедренной кости; ложные суставы при неудовлетворительных результатах оперативного лечения либо отказе от операции, патологическая подвижность в крупных суставах; осложненные переломы лопатки с неблагоприятным течением и сомнительным клиническим и трудовым прогнозом, последствия перелома костей таза с повреждением внутренних органов при неудовлетворительных результатах оперативного лечения, состояния после эндопротезирования крупных суставов со смешанной контрактурой с значительным нарушением функции.</w:t>
      </w:r>
    </w:p>
    <w:bookmarkEnd w:id="325"/>
    <w:bookmarkStart w:name="z333" w:id="326"/>
    <w:p>
      <w:pPr>
        <w:spacing w:after="0"/>
        <w:ind w:left="0"/>
        <w:jc w:val="both"/>
      </w:pPr>
      <w:r>
        <w:rPr>
          <w:rFonts w:ascii="Times New Roman"/>
          <w:b w:val="false"/>
          <w:i w:val="false"/>
          <w:color w:val="000000"/>
          <w:sz w:val="28"/>
        </w:rPr>
        <w:t>
      К подпункту 2) пункта 82 настоящих Требований относятся умеренные нарушения функции конечностей вследствие: перелома шейки бедренной кости при неудовлетворительных результатах лечения; центрального вывиха головки бедренной кости, слабо консолидированных (свыше 4 месяцев) неосложненных переломов трубчатых костей, внутрисуставных переломов, а также частые (более 3 раз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синовиитом сустава, сопровождающиеся умеренно выраженной атрофией мышц конечностей, последствия перелома костей таза с умеренным ограничением движений в тазобедренных суставах, позвоночнике; состояния после односторонних переломов костей таза с нарушением целости тазового кольца при неудовлетворительных результатах лечения. состояния после эндопротезирования крупных или средних суставов с незначительным нарушением функции или без нарушения функции.</w:t>
      </w:r>
    </w:p>
    <w:bookmarkEnd w:id="326"/>
    <w:bookmarkStart w:name="z334" w:id="327"/>
    <w:p>
      <w:pPr>
        <w:spacing w:after="0"/>
        <w:ind w:left="0"/>
        <w:jc w:val="both"/>
      </w:pPr>
      <w:r>
        <w:rPr>
          <w:rFonts w:ascii="Times New Roman"/>
          <w:b w:val="false"/>
          <w:i w:val="false"/>
          <w:color w:val="000000"/>
          <w:sz w:val="28"/>
        </w:rPr>
        <w:t>
      К подпункту 3) пункта 82 настоящих Требований относятся переломы шейки бедренной кости с использованием остеосинтеза при неполном восстановлении функции тазобедренного сустава, нарушающие функцию (для кандидатов на службу - и без нарушения функции) в незначительной степени; неудаленные металлические конструкции после переломов костей с признаками металлоза при отказе от их удаления; эндопротезирование мелких суставов независимо от наличия и степени нарушения функции.</w:t>
      </w:r>
    </w:p>
    <w:bookmarkEnd w:id="327"/>
    <w:bookmarkStart w:name="z335" w:id="328"/>
    <w:p>
      <w:pPr>
        <w:spacing w:after="0"/>
        <w:ind w:left="0"/>
        <w:jc w:val="both"/>
      </w:pPr>
      <w:r>
        <w:rPr>
          <w:rFonts w:ascii="Times New Roman"/>
          <w:b w:val="false"/>
          <w:i w:val="false"/>
          <w:color w:val="000000"/>
          <w:sz w:val="28"/>
        </w:rPr>
        <w:t>
      Неудаленные единичные шурупы, проволоки, спицы, микровинты и микропластины не нарушающие функцию без признаков металлоза не являются основанием для применения данного пункта настоящих Требований.</w:t>
      </w:r>
    </w:p>
    <w:bookmarkEnd w:id="328"/>
    <w:bookmarkStart w:name="z336" w:id="329"/>
    <w:p>
      <w:pPr>
        <w:spacing w:after="0"/>
        <w:ind w:left="0"/>
        <w:jc w:val="both"/>
      </w:pP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сотрудникам выносится категория Г.</w:t>
      </w:r>
    </w:p>
    <w:bookmarkEnd w:id="329"/>
    <w:bookmarkStart w:name="z337" w:id="330"/>
    <w:p>
      <w:pPr>
        <w:spacing w:after="0"/>
        <w:ind w:left="0"/>
        <w:jc w:val="both"/>
      </w:pPr>
      <w:r>
        <w:rPr>
          <w:rFonts w:ascii="Times New Roman"/>
          <w:b w:val="false"/>
          <w:i w:val="false"/>
          <w:color w:val="000000"/>
          <w:sz w:val="28"/>
        </w:rPr>
        <w:t>
      Также к подпункту 3) пункта 82 настоящих Требований относятся редко (не более 3 раз в год) возникающие вывихи, неустойчивость и синовиит суставов вследствие значительных физических нагрузок или повторной травмы.</w:t>
      </w:r>
    </w:p>
    <w:bookmarkEnd w:id="330"/>
    <w:bookmarkStart w:name="z338" w:id="331"/>
    <w:p>
      <w:pPr>
        <w:spacing w:after="0"/>
        <w:ind w:left="0"/>
        <w:jc w:val="both"/>
      </w:pPr>
      <w:r>
        <w:rPr>
          <w:rFonts w:ascii="Times New Roman"/>
          <w:b w:val="false"/>
          <w:i w:val="false"/>
          <w:color w:val="000000"/>
          <w:sz w:val="28"/>
        </w:rPr>
        <w:t>
      Вывих крупного сустава должен быть удостоверен медицинским документом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331"/>
    <w:bookmarkStart w:name="z339" w:id="332"/>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пункта 82 настоящих Требований.</w:t>
      </w:r>
    </w:p>
    <w:bookmarkEnd w:id="332"/>
    <w:bookmarkStart w:name="z340" w:id="333"/>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применяется пункт 69 настоящих Требований.</w:t>
      </w:r>
    </w:p>
    <w:bookmarkEnd w:id="333"/>
    <w:bookmarkStart w:name="z341" w:id="334"/>
    <w:p>
      <w:pPr>
        <w:spacing w:after="0"/>
        <w:ind w:left="0"/>
        <w:jc w:val="both"/>
      </w:pPr>
      <w:r>
        <w:rPr>
          <w:rFonts w:ascii="Times New Roman"/>
          <w:b w:val="false"/>
          <w:i w:val="false"/>
          <w:color w:val="000000"/>
          <w:sz w:val="28"/>
        </w:rPr>
        <w:t>
      Кандидаты на службу и учебу с эндопротезированием любых суставов независимо от отсутствия и степени нарушения функции признаются негодными.";</w:t>
      </w:r>
    </w:p>
    <w:bookmarkEnd w:id="334"/>
    <w:bookmarkStart w:name="z342" w:id="335"/>
    <w:p>
      <w:pPr>
        <w:spacing w:after="0"/>
        <w:ind w:left="0"/>
        <w:jc w:val="both"/>
      </w:pPr>
      <w:r>
        <w:rPr>
          <w:rFonts w:ascii="Times New Roman"/>
          <w:b w:val="false"/>
          <w:i w:val="false"/>
          <w:color w:val="000000"/>
          <w:sz w:val="28"/>
        </w:rPr>
        <w:t>
      пункт 83 изложить в следующей редакции:</w:t>
      </w:r>
    </w:p>
    <w:bookmarkEnd w:id="335"/>
    <w:bookmarkStart w:name="z343" w:id="336"/>
    <w:p>
      <w:pPr>
        <w:spacing w:after="0"/>
        <w:ind w:left="0"/>
        <w:jc w:val="both"/>
      </w:pPr>
      <w:r>
        <w:rPr>
          <w:rFonts w:ascii="Times New Roman"/>
          <w:b w:val="false"/>
          <w:i w:val="false"/>
          <w:color w:val="000000"/>
          <w:sz w:val="28"/>
        </w:rPr>
        <w:t>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или оперативных вмешательств на органах грудной, брюшной полости, малого таза или забрюшинного пространства по поводу ранений, травм и хирургических заболеваний J86, К22.2, К44, пластической и реконструктивной хирургии после перенесенной травмы и операции, другие виды пластической хирургии для устранения недостатков внешности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44" w:id="337"/>
    <w:p>
      <w:pPr>
        <w:spacing w:after="0"/>
        <w:ind w:left="0"/>
        <w:jc w:val="both"/>
      </w:pPr>
      <w:r>
        <w:rPr>
          <w:rFonts w:ascii="Times New Roman"/>
          <w:b w:val="false"/>
          <w:i w:val="false"/>
          <w:color w:val="000000"/>
          <w:sz w:val="28"/>
        </w:rPr>
        <w:t>
      К подпункту 1) пункта 83 настоящих Требований относятся последствия ранений и травм: бронхолегочного аппарата с дыхательной недостаточностью III степени; обширная облитерация перикарда; желчные или панкреатические свищи, при неудовлетворительных результатах лечения; рубцовые сужения пищевода, требующие систематического бужирования; диафрагмальные грыжи с частыми (2 раза в год и более) ущемлениями при неудовлетворительных результатах хирургического лечения или отказе от него, состояния после: резекции легкого, желудка, пищевода, наложения желудочно-кишечного соустья со значительным нарушением функции пищеварения; стволовой или селективной ваготомии с наложением желудочно-кишечного соустья со значительным нарушением функции пищеварения (неподдающиеся лечению демпинг-синдром, упорные поносы, упадок питания при ИМТ 18,5 и менее, стойкие анастомозиты, язва анастомоза); состояния после резекции тонкой (не менее 1,5 метра) или толстой (не менее 30 см.) кишки, сопровождающиеся нарушением пищеварения и упадком питания; наложение билиодигестивных анастомозов; резекция доли печени или части поджелудочной железы, трансплантация (части или полностью органа) почки, легкого, печени, сердца независимо степени нарушения функции.</w:t>
      </w:r>
    </w:p>
    <w:bookmarkEnd w:id="337"/>
    <w:bookmarkStart w:name="z345" w:id="338"/>
    <w:p>
      <w:pPr>
        <w:spacing w:after="0"/>
        <w:ind w:left="0"/>
        <w:jc w:val="both"/>
      </w:pPr>
      <w:r>
        <w:rPr>
          <w:rFonts w:ascii="Times New Roman"/>
          <w:b w:val="false"/>
          <w:i w:val="false"/>
          <w:color w:val="000000"/>
          <w:sz w:val="28"/>
        </w:rPr>
        <w:t>
      По подпункту 1) пункта 83 настоящих Требований освидетельствуются лица, у которых отсутствует почка, удаленная по поводу травмы или ранения, при нарушении функции оставшейся почки, независимо от степени ее выраженности; пищеводно-трахеальные и (или) пищеводно-бронхиальные свищи при неудовлетворительных результатах лечения.</w:t>
      </w:r>
    </w:p>
    <w:bookmarkEnd w:id="338"/>
    <w:bookmarkStart w:name="z346" w:id="339"/>
    <w:p>
      <w:pPr>
        <w:spacing w:after="0"/>
        <w:ind w:left="0"/>
        <w:jc w:val="both"/>
      </w:pPr>
      <w:r>
        <w:rPr>
          <w:rFonts w:ascii="Times New Roman"/>
          <w:b w:val="false"/>
          <w:i w:val="false"/>
          <w:color w:val="000000"/>
          <w:sz w:val="28"/>
        </w:rPr>
        <w:t>
      При последствиях реконструктивных операций на крупных магистральных (аорта, подвздошная, бедренная, брахиоцефальная артерии, воротная и полая вена) и периферических сосудах при стойком выраженном нарушении кровообращения и прогрессирующем течении заболевания.</w:t>
      </w:r>
    </w:p>
    <w:bookmarkEnd w:id="339"/>
    <w:bookmarkStart w:name="z347" w:id="340"/>
    <w:p>
      <w:pPr>
        <w:spacing w:after="0"/>
        <w:ind w:left="0"/>
        <w:jc w:val="both"/>
      </w:pPr>
      <w:r>
        <w:rPr>
          <w:rFonts w:ascii="Times New Roman"/>
          <w:b w:val="false"/>
          <w:i w:val="false"/>
          <w:color w:val="000000"/>
          <w:sz w:val="28"/>
        </w:rPr>
        <w:t>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МО проводится на основании подпункта 1) пункта 83 настоящих Требований.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освидетельствованы по подпункту 2) пункта 83 настоящих Требований.</w:t>
      </w:r>
    </w:p>
    <w:bookmarkEnd w:id="340"/>
    <w:bookmarkStart w:name="z348" w:id="341"/>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стадия (степень) нарушения дыхательной недостаточности, общего и (или) коронарного кровообращения оцениваются по пунктам 42 и 51 настоящих Требований, по результатам их оценки МО проводится на основании подпунктов 1), 2) или 3) пункта 83 настоящих Требований.</w:t>
      </w:r>
    </w:p>
    <w:bookmarkEnd w:id="341"/>
    <w:bookmarkStart w:name="z349" w:id="342"/>
    <w:p>
      <w:pPr>
        <w:spacing w:after="0"/>
        <w:ind w:left="0"/>
        <w:jc w:val="both"/>
      </w:pPr>
      <w:r>
        <w:rPr>
          <w:rFonts w:ascii="Times New Roman"/>
          <w:b w:val="false"/>
          <w:i w:val="false"/>
          <w:color w:val="000000"/>
          <w:sz w:val="28"/>
        </w:rPr>
        <w:t>
      При последствиях сочетанной травмы органов двух или более полостей с умеренным нарушением их функций следует применять подпункт 1) пункта 83 настоящих Требований.</w:t>
      </w:r>
    </w:p>
    <w:bookmarkEnd w:id="342"/>
    <w:bookmarkStart w:name="z350" w:id="343"/>
    <w:p>
      <w:pPr>
        <w:spacing w:after="0"/>
        <w:ind w:left="0"/>
        <w:jc w:val="both"/>
      </w:pPr>
      <w:r>
        <w:rPr>
          <w:rFonts w:ascii="Times New Roman"/>
          <w:b w:val="false"/>
          <w:i w:val="false"/>
          <w:color w:val="000000"/>
          <w:sz w:val="28"/>
        </w:rPr>
        <w:t>
      К подпункту 2) пункта 83 настоящих Требований относятся состояния и последствия ранений и травм: бронхолегочного аппарата с дыхательной недостаточностью II степени; диафрагмальные грыжи умеренных размеров с редким и (1 раз в год и реже) ущемлениями; спаечный процесс в брюшной полости с нарушениями эвакуаторной функции, требующими повторного стационарного лечения; состояния после: частичной резекции желудка, тонкой (не менее 1 метра) или толстой (не менее 20 см.) кишки; наложения желудочно-кишечного соустья с проявлениями демпинг-синдрома средней степени тяжести и умеренным упадком питания; отсутствие почки, удаленной по поводу травмы или ранения, при нормальной функции оставшейся почки; относятся также последствия хирургического лечения по поводу заболеваний, ранений и травм поджелудочной железы с исходом в псевдокисту; удаление доли, либо 2-х сегментов левого легкого, более 2-х сегментов правого легкого; стволовая или селективная ваготомия без наложения желудочно-кишечного анастомоза; состояния после операций по поводу закрытия каловых свищей, а также ректопексии.</w:t>
      </w:r>
    </w:p>
    <w:bookmarkEnd w:id="343"/>
    <w:bookmarkStart w:name="z351" w:id="344"/>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сотрудники признаются годными к службе по всем графам.</w:t>
      </w:r>
    </w:p>
    <w:bookmarkEnd w:id="344"/>
    <w:bookmarkStart w:name="z352" w:id="345"/>
    <w:p>
      <w:pPr>
        <w:spacing w:after="0"/>
        <w:ind w:left="0"/>
        <w:jc w:val="both"/>
      </w:pPr>
      <w:r>
        <w:rPr>
          <w:rFonts w:ascii="Times New Roman"/>
          <w:b w:val="false"/>
          <w:i w:val="false"/>
          <w:color w:val="000000"/>
          <w:sz w:val="28"/>
        </w:rPr>
        <w:t>
      Кандидаты на службу по истечении 3 лет после эндоскопического удаления желчного пузыря с хорошим исходом признаются годными на должности по графе III.</w:t>
      </w:r>
    </w:p>
    <w:bookmarkEnd w:id="345"/>
    <w:bookmarkStart w:name="z353" w:id="346"/>
    <w:p>
      <w:pPr>
        <w:spacing w:after="0"/>
        <w:ind w:left="0"/>
        <w:jc w:val="both"/>
      </w:pPr>
      <w:r>
        <w:rPr>
          <w:rFonts w:ascii="Times New Roman"/>
          <w:b w:val="false"/>
          <w:i w:val="false"/>
          <w:color w:val="000000"/>
          <w:sz w:val="28"/>
        </w:rPr>
        <w:t>
      Кандидаты на службу на должности по графам I и II, кандидаты на учебу (независимо от графы Требований) после удаления желчного пузыря, хирургического лечения болезней желчных протоков, поджелудочной железы признаются негодными независимо от срока и исхода лечения.</w:t>
      </w:r>
    </w:p>
    <w:bookmarkEnd w:id="346"/>
    <w:bookmarkStart w:name="z354" w:id="347"/>
    <w:p>
      <w:pPr>
        <w:spacing w:after="0"/>
        <w:ind w:left="0"/>
        <w:jc w:val="both"/>
      </w:pPr>
      <w:r>
        <w:rPr>
          <w:rFonts w:ascii="Times New Roman"/>
          <w:b w:val="false"/>
          <w:i w:val="false"/>
          <w:color w:val="000000"/>
          <w:sz w:val="28"/>
        </w:rPr>
        <w:t>
      К данному подпункту также относится экстирпация или надвлагалищная ампутация матки с придатками с эндокринными нарушениями; состояния после пластических операции с неблагоприятным исходом: ранние (отек, потеря чувствительности, лимфорея, гематомы, серомы, инфекционные воспаления, отхождение ушной раковины) и поздние осложнения реконструктивных и пластических операций (образование грубых рубцов, блефароптоз, ассиметрия, расхождения швов, образование кисты в области послеоперационной раны, эктропион, гиперпигментация).</w:t>
      </w:r>
    </w:p>
    <w:bookmarkEnd w:id="347"/>
    <w:bookmarkStart w:name="z355" w:id="348"/>
    <w:p>
      <w:pPr>
        <w:spacing w:after="0"/>
        <w:ind w:left="0"/>
        <w:jc w:val="both"/>
      </w:pPr>
      <w:r>
        <w:rPr>
          <w:rFonts w:ascii="Times New Roman"/>
          <w:b w:val="false"/>
          <w:i w:val="false"/>
          <w:color w:val="000000"/>
          <w:sz w:val="28"/>
        </w:rPr>
        <w:t>
      К подпункту 3) пункта 83 настоящих Требований относятся состояния и последствия ранений и травм: бронхолегочного аппарата с дыхательной недостаточностью I степени; диафрагмальные неущемленные грыжи небольших размеров; спаечный процесс в брюшной полости без явлений кишечной непроходимости с редким болевым синдромом; экстирпация или надвлагалищная ампутация матки с сохранением придатков при отсутствии эндокринных нарушений, последствия реконструктивных операций после полной и частичной мастэктомии (реконструкция молочной железы с использованием тканей пациента, с использованием имплантатов или экспандера), ранние и поздние осложнения пластических операций.</w:t>
      </w:r>
    </w:p>
    <w:bookmarkEnd w:id="348"/>
    <w:bookmarkStart w:name="z356" w:id="349"/>
    <w:p>
      <w:pPr>
        <w:spacing w:after="0"/>
        <w:ind w:left="0"/>
        <w:jc w:val="both"/>
      </w:pPr>
      <w:r>
        <w:rPr>
          <w:rFonts w:ascii="Times New Roman"/>
          <w:b w:val="false"/>
          <w:i w:val="false"/>
          <w:color w:val="000000"/>
          <w:sz w:val="28"/>
        </w:rPr>
        <w:t>
      К данному подпункту также относятся состояния после: резекции тонкой (менее 1 метра) или толстой (менее 20 см.) кишки; наложения желудочно-кишечного соустья без диспепсических расстройств, с редкими проявлениями демпинг-синдрома легкой степени, с незначительным упадком питания; удаления селезенки после травм и ранений без нарушения функции кроветворения; резекции части почки при сохранной ее функции; краевой или экономной резекции легкого (1 сегмент левого легкого или 2 сегмента правого легкого); экономная резекция либо ушивание раны других органов с незначительным нарушением функций либо без нарушения функции для кандидатов на службу в период до 1 года после получения травмы.</w:t>
      </w:r>
    </w:p>
    <w:bookmarkEnd w:id="349"/>
    <w:bookmarkStart w:name="z357" w:id="350"/>
    <w:p>
      <w:pPr>
        <w:spacing w:after="0"/>
        <w:ind w:left="0"/>
        <w:jc w:val="both"/>
      </w:pPr>
      <w:r>
        <w:rPr>
          <w:rFonts w:ascii="Times New Roman"/>
          <w:b w:val="false"/>
          <w:i w:val="false"/>
          <w:color w:val="000000"/>
          <w:sz w:val="28"/>
        </w:rPr>
        <w:t>
      К подпункту 4) пункта 83 настоящих Требований относятся состояния (для кандидатов на службу до 1 года с момента получения ранения, травмы или оперативного лечения) после перенесенных атипичных резекций легких без дыхательной недостаточности, торакотомий или лапаротомий с целью остановки кровотечения, ликвидации пневмо- или гемоторакса, ушивания ран кишечника, желудка, печени, устранения спаечной непроходимости.</w:t>
      </w:r>
    </w:p>
    <w:bookmarkEnd w:id="350"/>
    <w:bookmarkStart w:name="z358" w:id="351"/>
    <w:p>
      <w:pPr>
        <w:spacing w:after="0"/>
        <w:ind w:left="0"/>
        <w:jc w:val="both"/>
      </w:pPr>
      <w:r>
        <w:rPr>
          <w:rFonts w:ascii="Times New Roman"/>
          <w:b w:val="false"/>
          <w:i w:val="false"/>
          <w:color w:val="000000"/>
          <w:sz w:val="28"/>
        </w:rPr>
        <w:t>
      К данному подпункту также относятся последствия подтяжки или маммопластики, проведенной в косметических целях, ринопластика, отопластика, блефаропластика, круговые подтяжки лица, также импланты (молочных желез, ягодиц, лица, губ) с благоприятным исходом, без нарушения функции после 1 года после операции.</w:t>
      </w:r>
    </w:p>
    <w:bookmarkEnd w:id="351"/>
    <w:bookmarkStart w:name="z359" w:id="352"/>
    <w:p>
      <w:pPr>
        <w:spacing w:after="0"/>
        <w:ind w:left="0"/>
        <w:jc w:val="both"/>
      </w:pPr>
      <w:r>
        <w:rPr>
          <w:rFonts w:ascii="Times New Roman"/>
          <w:b w:val="false"/>
          <w:i w:val="false"/>
          <w:color w:val="000000"/>
          <w:sz w:val="28"/>
        </w:rPr>
        <w:t>
      Последствия ушивания перфоративной язвы желудка или 12-перстной кишки с благоприятным исходом без грубой деформации и нарушения функции желудочно-кишечного тракта, при отсутствии обострения язвенной болезни в течении 3 лет не является основанием для применения данного пункта настоящих Требований.".</w:t>
      </w:r>
    </w:p>
    <w:bookmarkEnd w:id="352"/>
    <w:bookmarkStart w:name="z360" w:id="353"/>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353"/>
    <w:bookmarkStart w:name="z361" w:id="3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4"/>
    <w:bookmarkStart w:name="z362" w:id="35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355"/>
    <w:bookmarkStart w:name="z363" w:id="356"/>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56"/>
    <w:bookmarkStart w:name="z364" w:id="3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357"/>
    <w:bookmarkStart w:name="z365" w:id="3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367" w:id="359"/>
      <w:r>
        <w:rPr>
          <w:rFonts w:ascii="Times New Roman"/>
          <w:b w:val="false"/>
          <w:i w:val="false"/>
          <w:color w:val="000000"/>
          <w:sz w:val="28"/>
        </w:rPr>
        <w:t xml:space="preserve">
      "СОГЛАСОВАН" </w:t>
      </w:r>
    </w:p>
    <w:bookmarkEnd w:id="359"/>
    <w:p>
      <w:pPr>
        <w:spacing w:after="0"/>
        <w:ind w:left="0"/>
        <w:jc w:val="both"/>
      </w:pPr>
      <w:r>
        <w:rPr>
          <w:rFonts w:ascii="Times New Roman"/>
          <w:b w:val="false"/>
          <w:i w:val="false"/>
          <w:color w:val="000000"/>
          <w:sz w:val="28"/>
        </w:rPr>
        <w:t xml:space="preserve">Генеральная прокуратура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8" w:id="360"/>
      <w:r>
        <w:rPr>
          <w:rFonts w:ascii="Times New Roman"/>
          <w:b w:val="false"/>
          <w:i w:val="false"/>
          <w:color w:val="000000"/>
          <w:sz w:val="28"/>
        </w:rPr>
        <w:t xml:space="preserve">
      "СОГЛАСОВАН" </w:t>
      </w:r>
    </w:p>
    <w:bookmarkEnd w:id="360"/>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9" w:id="361"/>
      <w:r>
        <w:rPr>
          <w:rFonts w:ascii="Times New Roman"/>
          <w:b w:val="false"/>
          <w:i w:val="false"/>
          <w:color w:val="000000"/>
          <w:sz w:val="28"/>
        </w:rPr>
        <w:t>
      "СОГЛАСОВАН"</w:t>
      </w:r>
    </w:p>
    <w:bookmarkEnd w:id="361"/>
    <w:p>
      <w:pPr>
        <w:spacing w:after="0"/>
        <w:ind w:left="0"/>
        <w:jc w:val="both"/>
      </w:pPr>
      <w:r>
        <w:rPr>
          <w:rFonts w:ascii="Times New Roman"/>
          <w:b w:val="false"/>
          <w:i w:val="false"/>
          <w:color w:val="000000"/>
          <w:sz w:val="28"/>
        </w:rPr>
        <w:t xml:space="preserve">Агентство по финансовому </w:t>
      </w:r>
    </w:p>
    <w:p>
      <w:pPr>
        <w:spacing w:after="0"/>
        <w:ind w:left="0"/>
        <w:jc w:val="both"/>
      </w:pPr>
      <w:r>
        <w:rPr>
          <w:rFonts w:ascii="Times New Roman"/>
          <w:b w:val="false"/>
          <w:i w:val="false"/>
          <w:color w:val="000000"/>
          <w:sz w:val="28"/>
        </w:rPr>
        <w:t>мониторингу Республики Казахстан</w:t>
      </w:r>
    </w:p>
    <w:p>
      <w:pPr>
        <w:spacing w:after="0"/>
        <w:ind w:left="0"/>
        <w:jc w:val="both"/>
      </w:pPr>
      <w:bookmarkStart w:name="z370" w:id="362"/>
      <w:r>
        <w:rPr>
          <w:rFonts w:ascii="Times New Roman"/>
          <w:b w:val="false"/>
          <w:i w:val="false"/>
          <w:color w:val="000000"/>
          <w:sz w:val="28"/>
        </w:rPr>
        <w:t>
      "СОГЛАСОВАН"</w:t>
      </w:r>
    </w:p>
    <w:bookmarkEnd w:id="362"/>
    <w:p>
      <w:pPr>
        <w:spacing w:after="0"/>
        <w:ind w:left="0"/>
        <w:jc w:val="both"/>
      </w:pPr>
      <w:r>
        <w:rPr>
          <w:rFonts w:ascii="Times New Roman"/>
          <w:b w:val="false"/>
          <w:i w:val="false"/>
          <w:color w:val="000000"/>
          <w:sz w:val="28"/>
        </w:rPr>
        <w:t xml:space="preserve">Агентство по противодействию коррупции </w:t>
      </w:r>
    </w:p>
    <w:p>
      <w:pPr>
        <w:spacing w:after="0"/>
        <w:ind w:left="0"/>
        <w:jc w:val="both"/>
      </w:pPr>
      <w:r>
        <w:rPr>
          <w:rFonts w:ascii="Times New Roman"/>
          <w:b w:val="false"/>
          <w:i w:val="false"/>
          <w:color w:val="000000"/>
          <w:sz w:val="28"/>
        </w:rPr>
        <w:t>(Антикоррупционная служба) Республики Казахстан</w:t>
      </w:r>
    </w:p>
    <w:p>
      <w:pPr>
        <w:spacing w:after="0"/>
        <w:ind w:left="0"/>
        <w:jc w:val="both"/>
      </w:pPr>
      <w:bookmarkStart w:name="z371" w:id="363"/>
      <w:r>
        <w:rPr>
          <w:rFonts w:ascii="Times New Roman"/>
          <w:b w:val="false"/>
          <w:i w:val="false"/>
          <w:color w:val="000000"/>
          <w:sz w:val="28"/>
        </w:rPr>
        <w:t>
      "СОГЛАСОВАН"</w:t>
      </w:r>
    </w:p>
    <w:bookmarkEnd w:id="363"/>
    <w:p>
      <w:pPr>
        <w:spacing w:after="0"/>
        <w:ind w:left="0"/>
        <w:jc w:val="both"/>
      </w:pPr>
      <w:r>
        <w:rPr>
          <w:rFonts w:ascii="Times New Roman"/>
          <w:b w:val="false"/>
          <w:i w:val="false"/>
          <w:color w:val="000000"/>
          <w:sz w:val="28"/>
        </w:rPr>
        <w:t xml:space="preserve">Министерство по чрезвычайным </w:t>
      </w:r>
    </w:p>
    <w:p>
      <w:pPr>
        <w:spacing w:after="0"/>
        <w:ind w:left="0"/>
        <w:jc w:val="both"/>
      </w:pPr>
      <w:r>
        <w:rPr>
          <w:rFonts w:ascii="Times New Roman"/>
          <w:b w:val="false"/>
          <w:i w:val="false"/>
          <w:color w:val="000000"/>
          <w:sz w:val="28"/>
        </w:rPr>
        <w:t>ситуациям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