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7208b" w14:textId="1c720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21 ноября 2024 года № 551-НҚ. Зарегистрирован в Министерстве юстиции Республики Казахстан 22 ноября 2024 года № 35390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масс-медиа"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551-НҚ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 </w:t>
      </w:r>
    </w:p>
    <w:bookmarkEnd w:id="12"/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 Республики Казахстан "О масс-медиа" (далее – Закон) и определяют порядок предоставления, контроля, мониторинга и оценки эффективности субсидирования части затрат операторов спутникового телерадиовещания, за исключением национального оператора телерадиовещания, на реализацию спутниковых приемных устройств.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субсидирования части затрат операторов спутникового телерадиовещания на реализацию спутниковых приемных устройств является стимулирование физических или юридических лиц на приобретение спутниковых приемных устройств отечественных операторов спутникового телерадиовещания.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абонент – физическое или юридическое лицо, заключившее с оператором телерадиовещания договор на получение услуг телерадиовещания;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спутниковое приемное устройство – спутниковый ресивер или спутниковый приемный комплект, состоящий из спутниковой антенны, конвертера, спутникового ресивера, реализуемых абонентам для индивидуального приема теле-, радиосигнала;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части затрат операторов спутникового телерадиовещания – невозвратные платежи из бюджета, направленные на возмещение части затрат операторов спутникового телерадиовещания, за исключением национального оператора телерадиовещания, в целях стимулирования населения городов районного значения, поселков, сел, сельских округов к использованию услуг отечественных спутниковых устройств;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пакет теле-, радиоканалов – совокупность теле-, радиоканалов, сформированных оператором телерадиовещания для распространения посредством многоканального вещания в сетях телекоммуникаций;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оператор телерадиовещания – физическое или юридическое лицо, получившее лицензию на занятие деятельностью по распространению теле-, радиоканалов.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Субсидирование части затрат операторов спутникового телерадиовещания осуществляется: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приобретении спутниковых приемных устройств населением, проживающим в городах районного значения, поселках, селах, сельских округах;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распространении оператором телерадиовещания теле-, радиоканалов посредством ретрансляторов, размещаемых на спутниках связи;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наличии лицензии в сфере телерадиовещания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владении собственной сетью продаж на праве собственности или пользования не менее чем в десяти населенных пунктах с населением не более пятидесяти тысяч человек.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Субсидирование осуществляется уполномоченным органом в пределах предусмотренных бюджетных средств на соответствующий финансовый год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осуществляется не более 3 (трех) лет.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рассмотрения поступивших заявок от операторов спутникового телерадиовещания уполномоченным органом создается постоянно действующая комиссия по рассмотрению заявок для принятия решения о субсидировании затрат либо об отказе (далее – Комиссия)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51 Закона.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 состоит из нечетного количества членов, не менее 5 (пяти) человек, из числа которых назначаются председатель и заместитель председателя Комиссии.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формируется из числа представителей государственных органов Республики Казахстан и иных организаций.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ее деятельностью, проводит заседания Комиссии. Во время отсутствия председателя его функции выполняет заместитель председателя Комиссии.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Подготовку протоколов заседаний Комиссии осуществляет секретарь Комиссии. Секретарь не является членом Комиссии.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Председатель, заместитель председателя, секретарь Комиссии назначаются из числа работников уполномоченного органа.</w:t>
      </w:r>
    </w:p>
    <w:bookmarkEnd w:id="35"/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субсидирования части затрат операторов спутникового телерадиовещания на реализацию спутниковых приемных устройств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Информационное сообщение о начале субсидирования части затрат операторов спутникового телерадиовещания на реализацию спутниковых приемных устройств публикуется в официальных средствах массовой информации и на официальном интернет-ресурсе уполномоченного органа.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Реализация спутниковых приемных устройств проводится непосредственно оператором спутникового телерадиовещания либо его официальным представителем.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Для получения субсидии оператор спутникового телерадиовещания ежеквартально, не позднее 15 (пятнадцатого) числа месяца, следующего за отчетным (за четвертый квартал не позднее 5 (пятого) декабря), представляет в уполномоченный орган заявку на субсидирование части затрат операторов спутникового телерадиовещания на реализацию спутниковых приемных устройств (далее – заявка)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бумажной форме нарочно.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Оператор спутникового телерадиовещания к заявке, направляемой в уполномоченный орган, прилагает: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справки о государственной регистрации (перерегистрации) юридического лица;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коммерческое предложение, подтверждающее розничную цену реализации спутникового приемного устройства;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список покупателей с указанием их контактной информации (фамилия, имя, отчество (при его наличии), полный адрес проживания (область, город (район), село, улиц, дом, квартира), номер мобильного телефона) и данных о реализованных спутниковых приемных устройств (серийные номера, модель и дата продажи);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кассовые чеки реализованных абонентам спутниковых приемных устройств на территории распространения;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оригиналы договоров купли-продажи;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оригиналы актов приема-передачи;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оригиналы квитанции, подтверждающие оплату абонентами за приобретенные спутниковые приемные устройства;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об организации системы контроля за реализацией спутниковых приемных устройств в рамках территории распространения, участвующей в субсидировании, с описанием механизмов контроля;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гарантийное письмо о подтверждении соответствия реализованных спутниковых приемных устройств технических параметрам качества телерадиовещания;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гарантийное письмо о наличии гарантии на реализованные спутниковые приемные устройства;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фотографии (с разрешением не менее 1080p, с указанием даты и время съемки), подтверждающие наличие спутниковых приемных устройств у абонентов;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обобщенные данные по количеству реализованных спутниковых приемных устройств и суммам, на которые запрашивается субсидирование.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Абонент дает (отзывает) согласие на сбор, обработку персональных данных письменно, посредством государственного сервиса, негосударственного сервиса либо иным способом, позволяющим подтвердить получение согласия, в соответствии со статьей 8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персональных данных и их защите".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Вышеперечисленные документы прошиваются, пронумеровываются, заверяются печатью и подписью руководителя (или лицом его замещающим) оператора спутникового телерадиовещания.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Поступившие заявки и прилагаемые к ним документы (далее – пакет документов), указанные в пункте 12 настоящих Правил, регистрируются уполномоченным органом.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и пакет документов, поступившие после истечения срока приема заявок, указанного в пункте 11 настоящих Правил, не принимаются. Оператор спутникового телерадиовещания представляет заявки и пакет документов в следующем квартале в сроки, указанные в пункте 11 настоящих Правил.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Комиссия рассматривает пакет документов на полноту, а также на соответствие пункту 12 настоящих Правил.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и (или) не представлении оператором спутникового телерадиовещания пакета документов, предусмотренных пунктом 12 настоящих Правил, Комиссия направляет на электронный адрес оператора спутникового телерадиовещания, указанный в заявке, уведомление в течение 20 (двадцати) рабочих дней после дня их поступления.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со дня получения уведомления оператор спутникового телерадиовещания представляет Комиссии приведенную в соответствие заявку и пакет документов.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Приведенную в соответствие заявку и пакет документов Комиссия рассматривает в течение 5 (пяти) рабочих дней со дня представления оператором спутникового телерадиовещания.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неприведении в соответствие заявки, а также не представлении в течение 5 (пяти) рабочих дней оператором спутникового телерадиовещания пакета документов, предусмотренных пунктом 12 настоящих Правил, Комиссия отказывает в рассмотрении заявки.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Комиссия в течение 15 (пятнадцати) рабочих дней со дня поступления полного пакета документов рассматривает их на соответствие настоящим Правилам и принимает одно из следующих решений: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субсидировании части затрат операторов спутникового телерадиовещания на реализацию спутниковых приемных устройств, при соответствии настоящим Правилам;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субсидировании части затрат операторов спутникового телерадиовещания на реализацию спутниковых приемных устройств, при несоответствии настоящим Правилам.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Комиссия проводит заседания на ежеквартальной основе по мере поступления заявок в сроки, согласно пункту 14 настоящих Правил.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Принятое решение Комиссии оформляется протоколом.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течение 2 (двух) рабочих дней со дня принятия решения Комиссии выписка из протокола размещается на интернет-ресурсе уполномоченного органа.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 основании решения Комиссии заключается договор между уполномоченным органом и оператором спутникового телерадиовещания.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 основании решения Комиссии о выплате субсидии оператору спутникового телерадиовещания и заключенного договора, уполномоченный орган осуществляет перечисление 100 % от скидки, предоставленной оператором спутникового телерадиовещания абоненту на реализацию спутниковых приемных устройств, но не более 20 000 (двадцати тысяч) тенге за одно реализованное спутниковое приемное устройство, на его расчетный счет, открытый в банке второго уровня, указанный в заявке.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Решение Комиссии обжалуется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Уполномоченный орган включает расходы по субсидированию в бюджетную заявку на соответствующий финансовый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67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Оператор спутникового телерадиовещания предоставляет абоненту право просмотра платного пакета теле-, радиоканалов, включающего максимальное количество каналов и дополнительного контента, доступного у оператора спутникового телерадиовещания на момент предоставления услуги, на безвозмездной основе не менее 12 (двенадцати) месяцев.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Право собственности на спутниковое приемное устройство передается абоненту.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Реализация спутниковых приемных устройств является единовременным и повторно не поставляется получившим их абонентам, членам их семьи и другим лицам, постоянно проживающим с ними совместно.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Субсидии выделяются на реализацию не более 50 (пятидесяти) тысяч спутниковых приемных устройств в год.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Оператор спутникового телерадиовещания обеспечивает предоставление достоверных и обоснованных расчетов и документов.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получении отказа в субсидировании расходы, понесенные по предоставлению абоненту льготных условий, несут операторы спутникового телерадиовещания и не взыскиваются с абонента.</w:t>
      </w:r>
    </w:p>
    <w:bookmarkEnd w:id="77"/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Контроль, мониторинг и оценка эффективности субсидирования части затрат операторов спутникового телерадиовещания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Контроль на территории Республики Казахстан в отношении операторов спутникового телерадиовещания, получивших субсидии, проводится на предмет исполнения обязательств, взятых в рамках заключенного договора между уполномоченным органом и оператором спутникового телерадиовещания согласно пункту 19 настоящих Правил.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Мониторинг субсидирования части затрат операторов спутникового телерадиовещания осуществляется уполномоченным органом ежеквартально, не позднее 20 (двадцатого) числа месяца, следующего за отчетным кварталом.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Мониторинг субсидирования части затрат операторов спутникового телерадиовещания включает: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обработку и предоставление операторами спутникового телерадиовещания в уполномоченный орган информации о ходе реализации спутниковых приемных устройств;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составление и предоставление операторами спутникового телерадиовещания в уполномоченный орган сводной информации об использовании спутниковых приемных устройств абонентами.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Операторы спутникового телерадиовещания ежеквартально, не позднее 25-го числа, следующего за отчетным, предоставляют в уполномоченный орган информацию, которая содержит: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текущем состоянии реализации спутниковых приемных устройств в разрезе городов районного значения, поселков, сел, сельских округов;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собственной сети продаж на праве собственности или пользования с указанием месторасположения;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теле-, радиоканалах, распространяемых оператором спутникового телерадиовещания для абонентов.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Операторы спутникового телерадиовещания, получившие субсидии, ежегодно до 1 ноября календарного года проводят анализ эффективности реализации субсидий и направляют его в уполномоченный орган.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ежегодно до 1 декабря календарного года на основе анализа эффективности реализации субсидий осуществляет оценку эффективности субсидирования части затрат операторов спутникового телерадиовещания с целью выработки предложений по его совершенствованию.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направляет уполномоченных лиц по месту реализации спутниковых приемных устройств для подтверждения представляемой операторов спутникового телерадиовещания информации.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эффективности субсидирования части затрат операторов спутникового телерадиовещания осуществляется уполномоченным органом исходя из: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соотношения между фактическими затратами операторов спутникового телерадиовещания на реализацию спутниковых приемных устройств и полученным объемом субсидий, с учетом обоснованности заявленных операторами спутникового телерадиовещания расходов;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доли населения, охваченного услугами операторов спутникового телерадиовещания в рамках субсидирования;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динамики роста доступности услуг операторов спутникового телерадиовещания в рамках субсидирования;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уровня удовлетворенности населения качеством предоставляемых операторами спутникового телерадиовещания услуг.</w:t>
      </w:r>
    </w:p>
    <w:bookmarkEnd w:id="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мониторинга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затрат операторов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спутникового телерадиовещания,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исключением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оператора телерадиовещания,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приемных устройств</w:t>
            </w:r>
          </w:p>
        </w:tc>
      </w:tr>
    </w:tbl>
    <w:bookmarkStart w:name="z103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субсидирование части затрат операторов спутникового</w:t>
      </w:r>
      <w:r>
        <w:br/>
      </w:r>
      <w:r>
        <w:rPr>
          <w:rFonts w:ascii="Times New Roman"/>
          <w:b/>
          <w:i w:val="false"/>
          <w:color w:val="000000"/>
        </w:rPr>
        <w:t>телерадиовещания на реализацию спутниковых приемных устройств</w:t>
      </w:r>
    </w:p>
    <w:bookmarkEnd w:id="96"/>
    <w:p>
      <w:pPr>
        <w:spacing w:after="0"/>
        <w:ind w:left="0"/>
        <w:jc w:val="both"/>
      </w:pPr>
      <w:bookmarkStart w:name="z104" w:id="97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лица/фамилия,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Прошу рассмотреть заявку на получение субсидирования части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операторов спутникового телерадиовещания на реализацию спутниковых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приемных устройств.</w:t>
      </w:r>
    </w:p>
    <w:p>
      <w:pPr>
        <w:spacing w:after="0"/>
        <w:ind w:left="0"/>
        <w:jc w:val="both"/>
      </w:pPr>
      <w:bookmarkStart w:name="z105" w:id="98"/>
      <w:r>
        <w:rPr>
          <w:rFonts w:ascii="Times New Roman"/>
          <w:b w:val="false"/>
          <w:i w:val="false"/>
          <w:color w:val="000000"/>
          <w:sz w:val="28"/>
        </w:rPr>
        <w:t>
      1. Сведения о заявителе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юридического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полное наименование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бизнес-идентификационный номер (БИН)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руководителя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руководителя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физического лица: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(ИИН)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юридический адрес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фактического места нахождения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телефона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мобильного телефона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электронный адрес _______________________________________________</w:t>
      </w:r>
    </w:p>
    <w:p>
      <w:pPr>
        <w:spacing w:after="0"/>
        <w:ind w:left="0"/>
        <w:jc w:val="both"/>
      </w:pPr>
      <w:bookmarkStart w:name="z106" w:id="99"/>
      <w:r>
        <w:rPr>
          <w:rFonts w:ascii="Times New Roman"/>
          <w:b w:val="false"/>
          <w:i w:val="false"/>
          <w:color w:val="000000"/>
          <w:sz w:val="28"/>
        </w:rPr>
        <w:t>
      2. Реквизиты расчетного счета, открытого в банке второго уровня: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bookmarkStart w:name="z107" w:id="100"/>
      <w:r>
        <w:rPr>
          <w:rFonts w:ascii="Times New Roman"/>
          <w:b w:val="false"/>
          <w:i w:val="false"/>
          <w:color w:val="000000"/>
          <w:sz w:val="28"/>
        </w:rPr>
        <w:t>
      3. Прилагаемые документы: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информации,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 и даю согласие на использование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сведений, составляющих охраняемую законом тайну, а также на сбор, обработку,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хранение, выгрузку и использование персональных данных, а также их передачу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запросу в уполномоченный орган по исполнению бюджета и органы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государственного аудита для проведения государственного аудита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банках и банковской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в Республике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руководителя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подачи заявки "___" 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