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6bbf" w14:textId="d3e6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ноября 2024 года № 401. Зарегистрирован в Министерстве юстиции Республики Казахстан 22 ноября 2024 года № 35394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 401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из стран, не входящих в Евразийский экономический союз (далее – Союз), и вывоза с территории Республики Казахстан в эти страны драгоценных камней, ювелирных и других изделий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(далее - Закон).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драгоценных камней, ювелирных и других изделий из драгоценных металлов и драгоценных камней (далее – экспертиза) –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на территорию Республики Казахстан из стран, не входящих в Союз, и вывоза с территории Республики Казахстан в эти страны драгоценных камней, ювелирных и других изделий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из стран, не входящих в Союз (далее – ввоз), драгоценных камней, ювелирных и других изделий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камней, утвержденными приказом Министра по инвестициям и развитию Республики Казахстан от 28 апреля 2016 года № 401 (зарегистрирован в Реестре государственной регистрации нормативных правовых актов под № 13760) (далее – Правила проведения экспертизы).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- Решение)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При ввозе драгоценных камней, ювелирных и других изделий для осуществления государственного контроля заявитель (уполномоченный представитель заявителя) представляет в уполномоченный орган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выдаче акта государственного контроля при ввозе осуществляется по следующим основаниям: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5 настоящих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партия товара не соответствует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Мотивированное решение об отказе в выдаче акта государственного контроля выдается в течение срока указанного в пункте 6 настоящих Правил в форме электронного документа.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государственного контроля при ввозе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вывозе с территории Республики Казахстан в страны, не входящие в Союз (далее – вывоз), драгоценных камней, ювелирных и других изделий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вывозе драгоценных камней, ювелирных и других изделий заявитель (уполномоченный представитель заявителя) представляет в уполномоченный орган следующие документы: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выдаче акта государственного контроля при вывозе осуществляется по следующим основаниям: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12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партия товара не соответствует документам, представленным заявителем (уполномоченным представителем заявителя) для осуществления государственного контроля;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контрактная стоимость, установленная во внешнеторговом договоре (контракте) или ином документе, подтверждающего намерения сторон, ниже общей стоимости содержащихся в них драгоценных металлов и драгоценных камней в виде вставок, за исключением монет (только из драгоценных металлов со вставками из драгоценных камней или без вставок из драгоценных камней, код из 7118 товарная номенклатура внешнеэкономической деятельности).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Мотивированное решение об отказе в выдаче акта государственного контроля выдается в течение срока указанного в пункте 13 настоящих Правил в форме электронного документа.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прохождения государственного контроля на вывоз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(далее - Закон).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 и вывоз необработанных природных алмазов осуществляются в контейнерах, защищенных от несанкционированного вскрытия.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с секретариатом Кимберлийского процесса осуществляется уполномоченным органом путем электронного сообщения.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международной схемы сертификации необработанных природных алмазов (сертификат Кимберлийского процесса) (далее – сертификат Кимберлийского процесса) – документ, установленной формы, который идентифицирует партию необработанных природных алмазов как соответствующую требованиям схемы сертификации;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ввозе на территорию Республики Казахстан (далее – ввоз) необработанных природных алмазов с учетом схемы сертификации Кимберлийского процесса органу государственных доходов представляются сведения о сертификате Кимберлийского процесса (с указанием номера сертификата, даты выдачи и срока действия сертификата).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непредставления указанных сведений или истечения срока действия сертификата Кимберлийского процесса, ввоз партии необработанных природных алмазов на территорию Республики Казахстан не допускается.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ввозе необработанных природных алмазов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камней, утвержденными приказом Министра по инвестициям и развитию Республики Казахстан от 28 апреля 2016 года №401 (зарегистрирован в Реестре государственной регистрации нормативных правовых актов под № 13760) (далее – Правила проведения экспертизы).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- Решение)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ввозе необработанных природных алмазов заявитель (уполномоченный представитель заявителя) представляет в уполномоченный орган следующие документы: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Кимберлийского процесса государства-экспортера, оформленный в соответствии с требованиями международной схемы сертификации необработанных природных алмазов.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выдаче акта государственного контроля при ввозе осуществляется по следующим основаниям: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9 настоящих Правил;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партии товара не соответствуют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Мотивированное решение об отказе в выдаче акта государственного контроля выдается в течение срока указанного в пункте 10 настоящих Правил в форме электронного документа.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прохождения государственного контроля и получения акта государственного контроля при ввозе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вывозе с территории Республики Казахстан (далее – вывоз) необработанных природных алмазов с учетом схемы сертификации Кимберлийского процесса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вывозе необработанных природных алмазов заявитель (уполномоченный представитель заявителя) представляет в уполномоченный орган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выдаче акта государственного контроля при вывозе осуществляется по следующим основаниям: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16 настоящих Правил;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партии товара не соответствуют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Мотивированное решение об отказе в выдаче акта государственного контроля выдается в течение срока указанного в пункте 17 настоящих Правил в форме электронного документа.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осуществлении государственного контроля уполномоченным органом одновременно с актом государственного контроля оформляется и выдается сертификат Кимберлийского процесса по форме,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прохождения государственного контроля и получения акта государственного контроля на вывоз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