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7627" w14:textId="fd67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промышленности и строительства Республики Казахстан от 23 апреля 2024 года № 149 "Об утверждении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декабря 2024 года № 444. Зарегистрирован в Министерстве юстиции Республики Казахстан 27 декабря 2024 года № 35550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23 апреля 2024 года № 149 "Об утверждении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техники" (зарегистрирован в Министерстве юстиции Республики Казахстан 25 апреля 2024 года № 34302)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паспорт транспортного средства (паспорт шасси транспортного средства) – паспорт, выдаваемый на предназначенные для движения по автомобильным дорогам общего пользования автомототранспортные средства, имеющие двигатель внутреннего сгорания с рабочим объемом свыше пятидесяти кубических сантиметров или электрический двигатель (электрические двигатели) максимальной (суммарной) мощностью более четырех киловатт и (или) максимальную конструктивную скорость более пятидесяти километров в час, и прицепы к ним (паспорт, выдаваемый на шасси транспортного средства в случае поставки шасси их потребителям).".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