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0499" w14:textId="b190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труда и социальной защиты населения Республики Казахстан от 28 июня 2024 года № 230 "Об утверждении Правил оказания государственной услуги "Выдача лицензии на предоставление специальных социальных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декабря 2024 года № 503. Зарегистрирован в Министерстве юстиции Республики Казахстан 30 декабря 2024 года № 35568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июня 2024 года № 230 "Об утверждении Правил оказания государственной услуги "Выдача лицензии на предоставление специальных социальных услуг" (зарегистрирован в Реестре государственной регистрации нормативных правовых актов № 34655)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предоставление специальных социальных услуг",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Государственная услуга "Выдача лицензии на предоставление специальных социальных услуг" (далее - государственная услуга) оказывается Комитетом регулирования и контроля в сфере социальной защиты населения Министерства труда и социальной защиты населения Республики Казахстан (далее -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регулирования и контроля в сфере социальной защиты населения Министерства труда и социальной защиты населения Республики Казахстан является лицензиаром, осуществляющим лицензирование деятельности в сфере предоставления специальных социальных услуг.";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При обращении, в день приема документов услогодатель направляет заявление на рассмотрение в территориальное подразделение (департамент) (далее - Департамент) по месту подачи заявления услогополучателя.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 государственной регистрации (перерегистрации) юридического лица, о лицензии на медицинскую деятельность, разрешительные документы в сфере санитарно-эпидемиологического благополучия населения и пожарной безопасности содержащиеся в государственных информационных системах, Департаменты получают из соответствующих государственных информационных систем через шлюз "электронного правительства".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в течение 1 (одного) рабочего дня с момента регистрации документов проверяет полноту предоставленных документов и при представлении услугополучателем неполного пакета документов и (или) документов с истекшим сроком действия, готовит расписку об отказе в приеме заявления по форме согласно приложению 2-1 к Правилам, в дальнейшем рассмотрении заявления и направляет его услугодателю.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Услугодатель в течение 1 (одного) рабочего дня рассматривает поступившую расписку об отказе в приеме заявления, который направляется в форме электронного документа, подписанного электронной цифровой подписью (далее - ЭЦП) уполномоченного лица услугодателя, в личный кабинет услугополучателя на Портале.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предоставлении услугополучателем полного пакета документов для выдачи лицензии, Департамент в течение 7 (семи) рабочих дней проверяет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перечню документов к предоставлению специальных социальных услуг в области социальной защиты населения, утвержденным приказом Министра труда и социальной защиты населения от 27 июня 2024 года № 222 "Об утверждении квалификационных требований и перечня документов к предоставлению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№ 34624) (далее – Квалификационные требования), и их соответствие Перечню основных требований, с посещением услугополучателя по месту нахождения.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сверки документов и посещения услугополучателя Департамент в течение 2 (двух) рабочих дней формирует заключение согласно приложению 2-2 к Правилам и предоставляет его на рассмотрение услугодателю.";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Услугодатель со дня получения заключения в течение 2 (двух) рабочих дней с момента поступления заключения от Департамента согласовывает заключение и направляет на проверку руководителю услугодателя.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заключения о выдаче лицензии услугодатель формирует электронной формы лицензии согласно приложению 3 к Правилам.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о выдаче лицензии услугодатель формирует электронные формы лицензии согласно приложению 3 к Правилам.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услугодателя в течение 2 (двух) рабочих дней проверяет заключение и подписывает с использованием ЭЦП электронную лицензию либо мотивированный отказ в выдаче лицензии.";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2-1, 2-2 и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специальных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4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2024 года № 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государственной услуги "Выдача лицензии на предоставление специальных социальных услуг"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лицензии на предоставление специальных социальных услуг"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регулирования и контроля в сфере социальной защиты населения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оказания государственной услуги осуществляется посредством Портала социальных услуг;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– 15 (пятнадцать) рабочих дней; при переоформлении лицензии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 переоформление лицензии на осуществление деятельности по предоставлению специальных социальных услуг,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с 9.00 до 18.30 часов с перерывом на обед с 13.00 до 14.30 часов, кроме выходных и праздничных дней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социальных услуг и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для получения лицензии: заявление по форме согласно приложениям 2 к настоящим Правилам; сведения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предоставлению специальных социальных услуг в области социальной защиты населения, утвержденным приказом Министра труда и социальной защиты населения от 27 июня 2024 года № 222 "Об утверждении квалификационных требований и перечня документов к предоставлению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№ 34624).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лицензии: заявление по форме согласно приложению 5 к настоящим Правилам;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системах. Сведения по свидетельству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через шлюз электронного правительства.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услугополучатель не соответствует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предоставлению специальных социальных услуг в области социальной защиты населения, утвержденным приказом Министра труда и социальной защиты населения от 27 июня 2024 года № 222 "Об утверждении квалификационных требований и перечня документов к предоставлению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№ 34624);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судом на основании представления судебного исполнителя временно запрещено выдавать услугополучателю-должнику лицензию;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установлена недостоверность документов, представленных услугополучателем для получения лицензии, и (или) данных (сведений), содержащихся в них;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Услугополучатель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Контактные телефоны справочных служб по вопросам оказания государственной услуги указаны на Интернет-ресурсе Министерства труда и социальной защиты населения Республики Казахстан kense@enbek.gov.kz.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Услугополучатель получает информацию о порядке и статусе оказания государственной услуги открытого пользования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Номера телефонов единого контакт-центра по вопросам оказания государственных услуг –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2024 года № 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для получения лицензии на предоставление специальных социальных услуг</w:t>
      </w:r>
    </w:p>
    <w:bookmarkEnd w:id="28"/>
    <w:p>
      <w:pPr>
        <w:spacing w:after="0"/>
        <w:ind w:left="0"/>
        <w:jc w:val="both"/>
      </w:pPr>
      <w:bookmarkStart w:name="z53" w:id="2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(полное наименование услугодателя)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имя отчество (при его наличии) индивидуального предпринимателя/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номер/бизнес-идентификационный номер)</w:t>
      </w:r>
    </w:p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на осуществление деятельности по предоставлению специальных социальных услуг</w:t>
      </w:r>
    </w:p>
    <w:bookmarkEnd w:id="30"/>
    <w:p>
      <w:pPr>
        <w:spacing w:after="0"/>
        <w:ind w:left="0"/>
        <w:jc w:val="both"/>
      </w:pPr>
      <w:bookmarkStart w:name="z55" w:id="31"/>
      <w:r>
        <w:rPr>
          <w:rFonts w:ascii="Times New Roman"/>
          <w:b w:val="false"/>
          <w:i w:val="false"/>
          <w:color w:val="000000"/>
          <w:sz w:val="28"/>
        </w:rPr>
        <w:t>
      Адрес индивидуального предпринимателя/юридический адрес: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(область, город, район, населенный пункт, наименование улицы, номер дома/здания)</w:t>
      </w:r>
    </w:p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</w:t>
      </w:r>
    </w:p>
    <w:bookmarkEnd w:id="33"/>
    <w:p>
      <w:pPr>
        <w:spacing w:after="0"/>
        <w:ind w:left="0"/>
        <w:jc w:val="both"/>
      </w:pPr>
      <w:bookmarkStart w:name="z58" w:id="34"/>
      <w:r>
        <w:rPr>
          <w:rFonts w:ascii="Times New Roman"/>
          <w:b w:val="false"/>
          <w:i w:val="false"/>
          <w:color w:val="000000"/>
          <w:sz w:val="28"/>
        </w:rPr>
        <w:t>
      Адрес расположения организации, предоставляющей специальные социальные услуги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дома или здания (стационарного помещения)</w:t>
      </w:r>
    </w:p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лицензии;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достоверными;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лицензии, а также проводение разрешительный контроля с посещением. </w:t>
      </w:r>
    </w:p>
    <w:bookmarkEnd w:id="39"/>
    <w:p>
      <w:pPr>
        <w:spacing w:after="0"/>
        <w:ind w:left="0"/>
        <w:jc w:val="both"/>
      </w:pPr>
      <w:bookmarkStart w:name="z64" w:id="40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(электронно-цифровая подпись) (фамилия, имя, отчество (при его наличии)</w:t>
      </w:r>
    </w:p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 20 ___ года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2024 года № 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</w:p>
          <w:bookmarkEnd w:id="4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0" cy="165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165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ЛИЦЕНЗИЯ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НА ПРЕДОСТАВЛЕНИЕ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__/___/_____год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наименование, местонахождение, бизнес-идентификационный номер юридического лица/индивидуальный идентификационный номер индивидуального предпринимателя)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предоставление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заявленного объекта)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(отчуждаемость, класс разрешения)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услугодателя)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(уполномоченное лицо)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первичной выдачи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______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лицензии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 ______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выдачи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2024 года № 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заявление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Комитет регулирования и контроля в сфере социальной защиты населения Министерства труда и социальной защиты населения Республики Казахстан, рассмотрев Ваше заявление от ________ года № __________, сообщает об отказе в дальнейшем рассмотрении заявления в оказании государственной услуги "Выдача лицензии на предоставление специальных социальных услуг".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Документы, подтверждающие 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Имеется/не имеется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отказа)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(департамент) _______________________ области/ города Комитета регулирования и контроля в сфере социальной защиты населения Министерства труда и социальной защиты населения Республики Казахстан: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отдела по контролю в сфере социальной защиты населения 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49"/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по контролю в сфере социальной защиты населения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территориального департамента 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эксперт управления по вопросам социальной защиты 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по вопросам социальной защиты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72"/>
    <w:bookmarkStart w:name="z1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Подписано:</w:t>
      </w:r>
    </w:p>
    <w:bookmarkEnd w:id="73"/>
    <w:bookmarkStart w:name="z1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</w:p>
    <w:bookmarkEnd w:id="74"/>
    <w:bookmarkStart w:name="z1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75"/>
    <w:bookmarkStart w:name="z1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76"/>
    <w:bookmarkStart w:name="z1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2024 года № 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соответствии или несоответствии заявителя предъявляемым квалификационным требованиям при выдаче лицензии на оказание специальных социальных услуг в области социальной защиты населения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Территориальным подразделением (департаментом) Комитета регулирования и контроля в сфере социальной защиты населения Министерства труда и социальной защиты населения Республики Казахстан по _____________ области/города в соответствии с запросом Комитета регулирования и контроля в сфере социальной защиты населения Министерства труда и социальной защиты населения Республики Казахстан осуществлено посещение услугополучателя _________________________________________________________, находящегося по адресу ___________________________________________________________, для сверки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предоставлению специальных социальных услуг в области социальной защиты населения, утвержденным приказом Министра труда и социальной защиты населения от 27 июня 2024 года № 222 "Об утверждении квалификационных требований и перечня документов к предоставлению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под № 34624) (далее – Квалификационные требования), и по итогам которого выявлено: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Квалификационные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Решения  (соответствует/не соответствует)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Примечания*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Примечания – указывает в произвольной форме причины несоответствие квалификационнымтребованиям, в том числе недостоверности документов, представленных услугополучателем для получения лицензии, и (или) данных (сведений), содержащихся в них.</w:t>
      </w:r>
    </w:p>
    <w:bookmarkEnd w:id="80"/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Услугополучатель соответствует квалификационным требованиям.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Услугополучатель не соответствует квалификационным требованиям.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отдела по контролю в сфере социальной защиты населения 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86"/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87"/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по контролю в сфере социальной защиты населения</w:t>
      </w:r>
    </w:p>
    <w:bookmarkEnd w:id="88"/>
    <w:bookmarkStart w:name="z1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9"/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90"/>
    <w:bookmarkStart w:name="z1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91"/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территориального департамента </w:t>
      </w:r>
    </w:p>
    <w:bookmarkEnd w:id="92"/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94"/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96"/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эксперт управления по вопросам социальной защиты </w:t>
      </w:r>
    </w:p>
    <w:bookmarkEnd w:id="97"/>
    <w:bookmarkStart w:name="z1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8"/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99"/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по вопросам социальной защиты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2"/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104"/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6"/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(электронно-цифровая подпись) (фамилия, имя, отчество (при его наличии)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"__" ______ 20 ___ года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2024 года № 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</w:p>
        </w:tc>
      </w:tr>
    </w:tbl>
    <w:bookmarkStart w:name="z14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109"/>
    <w:bookmarkStart w:name="z1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0"/>
    <w:bookmarkStart w:name="z1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регулирования и контроля в сфере социальной защиты населения Министерства труда и социальной защиты населения Республики Казахстан, рассмотрев Ваше заявление от ________ года № __________, сообщает об отказе в оказании государственной услуги "Выдача лицензии на предоставление специальных социальных услуг".</w:t>
      </w:r>
    </w:p>
    <w:bookmarkEnd w:id="111"/>
    <w:p>
      <w:pPr>
        <w:spacing w:after="0"/>
        <w:ind w:left="0"/>
        <w:jc w:val="both"/>
      </w:pPr>
      <w:bookmarkStart w:name="z146" w:id="11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(Основание отказа)</w:t>
      </w:r>
    </w:p>
    <w:p>
      <w:pPr>
        <w:spacing w:after="0"/>
        <w:ind w:left="0"/>
        <w:jc w:val="both"/>
      </w:pPr>
      <w:bookmarkStart w:name="z147" w:id="113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</w:p>
    <w:p>
      <w:pPr>
        <w:spacing w:after="0"/>
        <w:ind w:left="0"/>
        <w:jc w:val="both"/>
      </w:pPr>
      <w:bookmarkStart w:name="z148" w:id="11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(подпись)</w:t>
      </w:r>
    </w:p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