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4bc1" w14:textId="6b4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страхового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88. Зарегистрировано в Министерстве юстиции Республики Казахстан 30 декабря 2024 года № 35585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страхового рынка,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w:t>
      </w:r>
      <w:r>
        <w:rPr>
          <w:rFonts w:ascii="Times New Roman"/>
          <w:b w:val="false"/>
          <w:i w:val="false"/>
          <w:color w:val="000000"/>
          <w:sz w:val="28"/>
        </w:rPr>
        <w:t xml:space="preserve"> Перечня, который вводится в действие с 1 апреля 2025 года. </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88</w:t>
            </w:r>
          </w:p>
        </w:tc>
      </w:tr>
    </w:tbl>
    <w:bookmarkStart w:name="z17"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страхового рынка, в которые вносятся изменения и дополнение</w:t>
      </w:r>
    </w:p>
    <w:bookmarkEnd w:id="8"/>
    <w:bookmarkStart w:name="z18"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(зарегистрировано в Реестре государственной регистрации нормативных правовых актов под № 17462) следующее изменение: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утвержденных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страховой деятельности, в которые вносятся изменения и дополнения (далее - Перечень).</w:t>
      </w:r>
    </w:p>
    <w:bookmarkStart w:name="z20"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развития финансового рынка от 30 марта 2020 года № 43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(зарегистрировано в Реестре государственной регистрации нормативных правовых актов под № 20248) следующее изменение:</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документах, необходимых для получения согласия,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xml:space="preserve">
      "3. Перечень руководящих работников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подлежащих согласованию с уполномоченным органом, определен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и </w:t>
      </w:r>
      <w:r>
        <w:rPr>
          <w:rFonts w:ascii="Times New Roman"/>
          <w:b w:val="false"/>
          <w:i w:val="false"/>
          <w:color w:val="000000"/>
          <w:sz w:val="28"/>
        </w:rPr>
        <w:t>пунктом 1</w:t>
      </w:r>
      <w:r>
        <w:rPr>
          <w:rFonts w:ascii="Times New Roman"/>
          <w:b w:val="false"/>
          <w:i w:val="false"/>
          <w:color w:val="000000"/>
          <w:sz w:val="28"/>
        </w:rPr>
        <w:t xml:space="preserve"> статьи 4-1 Закона о Фонде гарантирования.</w:t>
      </w:r>
    </w:p>
    <w:bookmarkEnd w:id="12"/>
    <w:bookmarkStart w:name="z24" w:id="13"/>
    <w:p>
      <w:pPr>
        <w:spacing w:after="0"/>
        <w:ind w:left="0"/>
        <w:jc w:val="both"/>
      </w:pPr>
      <w:r>
        <w:rPr>
          <w:rFonts w:ascii="Times New Roman"/>
          <w:b w:val="false"/>
          <w:i w:val="false"/>
          <w:color w:val="000000"/>
          <w:sz w:val="28"/>
        </w:rPr>
        <w:t>
      Не подлежат согласованию с уполномоченным органом:</w:t>
      </w:r>
    </w:p>
    <w:bookmarkEnd w:id="13"/>
    <w:bookmarkStart w:name="z25" w:id="14"/>
    <w:p>
      <w:pPr>
        <w:spacing w:after="0"/>
        <w:ind w:left="0"/>
        <w:jc w:val="both"/>
      </w:pPr>
      <w:r>
        <w:rPr>
          <w:rFonts w:ascii="Times New Roman"/>
          <w:b w:val="false"/>
          <w:i w:val="false"/>
          <w:color w:val="000000"/>
          <w:sz w:val="28"/>
        </w:rPr>
        <w:t>
      1) представители уполномоченного органа, входящие в состав органа управления акционерного общества "Фонд гарантирования страховых выплат";</w:t>
      </w:r>
    </w:p>
    <w:bookmarkEnd w:id="14"/>
    <w:bookmarkStart w:name="z26" w:id="15"/>
    <w:p>
      <w:pPr>
        <w:spacing w:after="0"/>
        <w:ind w:left="0"/>
        <w:jc w:val="both"/>
      </w:pPr>
      <w:r>
        <w:rPr>
          <w:rFonts w:ascii="Times New Roman"/>
          <w:b w:val="false"/>
          <w:i w:val="false"/>
          <w:color w:val="000000"/>
          <w:sz w:val="28"/>
        </w:rPr>
        <w:t>
      2) руководящие работники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 переведенные с согласованной с уполномоченным органом должности или вновь назначенные на нижестоящую должность в рамках одного и того же органа страховой (перестраховочной) организации, страхового брокера, филиала страховой (перестраховочной) организации-нерезидента Республики Казахстан, филиала страхового брокера-нерезидента Республики Казахстан, страхового холдинга и акционерного общества "Фонд гарантирования страховых выплат";</w:t>
      </w:r>
    </w:p>
    <w:bookmarkEnd w:id="15"/>
    <w:bookmarkStart w:name="z27" w:id="16"/>
    <w:p>
      <w:pPr>
        <w:spacing w:after="0"/>
        <w:ind w:left="0"/>
        <w:jc w:val="both"/>
      </w:pPr>
      <w:r>
        <w:rPr>
          <w:rFonts w:ascii="Times New Roman"/>
          <w:b w:val="false"/>
          <w:i w:val="false"/>
          <w:color w:val="000000"/>
          <w:sz w:val="28"/>
        </w:rPr>
        <w:t>
      3) руководящие работники страховой (перестраховочной) организации,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или вновь назначенные на должность иного руководителя страховой (перестраховочной) организации, осуществляющего координацию и (или) контроль за деятельностью двух и более структурных подразделений страховой (перестраховочной) организации и обладающего правом подписи документов, на основании которых проводится страховая и (или) инвестиционная деятельность;</w:t>
      </w:r>
    </w:p>
    <w:bookmarkEnd w:id="16"/>
    <w:bookmarkStart w:name="z28" w:id="17"/>
    <w:p>
      <w:pPr>
        <w:spacing w:after="0"/>
        <w:ind w:left="0"/>
        <w:jc w:val="both"/>
      </w:pPr>
      <w:r>
        <w:rPr>
          <w:rFonts w:ascii="Times New Roman"/>
          <w:b w:val="false"/>
          <w:i w:val="false"/>
          <w:color w:val="000000"/>
          <w:sz w:val="28"/>
        </w:rPr>
        <w:t>
      4) руководящие работники филиала страховой (перестраховочной) организации-нерезидента Республики Казахстан, переведенные с согласованной с уполномоченным органом должности руководителя или заместителя руководителя или вновь назначенные на должность иного руководителя филиала страховой (перестраховочной) организации-нерезидента Республики Казахстан, осуществляющего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обладающего правом подписи документов, на основании которых проводится страховая деятельность;</w:t>
      </w:r>
    </w:p>
    <w:bookmarkEnd w:id="17"/>
    <w:bookmarkStart w:name="z29" w:id="18"/>
    <w:p>
      <w:pPr>
        <w:spacing w:after="0"/>
        <w:ind w:left="0"/>
        <w:jc w:val="both"/>
      </w:pPr>
      <w:r>
        <w:rPr>
          <w:rFonts w:ascii="Times New Roman"/>
          <w:b w:val="false"/>
          <w:i w:val="false"/>
          <w:color w:val="000000"/>
          <w:sz w:val="28"/>
        </w:rPr>
        <w:t>
      5) руководящие работники страхового холдинга,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или вновь назначенные на должность иного руководителя страхового холдинга, осуществляющего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18"/>
    <w:bookmarkStart w:name="z30" w:id="19"/>
    <w:p>
      <w:pPr>
        <w:spacing w:after="0"/>
        <w:ind w:left="0"/>
        <w:jc w:val="both"/>
      </w:pPr>
      <w:r>
        <w:rPr>
          <w:rFonts w:ascii="Times New Roman"/>
          <w:b w:val="false"/>
          <w:i w:val="false"/>
          <w:color w:val="000000"/>
          <w:sz w:val="28"/>
        </w:rPr>
        <w:t xml:space="preserve">
      Руководящие работники, указанные в подпунктах 2), 3), 4) и 5) настоящего пункта, не подлежат согласованию при условии их соответствия требованиям, установленным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Республики Казахстан "О страховой деятельности", подпунктом 20) статьи 1, пунктом 4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w:t>
      </w:r>
    </w:p>
    <w:bookmarkEnd w:id="19"/>
    <w:bookmarkStart w:name="z31"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97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 (зарегистрировано в Реестре государственной регистрации нормативных правовых актов под № 21425) следующее изменение и дополнение:</w:t>
      </w:r>
    </w:p>
    <w:bookmarkEnd w:id="20"/>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 утвержденных указанным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xml:space="preserve">
      "5. В порядке, установленном внутренними документами организации и (или) страхового брокера, органом управления организации (уполномоченным органом страхового брокера) назначается лицо, из числа руководящих работников организации и (или) страхового брокера или иных руководителей организации и (или) страхового брокера не ниже уровня руководителя соответствующего структурного подразделения организации и (или) страхового брокера, ответственное за реализацию и соблюдение правил внутреннего контроля (далее - ответственный работник), которое имеет высшее образование, стаж работы в организации и (или) страховом брокере (за исключением стажа работы на должностях технического или вспомогательного персонала)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 а также определяются работники либо подразделение организации, в компетенцию которых входят вопросы ПОД/ФТ (далее – подразделение по ПОД/ФТ).</w:t>
      </w:r>
    </w:p>
    <w:bookmarkEnd w:id="22"/>
    <w:bookmarkStart w:name="z35" w:id="23"/>
    <w:p>
      <w:pPr>
        <w:spacing w:after="0"/>
        <w:ind w:left="0"/>
        <w:jc w:val="both"/>
      </w:pPr>
      <w:r>
        <w:rPr>
          <w:rFonts w:ascii="Times New Roman"/>
          <w:b w:val="false"/>
          <w:i w:val="false"/>
          <w:color w:val="000000"/>
          <w:sz w:val="28"/>
        </w:rPr>
        <w:t>
      Контроль за соблюдением требований законодательства по ПОД/ФТ возлагается на ответственного работника, осуществляющего трудовую деятельность на постоянной основе в организации и (или) страховом брокере";</w:t>
      </w:r>
    </w:p>
    <w:bookmarkEnd w:id="23"/>
    <w:bookmarkStart w:name="z36" w:id="24"/>
    <w:p>
      <w:pPr>
        <w:spacing w:after="0"/>
        <w:ind w:left="0"/>
        <w:jc w:val="both"/>
      </w:pPr>
      <w:r>
        <w:rPr>
          <w:rFonts w:ascii="Times New Roman"/>
          <w:b w:val="false"/>
          <w:i w:val="false"/>
          <w:color w:val="000000"/>
          <w:sz w:val="28"/>
        </w:rPr>
        <w:t>
      дополнить пунктом 5-1 следующего содержания:</w:t>
      </w:r>
    </w:p>
    <w:bookmarkEnd w:id="24"/>
    <w:bookmarkStart w:name="z37" w:id="25"/>
    <w:p>
      <w:pPr>
        <w:spacing w:after="0"/>
        <w:ind w:left="0"/>
        <w:jc w:val="both"/>
      </w:pPr>
      <w:r>
        <w:rPr>
          <w:rFonts w:ascii="Times New Roman"/>
          <w:b w:val="false"/>
          <w:i w:val="false"/>
          <w:color w:val="000000"/>
          <w:sz w:val="28"/>
        </w:rPr>
        <w:t>
      "5-1. Ответственный работник, контролирующий соблюдение требований законодательства по ПОД/ФТ не реже 1 (одного) раза в 3 (три) года проходит тестирование для подтверждения полученных знаний по вопросам ПОД/ФТ.".</w:t>
      </w:r>
    </w:p>
    <w:bookmarkEnd w:id="25"/>
    <w:bookmarkStart w:name="z38" w:id="2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сентября 2022 года № 63 "Об утверждении требований к системе управления рисками и внутреннего контроля в акционерном обществе "Фонд гарантирования страховых выплат" (зарегистрировано в Реестре государственной регистрации нормативных правовых актов под № 29698) следующие изменения:</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и внутреннего контроля в акционерном обществе "Фонд гарантирования страховых выплат", утвержденных указанным постановлением: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"2. В Требованиях используются следующие понятия:</w:t>
      </w:r>
    </w:p>
    <w:bookmarkEnd w:id="28"/>
    <w:bookmarkStart w:name="z42" w:id="29"/>
    <w:p>
      <w:pPr>
        <w:spacing w:after="0"/>
        <w:ind w:left="0"/>
        <w:jc w:val="both"/>
      </w:pPr>
      <w:r>
        <w:rPr>
          <w:rFonts w:ascii="Times New Roman"/>
          <w:b w:val="false"/>
          <w:i w:val="false"/>
          <w:color w:val="000000"/>
          <w:sz w:val="28"/>
        </w:rPr>
        <w:t>
      1) управленческая отчетность – инструмент внутреннего контроля и оценки деятельности Фонда;</w:t>
      </w:r>
    </w:p>
    <w:bookmarkEnd w:id="29"/>
    <w:bookmarkStart w:name="z43" w:id="30"/>
    <w:p>
      <w:pPr>
        <w:spacing w:after="0"/>
        <w:ind w:left="0"/>
        <w:jc w:val="both"/>
      </w:pPr>
      <w:r>
        <w:rPr>
          <w:rFonts w:ascii="Times New Roman"/>
          <w:b w:val="false"/>
          <w:i w:val="false"/>
          <w:color w:val="000000"/>
          <w:sz w:val="28"/>
        </w:rPr>
        <w:t xml:space="preserve">
      2) резервы гарантирования – резерв возмещения вреда, резерв гарантирования страховых выплат по отрасли "общее страхование" и резерв гарантирования страховых выплат по отрасли "страхование жизни",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30"/>
    <w:bookmarkStart w:name="z44" w:id="31"/>
    <w:p>
      <w:pPr>
        <w:spacing w:after="0"/>
        <w:ind w:left="0"/>
        <w:jc w:val="both"/>
      </w:pPr>
      <w:r>
        <w:rPr>
          <w:rFonts w:ascii="Times New Roman"/>
          <w:b w:val="false"/>
          <w:i w:val="false"/>
          <w:color w:val="000000"/>
          <w:sz w:val="28"/>
        </w:rPr>
        <w:t>
      3) комплаенс-культура - культура соблюдения Фондом и его работниками требований гражданского, налогового законодательства Республики Казахстан, законодательства Республики Казахстан о Фонде, о страховании и страховой деятельности, о государственном регулировании, контроле и надзоре финансового рынка и финансовых организаций, о бухгалтерском учете и финансовой отчетности, об акционерных обществах, а также внутренних документов Фонда;</w:t>
      </w:r>
    </w:p>
    <w:bookmarkEnd w:id="31"/>
    <w:bookmarkStart w:name="z45" w:id="32"/>
    <w:p>
      <w:pPr>
        <w:spacing w:after="0"/>
        <w:ind w:left="0"/>
        <w:jc w:val="both"/>
      </w:pPr>
      <w:r>
        <w:rPr>
          <w:rFonts w:ascii="Times New Roman"/>
          <w:b w:val="false"/>
          <w:i w:val="false"/>
          <w:color w:val="000000"/>
          <w:sz w:val="28"/>
        </w:rPr>
        <w:t>
      4) комплаенс-риск – вероятность возникновения потерь вследствие несоблюдения Фондом и его работниками требований гражданского, налогового законодательства Республики Казахстан, законодательства Республики Казахстан о Фонде, о страховании и страховой деятельности, о государственном регулировании, контроле и надзоре финансового рынка и финансовых организаций, о бухгалтерском учете и финансовой отчетности, об акционерных обществах, а также внутренних документов Фонда;</w:t>
      </w:r>
    </w:p>
    <w:bookmarkEnd w:id="32"/>
    <w:bookmarkStart w:name="z46" w:id="33"/>
    <w:p>
      <w:pPr>
        <w:spacing w:after="0"/>
        <w:ind w:left="0"/>
        <w:jc w:val="both"/>
      </w:pPr>
      <w:r>
        <w:rPr>
          <w:rFonts w:ascii="Times New Roman"/>
          <w:b w:val="false"/>
          <w:i w:val="false"/>
          <w:color w:val="000000"/>
          <w:sz w:val="28"/>
        </w:rPr>
        <w:t>
      5) корпоративное управление - совокупность процессов, обеспечивающих управление деятельностью Фонда, включающих отношения между акционерами, советом директоров, исполнительным органом, и иными органами Фонда в интересах акционеров.</w:t>
      </w:r>
    </w:p>
    <w:bookmarkEnd w:id="33"/>
    <w:bookmarkStart w:name="z47" w:id="34"/>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в Фонде, а также построить процесс принятия корпоративных решений;</w:t>
      </w:r>
    </w:p>
    <w:bookmarkEnd w:id="34"/>
    <w:bookmarkStart w:name="z48" w:id="35"/>
    <w:p>
      <w:pPr>
        <w:spacing w:after="0"/>
        <w:ind w:left="0"/>
        <w:jc w:val="both"/>
      </w:pPr>
      <w:r>
        <w:rPr>
          <w:rFonts w:ascii="Times New Roman"/>
          <w:b w:val="false"/>
          <w:i w:val="false"/>
          <w:color w:val="000000"/>
          <w:sz w:val="28"/>
        </w:rPr>
        <w:t>
      6) лимитирование – установление качественных и количественных ограничений принимаемых рисков, установление ограничений на сделки (операции) Фонда.</w:t>
      </w:r>
    </w:p>
    <w:bookmarkEnd w:id="35"/>
    <w:bookmarkStart w:name="z49" w:id="36"/>
    <w:p>
      <w:pPr>
        <w:spacing w:after="0"/>
        <w:ind w:left="0"/>
        <w:jc w:val="both"/>
      </w:pPr>
      <w:r>
        <w:rPr>
          <w:rFonts w:ascii="Times New Roman"/>
          <w:b w:val="false"/>
          <w:i w:val="false"/>
          <w:color w:val="000000"/>
          <w:sz w:val="28"/>
        </w:rPr>
        <w:t>
      При лимитировании определяются следующие параметры:</w:t>
      </w:r>
    </w:p>
    <w:bookmarkEnd w:id="36"/>
    <w:bookmarkStart w:name="z50" w:id="37"/>
    <w:p>
      <w:pPr>
        <w:spacing w:after="0"/>
        <w:ind w:left="0"/>
        <w:jc w:val="both"/>
      </w:pPr>
      <w:r>
        <w:rPr>
          <w:rFonts w:ascii="Times New Roman"/>
          <w:b w:val="false"/>
          <w:i w:val="false"/>
          <w:color w:val="000000"/>
          <w:sz w:val="28"/>
        </w:rPr>
        <w:t>
      показатель, на который устанавливается лимит;</w:t>
      </w:r>
    </w:p>
    <w:bookmarkEnd w:id="37"/>
    <w:bookmarkStart w:name="z51" w:id="38"/>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38"/>
    <w:bookmarkStart w:name="z52" w:id="39"/>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39"/>
    <w:bookmarkStart w:name="z53" w:id="40"/>
    <w:p>
      <w:pPr>
        <w:spacing w:after="0"/>
        <w:ind w:left="0"/>
        <w:jc w:val="both"/>
      </w:pPr>
      <w:r>
        <w:rPr>
          <w:rFonts w:ascii="Times New Roman"/>
          <w:b w:val="false"/>
          <w:i w:val="false"/>
          <w:color w:val="000000"/>
          <w:sz w:val="28"/>
        </w:rPr>
        <w:t>
      7) конфликт интересов – противоречие между личными интересами работника (должностного лица) Фонда и его должностными полномочиями, при котором личные интересы работника (должностного лица) Фонда могут привести к неисполнению или ненадлежащему исполнению им своих должностных полномочий;</w:t>
      </w:r>
    </w:p>
    <w:bookmarkEnd w:id="40"/>
    <w:bookmarkStart w:name="z54" w:id="41"/>
    <w:p>
      <w:pPr>
        <w:spacing w:after="0"/>
        <w:ind w:left="0"/>
        <w:jc w:val="both"/>
      </w:pPr>
      <w:r>
        <w:rPr>
          <w:rFonts w:ascii="Times New Roman"/>
          <w:b w:val="false"/>
          <w:i w:val="false"/>
          <w:color w:val="000000"/>
          <w:sz w:val="28"/>
        </w:rPr>
        <w:t>
      8) стресс-тесты – методы измерения потенциального влияния на финансовое положение Фонда и сохранность средств резервов гарантирования, исключительных, но возможных событий, которые могут оказать влияние на деятельность Фонда;</w:t>
      </w:r>
    </w:p>
    <w:bookmarkEnd w:id="41"/>
    <w:bookmarkStart w:name="z55" w:id="42"/>
    <w:p>
      <w:pPr>
        <w:spacing w:after="0"/>
        <w:ind w:left="0"/>
        <w:jc w:val="both"/>
      </w:pPr>
      <w:r>
        <w:rPr>
          <w:rFonts w:ascii="Times New Roman"/>
          <w:b w:val="false"/>
          <w:i w:val="false"/>
          <w:color w:val="000000"/>
          <w:sz w:val="28"/>
        </w:rPr>
        <w:t>
      9) риск – возможность появления обстоятельств, обусловливающих неуверенность или невозможность получения ожидаемых результатов деятельности Фонда, возникновения расходов (убытков) по собственным активам и резервам гарантирования;</w:t>
      </w:r>
    </w:p>
    <w:bookmarkEnd w:id="42"/>
    <w:bookmarkStart w:name="z56" w:id="43"/>
    <w:p>
      <w:pPr>
        <w:spacing w:after="0"/>
        <w:ind w:left="0"/>
        <w:jc w:val="both"/>
      </w:pPr>
      <w:r>
        <w:rPr>
          <w:rFonts w:ascii="Times New Roman"/>
          <w:b w:val="false"/>
          <w:i w:val="false"/>
          <w:color w:val="000000"/>
          <w:sz w:val="28"/>
        </w:rPr>
        <w:t>
      10) система оценки рисков – совокупность коэффициентов, предназначенных для комплексного анализа финансового состояния Фонда и сохранность средств резервов гарантирования;</w:t>
      </w:r>
    </w:p>
    <w:bookmarkEnd w:id="43"/>
    <w:bookmarkStart w:name="z57" w:id="44"/>
    <w:p>
      <w:pPr>
        <w:spacing w:after="0"/>
        <w:ind w:left="0"/>
        <w:jc w:val="both"/>
      </w:pPr>
      <w:r>
        <w:rPr>
          <w:rFonts w:ascii="Times New Roman"/>
          <w:b w:val="false"/>
          <w:i w:val="false"/>
          <w:color w:val="000000"/>
          <w:sz w:val="28"/>
        </w:rPr>
        <w:t>
      11) подразделение по управлению рисками - структурное подразделение Фонда, осуществляющее функции по мониторингу, обеспечению и отслеживанию рисков, внедрению эффективной практики управления рисками и внутреннего контроля;</w:t>
      </w:r>
    </w:p>
    <w:bookmarkEnd w:id="44"/>
    <w:bookmarkStart w:name="z58" w:id="45"/>
    <w:p>
      <w:pPr>
        <w:spacing w:after="0"/>
        <w:ind w:left="0"/>
        <w:jc w:val="both"/>
      </w:pPr>
      <w:r>
        <w:rPr>
          <w:rFonts w:ascii="Times New Roman"/>
          <w:b w:val="false"/>
          <w:i w:val="false"/>
          <w:color w:val="000000"/>
          <w:sz w:val="28"/>
        </w:rPr>
        <w:t>
      12) система управления рисками Фонда– совокупность взаимосвязанных элементов: процедур, методик, информационных систем, объединенных в единый процесс по управлению реализованными и потенциальными рисками в рамках приемлемого для акционера уровня риска и направленных на достижение целей и задач по управлению рисками. В процессе выявления и управления реализованными и потенциальными рисками, влияющими на деятельность Фонда, участвуют совет директоров, правление, руководители и сотрудники структурных подразделений в пределах закрепленной компетенции и ответственности;</w:t>
      </w:r>
    </w:p>
    <w:bookmarkEnd w:id="45"/>
    <w:bookmarkStart w:name="z59" w:id="46"/>
    <w:p>
      <w:pPr>
        <w:spacing w:after="0"/>
        <w:ind w:left="0"/>
        <w:jc w:val="both"/>
      </w:pPr>
      <w:r>
        <w:rPr>
          <w:rFonts w:ascii="Times New Roman"/>
          <w:b w:val="false"/>
          <w:i w:val="false"/>
          <w:color w:val="000000"/>
          <w:sz w:val="28"/>
        </w:rPr>
        <w:t>
      13) политика по управлению рисками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Фонда и соответствие его деятельности стратегии и допустимому уровню риска;</w:t>
      </w:r>
    </w:p>
    <w:bookmarkEnd w:id="46"/>
    <w:bookmarkStart w:name="z60" w:id="47"/>
    <w:p>
      <w:pPr>
        <w:spacing w:after="0"/>
        <w:ind w:left="0"/>
        <w:jc w:val="both"/>
      </w:pPr>
      <w:r>
        <w:rPr>
          <w:rFonts w:ascii="Times New Roman"/>
          <w:b w:val="false"/>
          <w:i w:val="false"/>
          <w:color w:val="000000"/>
          <w:sz w:val="28"/>
        </w:rPr>
        <w:t>
      14) идентификация риска – процесс нахождения, составления перечня и описания элементов риска;</w:t>
      </w:r>
    </w:p>
    <w:bookmarkEnd w:id="47"/>
    <w:bookmarkStart w:name="z61" w:id="48"/>
    <w:p>
      <w:pPr>
        <w:spacing w:after="0"/>
        <w:ind w:left="0"/>
        <w:jc w:val="both"/>
      </w:pPr>
      <w:r>
        <w:rPr>
          <w:rFonts w:ascii="Times New Roman"/>
          <w:b w:val="false"/>
          <w:i w:val="false"/>
          <w:color w:val="000000"/>
          <w:sz w:val="28"/>
        </w:rPr>
        <w:t>
      15) карта риска – графическое и текстовое описание рисков Фонда, включая риски снижения резервов гарантирования,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48"/>
    <w:bookmarkStart w:name="z62" w:id="49"/>
    <w:p>
      <w:pPr>
        <w:spacing w:after="0"/>
        <w:ind w:left="0"/>
        <w:jc w:val="both"/>
      </w:pPr>
      <w:r>
        <w:rPr>
          <w:rFonts w:ascii="Times New Roman"/>
          <w:b w:val="false"/>
          <w:i w:val="false"/>
          <w:color w:val="000000"/>
          <w:sz w:val="28"/>
        </w:rPr>
        <w:t>
      16) лимит риска – средство количественного либо качественного ограничения принимаемого риска;</w:t>
      </w:r>
    </w:p>
    <w:bookmarkEnd w:id="49"/>
    <w:bookmarkStart w:name="z63" w:id="50"/>
    <w:p>
      <w:pPr>
        <w:spacing w:after="0"/>
        <w:ind w:left="0"/>
        <w:jc w:val="both"/>
      </w:pPr>
      <w:r>
        <w:rPr>
          <w:rFonts w:ascii="Times New Roman"/>
          <w:b w:val="false"/>
          <w:i w:val="false"/>
          <w:color w:val="000000"/>
          <w:sz w:val="28"/>
        </w:rPr>
        <w:t>
      17) риск-культура – процессы, процедуры, внутренние правила Фонда, направленные на понимание, принятие, управление и контроль за рисками с целью минимизации их влияния на финансовое состояние Фонда,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организации и является неотъемлемым компонентом системы управления рисками;</w:t>
      </w:r>
    </w:p>
    <w:bookmarkEnd w:id="50"/>
    <w:bookmarkStart w:name="z64" w:id="51"/>
    <w:p>
      <w:pPr>
        <w:spacing w:after="0"/>
        <w:ind w:left="0"/>
        <w:jc w:val="both"/>
      </w:pPr>
      <w:r>
        <w:rPr>
          <w:rFonts w:ascii="Times New Roman"/>
          <w:b w:val="false"/>
          <w:i w:val="false"/>
          <w:color w:val="000000"/>
          <w:sz w:val="28"/>
        </w:rPr>
        <w:t>
      18) риск - менеджер – штатный сотрудник Фонда, осуществляющий функции по мониторингу, обеспечению и отслеживанию рисков, внедрению эффективной практики управления рисками и внутреннего контроля;</w:t>
      </w:r>
    </w:p>
    <w:bookmarkEnd w:id="51"/>
    <w:bookmarkStart w:name="z65" w:id="52"/>
    <w:p>
      <w:pPr>
        <w:spacing w:after="0"/>
        <w:ind w:left="0"/>
        <w:jc w:val="both"/>
      </w:pPr>
      <w:r>
        <w:rPr>
          <w:rFonts w:ascii="Times New Roman"/>
          <w:b w:val="false"/>
          <w:i w:val="false"/>
          <w:color w:val="000000"/>
          <w:sz w:val="28"/>
        </w:rPr>
        <w:t>
      19)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статистической информации;</w:t>
      </w:r>
    </w:p>
    <w:bookmarkEnd w:id="52"/>
    <w:bookmarkStart w:name="z66" w:id="53"/>
    <w:p>
      <w:pPr>
        <w:spacing w:after="0"/>
        <w:ind w:left="0"/>
        <w:jc w:val="both"/>
      </w:pPr>
      <w:r>
        <w:rPr>
          <w:rFonts w:ascii="Times New Roman"/>
          <w:b w:val="false"/>
          <w:i w:val="false"/>
          <w:color w:val="000000"/>
          <w:sz w:val="28"/>
        </w:rPr>
        <w:t>
      20) уполномоченный орган – уполномоченный орган по регулированию, контролю и надзору финансового рынка и финансовых организаций;</w:t>
      </w:r>
    </w:p>
    <w:bookmarkEnd w:id="53"/>
    <w:bookmarkStart w:name="z67" w:id="54"/>
    <w:p>
      <w:pPr>
        <w:spacing w:after="0"/>
        <w:ind w:left="0"/>
        <w:jc w:val="both"/>
      </w:pPr>
      <w:r>
        <w:rPr>
          <w:rFonts w:ascii="Times New Roman"/>
          <w:b w:val="false"/>
          <w:i w:val="false"/>
          <w:color w:val="000000"/>
          <w:sz w:val="28"/>
        </w:rPr>
        <w:t>
      21) внутренний аудит – неотъемлемый элемент управленческого контроля, посредством которого служба внутреннего аудита (внутренний аудитор) оценивает финансовую отчетность, а также другие данные и информацию, поддающиеся количественной и качественной оценке деятельности Фонда в целях дальнейшего отражения степени ее соответствия законодательству Республики Казахстан о страховании и страховой деятельности, о Фонде гарантирования страховых выплат, об акционерных обществах, внутренним документам, международным профессиональным стандартам внутреннего аудита;</w:t>
      </w:r>
    </w:p>
    <w:bookmarkEnd w:id="54"/>
    <w:bookmarkStart w:name="z68" w:id="55"/>
    <w:p>
      <w:pPr>
        <w:spacing w:after="0"/>
        <w:ind w:left="0"/>
        <w:jc w:val="both"/>
      </w:pPr>
      <w:r>
        <w:rPr>
          <w:rFonts w:ascii="Times New Roman"/>
          <w:b w:val="false"/>
          <w:i w:val="false"/>
          <w:color w:val="000000"/>
          <w:sz w:val="28"/>
        </w:rPr>
        <w:t>
      22) внутренний контроль – это процесс, осуществляемый советом директоров, коллегиальными органами, правлением, работниками Фонда, направленный на обеспечение достижения целей по следующим категориям:</w:t>
      </w:r>
    </w:p>
    <w:bookmarkEnd w:id="55"/>
    <w:bookmarkStart w:name="z69" w:id="56"/>
    <w:p>
      <w:pPr>
        <w:spacing w:after="0"/>
        <w:ind w:left="0"/>
        <w:jc w:val="both"/>
      </w:pPr>
      <w:r>
        <w:rPr>
          <w:rFonts w:ascii="Times New Roman"/>
          <w:b w:val="false"/>
          <w:i w:val="false"/>
          <w:color w:val="000000"/>
          <w:sz w:val="28"/>
        </w:rPr>
        <w:t>
      эффективность деятельности;</w:t>
      </w:r>
    </w:p>
    <w:bookmarkEnd w:id="56"/>
    <w:bookmarkStart w:name="z70" w:id="57"/>
    <w:p>
      <w:pPr>
        <w:spacing w:after="0"/>
        <w:ind w:left="0"/>
        <w:jc w:val="both"/>
      </w:pPr>
      <w:r>
        <w:rPr>
          <w:rFonts w:ascii="Times New Roman"/>
          <w:b w:val="false"/>
          <w:i w:val="false"/>
          <w:color w:val="000000"/>
          <w:sz w:val="28"/>
        </w:rPr>
        <w:t>
      обеспечение сохранности средств резервов гарантирования и их целевого использования;</w:t>
      </w:r>
    </w:p>
    <w:bookmarkEnd w:id="57"/>
    <w:bookmarkStart w:name="z71" w:id="58"/>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58"/>
    <w:bookmarkStart w:name="z72" w:id="59"/>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 Фонде гарантирования страховых выплат, об акционерных обществах и внутренних документов Фонда;</w:t>
      </w:r>
    </w:p>
    <w:bookmarkEnd w:id="59"/>
    <w:bookmarkStart w:name="z73" w:id="60"/>
    <w:p>
      <w:pPr>
        <w:spacing w:after="0"/>
        <w:ind w:left="0"/>
        <w:jc w:val="both"/>
      </w:pPr>
      <w:r>
        <w:rPr>
          <w:rFonts w:ascii="Times New Roman"/>
          <w:b w:val="false"/>
          <w:i w:val="false"/>
          <w:color w:val="000000"/>
          <w:sz w:val="28"/>
        </w:rPr>
        <w:t>
      23) система внутреннего контроля – совокупность контрольных процедур, мероприятий и методик, обеспечивающая:</w:t>
      </w:r>
    </w:p>
    <w:bookmarkEnd w:id="60"/>
    <w:bookmarkStart w:name="z74" w:id="61"/>
    <w:p>
      <w:pPr>
        <w:spacing w:after="0"/>
        <w:ind w:left="0"/>
        <w:jc w:val="both"/>
      </w:pPr>
      <w:r>
        <w:rPr>
          <w:rFonts w:ascii="Times New Roman"/>
          <w:b w:val="false"/>
          <w:i w:val="false"/>
          <w:color w:val="000000"/>
          <w:sz w:val="28"/>
        </w:rPr>
        <w:t>
      эффективное ведение финансово-хозяйственной деятельности Фонда;</w:t>
      </w:r>
    </w:p>
    <w:bookmarkEnd w:id="61"/>
    <w:bookmarkStart w:name="z75" w:id="62"/>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 Фонде гарантирования страховых выплат, об акционерных обществах и внутренних документов Фонда;</w:t>
      </w:r>
    </w:p>
    <w:bookmarkEnd w:id="62"/>
    <w:bookmarkStart w:name="z76" w:id="63"/>
    <w:p>
      <w:pPr>
        <w:spacing w:after="0"/>
        <w:ind w:left="0"/>
        <w:jc w:val="both"/>
      </w:pPr>
      <w:r>
        <w:rPr>
          <w:rFonts w:ascii="Times New Roman"/>
          <w:b w:val="false"/>
          <w:i w:val="false"/>
          <w:color w:val="000000"/>
          <w:sz w:val="28"/>
        </w:rPr>
        <w:t>
      эффективное разделение ответственности;</w:t>
      </w:r>
    </w:p>
    <w:bookmarkEnd w:id="63"/>
    <w:bookmarkStart w:name="z77" w:id="64"/>
    <w:p>
      <w:pPr>
        <w:spacing w:after="0"/>
        <w:ind w:left="0"/>
        <w:jc w:val="both"/>
      </w:pPr>
      <w:r>
        <w:rPr>
          <w:rFonts w:ascii="Times New Roman"/>
          <w:b w:val="false"/>
          <w:i w:val="false"/>
          <w:color w:val="000000"/>
          <w:sz w:val="28"/>
        </w:rPr>
        <w:t>
      своевременное исполнение работниками Фонда требований внутренних документов;</w:t>
      </w:r>
    </w:p>
    <w:bookmarkEnd w:id="64"/>
    <w:bookmarkStart w:name="z78" w:id="65"/>
    <w:p>
      <w:pPr>
        <w:spacing w:after="0"/>
        <w:ind w:left="0"/>
        <w:jc w:val="both"/>
      </w:pPr>
      <w:r>
        <w:rPr>
          <w:rFonts w:ascii="Times New Roman"/>
          <w:b w:val="false"/>
          <w:i w:val="false"/>
          <w:color w:val="000000"/>
          <w:sz w:val="28"/>
        </w:rPr>
        <w:t>
      обеспечение сохранности имущества;</w:t>
      </w:r>
    </w:p>
    <w:bookmarkEnd w:id="65"/>
    <w:bookmarkStart w:name="z79" w:id="66"/>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66"/>
    <w:bookmarkStart w:name="z80" w:id="67"/>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отчетности.";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"5-1. Комитеты совета директоров Фонда осуществляют деятельность в соответствии с регламентом, утвержденным советом директоров Фонда, определяющим их полномочия и компетенцию, порядок работы, включая ограничения по срокам работы членов совета директоров Фонда в комитетах.</w:t>
      </w:r>
    </w:p>
    <w:bookmarkEnd w:id="68"/>
    <w:bookmarkStart w:name="z83" w:id="69"/>
    <w:p>
      <w:pPr>
        <w:spacing w:after="0"/>
        <w:ind w:left="0"/>
        <w:jc w:val="both"/>
      </w:pPr>
      <w:r>
        <w:rPr>
          <w:rFonts w:ascii="Times New Roman"/>
          <w:b w:val="false"/>
          <w:i w:val="false"/>
          <w:color w:val="000000"/>
          <w:sz w:val="28"/>
        </w:rPr>
        <w:t>
      Совет директоров Фонда предусматривает периодическую ротацию членов комитетов совета директоров (за исключением независимых экспертов) во избежание концентрации полномочий и для продвижения новых взглядов на вопросы, входящие в компетенцию комитетов совета директоров.</w:t>
      </w:r>
    </w:p>
    <w:bookmarkEnd w:id="69"/>
    <w:bookmarkStart w:name="z84" w:id="70"/>
    <w:p>
      <w:pPr>
        <w:spacing w:after="0"/>
        <w:ind w:left="0"/>
        <w:jc w:val="both"/>
      </w:pPr>
      <w:r>
        <w:rPr>
          <w:rFonts w:ascii="Times New Roman"/>
          <w:b w:val="false"/>
          <w:i w:val="false"/>
          <w:color w:val="000000"/>
          <w:sz w:val="28"/>
        </w:rPr>
        <w:t>
      По результатам рассмотрения комитетами совета директоров вопросов готовятся рекомендации совету директоров с возможными вариантами принятия решений, с раскрытием положительных и отрицательных факторов и последствий от принятия таких решений.</w:t>
      </w:r>
    </w:p>
    <w:bookmarkEnd w:id="70"/>
    <w:bookmarkStart w:name="z85" w:id="71"/>
    <w:p>
      <w:pPr>
        <w:spacing w:after="0"/>
        <w:ind w:left="0"/>
        <w:jc w:val="both"/>
      </w:pPr>
      <w:r>
        <w:rPr>
          <w:rFonts w:ascii="Times New Roman"/>
          <w:b w:val="false"/>
          <w:i w:val="false"/>
          <w:color w:val="000000"/>
          <w:sz w:val="28"/>
        </w:rPr>
        <w:t>
      Заседания комитетов совета директоров проводятся в очной форме. Допускается участие членов комитетов совета директоров в заседаниях посредством технических средств связи, предусмотренных внутренними документами Фонда.</w:t>
      </w:r>
    </w:p>
    <w:bookmarkEnd w:id="71"/>
    <w:bookmarkStart w:name="z86" w:id="72"/>
    <w:p>
      <w:pPr>
        <w:spacing w:after="0"/>
        <w:ind w:left="0"/>
        <w:jc w:val="both"/>
      </w:pPr>
      <w:r>
        <w:rPr>
          <w:rFonts w:ascii="Times New Roman"/>
          <w:b w:val="false"/>
          <w:i w:val="false"/>
          <w:color w:val="000000"/>
          <w:sz w:val="28"/>
        </w:rPr>
        <w:t>
      Заседания комитетов совета директоров протоколируются и подписываются корпоративным секретарем и председателем комитета совета директоров.</w:t>
      </w:r>
    </w:p>
    <w:bookmarkEnd w:id="72"/>
    <w:bookmarkStart w:name="z87" w:id="73"/>
    <w:p>
      <w:pPr>
        <w:spacing w:after="0"/>
        <w:ind w:left="0"/>
        <w:jc w:val="both"/>
      </w:pPr>
      <w:r>
        <w:rPr>
          <w:rFonts w:ascii="Times New Roman"/>
          <w:b w:val="false"/>
          <w:i w:val="false"/>
          <w:color w:val="000000"/>
          <w:sz w:val="28"/>
        </w:rPr>
        <w:t>
      Для рассмотрения вопросов стратегического планирования Фондом создается отдельный комитет совета директоров.</w:t>
      </w:r>
    </w:p>
    <w:bookmarkEnd w:id="73"/>
    <w:bookmarkStart w:name="z88" w:id="74"/>
    <w:p>
      <w:pPr>
        <w:spacing w:after="0"/>
        <w:ind w:left="0"/>
        <w:jc w:val="both"/>
      </w:pPr>
      <w:r>
        <w:rPr>
          <w:rFonts w:ascii="Times New Roman"/>
          <w:b w:val="false"/>
          <w:i w:val="false"/>
          <w:color w:val="000000"/>
          <w:sz w:val="28"/>
        </w:rPr>
        <w:t>
      Председателем комитета совета директоров по вопросам стратегического планирования назначается независимый директор Фонда, имеющий опыт работы на руководящих должностях в сфере IT технологий или на двух и более секторах финансового рынка, не менее трех лет.</w:t>
      </w:r>
    </w:p>
    <w:bookmarkEnd w:id="74"/>
    <w:bookmarkStart w:name="z89" w:id="75"/>
    <w:p>
      <w:pPr>
        <w:spacing w:after="0"/>
        <w:ind w:left="0"/>
        <w:jc w:val="both"/>
      </w:pPr>
      <w:r>
        <w:rPr>
          <w:rFonts w:ascii="Times New Roman"/>
          <w:b w:val="false"/>
          <w:i w:val="false"/>
          <w:color w:val="000000"/>
          <w:sz w:val="28"/>
        </w:rPr>
        <w:t>
      В компетенцию комитета совета директоров по стратегическому планированию входит рассмотрение и предоставление рекомендаций совету директоров по следующим вопросам:</w:t>
      </w:r>
    </w:p>
    <w:bookmarkEnd w:id="75"/>
    <w:bookmarkStart w:name="z90" w:id="76"/>
    <w:p>
      <w:pPr>
        <w:spacing w:after="0"/>
        <w:ind w:left="0"/>
        <w:jc w:val="both"/>
      </w:pPr>
      <w:r>
        <w:rPr>
          <w:rFonts w:ascii="Times New Roman"/>
          <w:b w:val="false"/>
          <w:i w:val="false"/>
          <w:color w:val="000000"/>
          <w:sz w:val="28"/>
        </w:rPr>
        <w:t>
      1) оценка и мониторинг по реализации стратегии и исполнения стратегического плана в целях повышения эффективности деятельности Фонда;</w:t>
      </w:r>
    </w:p>
    <w:bookmarkEnd w:id="76"/>
    <w:bookmarkStart w:name="z91" w:id="77"/>
    <w:p>
      <w:pPr>
        <w:spacing w:after="0"/>
        <w:ind w:left="0"/>
        <w:jc w:val="both"/>
      </w:pPr>
      <w:r>
        <w:rPr>
          <w:rFonts w:ascii="Times New Roman"/>
          <w:b w:val="false"/>
          <w:i w:val="false"/>
          <w:color w:val="000000"/>
          <w:sz w:val="28"/>
        </w:rPr>
        <w:t>
      2) предоставление рекомендаций по реализации разработанной стратегии в конкретные планы деятельности Фонда, распределение ресурсов, с целью достижения стратегических планов и долгосрочных задач и их исполнение;</w:t>
      </w:r>
    </w:p>
    <w:bookmarkEnd w:id="77"/>
    <w:bookmarkStart w:name="z92" w:id="78"/>
    <w:p>
      <w:pPr>
        <w:spacing w:after="0"/>
        <w:ind w:left="0"/>
        <w:jc w:val="both"/>
      </w:pPr>
      <w:r>
        <w:rPr>
          <w:rFonts w:ascii="Times New Roman"/>
          <w:b w:val="false"/>
          <w:i w:val="false"/>
          <w:color w:val="000000"/>
          <w:sz w:val="28"/>
        </w:rPr>
        <w:t>
      3) предварительное рассмотрение и мониторинг Плана развития Фонда, внесение корректировок в План развития Фонда;</w:t>
      </w:r>
    </w:p>
    <w:bookmarkEnd w:id="78"/>
    <w:bookmarkStart w:name="z93" w:id="79"/>
    <w:p>
      <w:pPr>
        <w:spacing w:after="0"/>
        <w:ind w:left="0"/>
        <w:jc w:val="both"/>
      </w:pPr>
      <w:r>
        <w:rPr>
          <w:rFonts w:ascii="Times New Roman"/>
          <w:b w:val="false"/>
          <w:i w:val="false"/>
          <w:color w:val="000000"/>
          <w:sz w:val="28"/>
        </w:rPr>
        <w:t>
      4) выработка предложений по реализации стратегических целей в области информационных технологий и их исполнение;</w:t>
      </w:r>
    </w:p>
    <w:bookmarkEnd w:id="79"/>
    <w:bookmarkStart w:name="z94" w:id="80"/>
    <w:p>
      <w:pPr>
        <w:spacing w:after="0"/>
        <w:ind w:left="0"/>
        <w:jc w:val="both"/>
      </w:pPr>
      <w:r>
        <w:rPr>
          <w:rFonts w:ascii="Times New Roman"/>
          <w:b w:val="false"/>
          <w:i w:val="false"/>
          <w:color w:val="000000"/>
          <w:sz w:val="28"/>
        </w:rPr>
        <w:t>
      5) разработка и периодический пересмотр внутренних документов Фонда, в целях обеспечения их соответствия законодательству Республики Казахстан;</w:t>
      </w:r>
    </w:p>
    <w:bookmarkEnd w:id="80"/>
    <w:bookmarkStart w:name="z95" w:id="81"/>
    <w:p>
      <w:pPr>
        <w:spacing w:after="0"/>
        <w:ind w:left="0"/>
        <w:jc w:val="both"/>
      </w:pPr>
      <w:r>
        <w:rPr>
          <w:rFonts w:ascii="Times New Roman"/>
          <w:b w:val="false"/>
          <w:i w:val="false"/>
          <w:color w:val="000000"/>
          <w:sz w:val="28"/>
        </w:rPr>
        <w:t>
      6) рассмотрение иных вопросов, связанных со стратегическим планированием и развитием Фонда, установленных внутренними документами Фонда.</w:t>
      </w:r>
    </w:p>
    <w:bookmarkEnd w:id="81"/>
    <w:bookmarkStart w:name="z96" w:id="82"/>
    <w:p>
      <w:pPr>
        <w:spacing w:after="0"/>
        <w:ind w:left="0"/>
        <w:jc w:val="both"/>
      </w:pPr>
      <w:r>
        <w:rPr>
          <w:rFonts w:ascii="Times New Roman"/>
          <w:b w:val="false"/>
          <w:i w:val="false"/>
          <w:color w:val="000000"/>
          <w:sz w:val="28"/>
        </w:rPr>
        <w:t>
      Председателем комитета совета директоров по вопросам аудита назначается независимый директор Фонда, имеющий опыт работы в сфере аудита, бухгалтерского учета и финансовой отчетности сроком, не менее трех лет.</w:t>
      </w:r>
    </w:p>
    <w:bookmarkEnd w:id="82"/>
    <w:bookmarkStart w:name="z97" w:id="83"/>
    <w:p>
      <w:pPr>
        <w:spacing w:after="0"/>
        <w:ind w:left="0"/>
        <w:jc w:val="both"/>
      </w:pPr>
      <w:r>
        <w:rPr>
          <w:rFonts w:ascii="Times New Roman"/>
          <w:b w:val="false"/>
          <w:i w:val="false"/>
          <w:color w:val="000000"/>
          <w:sz w:val="28"/>
        </w:rPr>
        <w:t>
      Требования к Председателям и полномочиям иных комитетов совета директоров (при наличии) определяются внутренними документами Фонда.";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9" w:id="84"/>
    <w:p>
      <w:pPr>
        <w:spacing w:after="0"/>
        <w:ind w:left="0"/>
        <w:jc w:val="both"/>
      </w:pPr>
      <w:r>
        <w:rPr>
          <w:rFonts w:ascii="Times New Roman"/>
          <w:b w:val="false"/>
          <w:i w:val="false"/>
          <w:color w:val="000000"/>
          <w:sz w:val="28"/>
        </w:rPr>
        <w:t>
      "16. Политика по управлению рисками, разрабатывается подразделением по управлению рисками (риск-менеджером) и предусматривает регулярное проведение стресс-тестирования, сценарных анализов и определяет, но не ограничивается следующим:</w:t>
      </w:r>
    </w:p>
    <w:bookmarkEnd w:id="84"/>
    <w:bookmarkStart w:name="z100" w:id="85"/>
    <w:p>
      <w:pPr>
        <w:spacing w:after="0"/>
        <w:ind w:left="0"/>
        <w:jc w:val="both"/>
      </w:pPr>
      <w:r>
        <w:rPr>
          <w:rFonts w:ascii="Times New Roman"/>
          <w:b w:val="false"/>
          <w:i w:val="false"/>
          <w:color w:val="000000"/>
          <w:sz w:val="28"/>
        </w:rPr>
        <w:t>
      1) наличие в составе организационной структуры Фонда инвестиционного комитета (инвестиционных комитетов), подразделения по управлению рисками (риск-менеджера);</w:t>
      </w:r>
    </w:p>
    <w:bookmarkEnd w:id="85"/>
    <w:bookmarkStart w:name="z101" w:id="86"/>
    <w:p>
      <w:pPr>
        <w:spacing w:after="0"/>
        <w:ind w:left="0"/>
        <w:jc w:val="both"/>
      </w:pPr>
      <w:r>
        <w:rPr>
          <w:rFonts w:ascii="Times New Roman"/>
          <w:b w:val="false"/>
          <w:i w:val="false"/>
          <w:color w:val="000000"/>
          <w:sz w:val="28"/>
        </w:rPr>
        <w:t>
      2) квалификационные требования к руководящим работникам;</w:t>
      </w:r>
    </w:p>
    <w:bookmarkEnd w:id="86"/>
    <w:bookmarkStart w:name="z102" w:id="87"/>
    <w:p>
      <w:pPr>
        <w:spacing w:after="0"/>
        <w:ind w:left="0"/>
        <w:jc w:val="both"/>
      </w:pPr>
      <w:r>
        <w:rPr>
          <w:rFonts w:ascii="Times New Roman"/>
          <w:b w:val="false"/>
          <w:i w:val="false"/>
          <w:color w:val="000000"/>
          <w:sz w:val="28"/>
        </w:rPr>
        <w:t>
      3) квалификационные требования к работникам, имеющим непосредственное отношение к управлению рисками, включая требования по наличию высшего образования и одного из следующих международных сертификатов в области управления рисков (FRM (Financial Risk Manager) - Финансовый риск-менеджер, PRM (Professional Risk Manager) - Профессиональный риск-менеджер, CFA - Сертифицированный финансовый аналитик) и (или) сертификата по стандарту серии ISO 31000 или стажа работы не менее одного года в сфере управления рисками или внутреннего аудита в финансовых организациях для риск-менеджера или руководителя подразделения по управлению рисками при создании в Фонде подразделения по управлению рисками;</w:t>
      </w:r>
    </w:p>
    <w:bookmarkEnd w:id="87"/>
    <w:bookmarkStart w:name="z103" w:id="88"/>
    <w:p>
      <w:pPr>
        <w:spacing w:after="0"/>
        <w:ind w:left="0"/>
        <w:jc w:val="both"/>
      </w:pPr>
      <w:r>
        <w:rPr>
          <w:rFonts w:ascii="Times New Roman"/>
          <w:b w:val="false"/>
          <w:i w:val="false"/>
          <w:color w:val="000000"/>
          <w:sz w:val="28"/>
        </w:rPr>
        <w:t>
      4) полномочия и функциональные обязанности по управлению рисками коллегиальных органов, службы внутреннего аудита (внутреннего аудитора), правления, подразделения по управлению рисками (риск-менеджера);</w:t>
      </w:r>
    </w:p>
    <w:bookmarkEnd w:id="88"/>
    <w:bookmarkStart w:name="z104" w:id="89"/>
    <w:p>
      <w:pPr>
        <w:spacing w:after="0"/>
        <w:ind w:left="0"/>
        <w:jc w:val="both"/>
      </w:pPr>
      <w:r>
        <w:rPr>
          <w:rFonts w:ascii="Times New Roman"/>
          <w:b w:val="false"/>
          <w:i w:val="false"/>
          <w:color w:val="000000"/>
          <w:sz w:val="28"/>
        </w:rPr>
        <w:t>
      5) внутренние процедуры предоставления отчетности и порядок по обмену информацией, необходимой для управления рисками, между коллегиальными органами, правлением, и советом директоров Фонда;</w:t>
      </w:r>
    </w:p>
    <w:bookmarkEnd w:id="89"/>
    <w:bookmarkStart w:name="z105" w:id="90"/>
    <w:p>
      <w:pPr>
        <w:spacing w:after="0"/>
        <w:ind w:left="0"/>
        <w:jc w:val="both"/>
      </w:pPr>
      <w:r>
        <w:rPr>
          <w:rFonts w:ascii="Times New Roman"/>
          <w:b w:val="false"/>
          <w:i w:val="false"/>
          <w:color w:val="000000"/>
          <w:sz w:val="28"/>
        </w:rPr>
        <w:t>
      6)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Фонда;</w:t>
      </w:r>
    </w:p>
    <w:bookmarkEnd w:id="90"/>
    <w:bookmarkStart w:name="z106" w:id="91"/>
    <w:p>
      <w:pPr>
        <w:spacing w:after="0"/>
        <w:ind w:left="0"/>
        <w:jc w:val="both"/>
      </w:pPr>
      <w:r>
        <w:rPr>
          <w:rFonts w:ascii="Times New Roman"/>
          <w:b w:val="false"/>
          <w:i w:val="false"/>
          <w:color w:val="000000"/>
          <w:sz w:val="28"/>
        </w:rPr>
        <w:t>
      7) процедуры постоянного мониторинга выполнения управленческих решений и определения эффективности принятых управленческий решений;</w:t>
      </w:r>
    </w:p>
    <w:bookmarkEnd w:id="91"/>
    <w:bookmarkStart w:name="z107" w:id="92"/>
    <w:p>
      <w:pPr>
        <w:spacing w:after="0"/>
        <w:ind w:left="0"/>
        <w:jc w:val="both"/>
      </w:pPr>
      <w:r>
        <w:rPr>
          <w:rFonts w:ascii="Times New Roman"/>
          <w:b w:val="false"/>
          <w:i w:val="false"/>
          <w:color w:val="000000"/>
          <w:sz w:val="28"/>
        </w:rPr>
        <w:t>
      8) внутренние критерии оценки эффективности системы управления рисками;</w:t>
      </w:r>
    </w:p>
    <w:bookmarkEnd w:id="92"/>
    <w:bookmarkStart w:name="z108" w:id="93"/>
    <w:p>
      <w:pPr>
        <w:spacing w:after="0"/>
        <w:ind w:left="0"/>
        <w:jc w:val="both"/>
      </w:pPr>
      <w:r>
        <w:rPr>
          <w:rFonts w:ascii="Times New Roman"/>
          <w:b w:val="false"/>
          <w:i w:val="false"/>
          <w:color w:val="000000"/>
          <w:sz w:val="28"/>
        </w:rPr>
        <w:t>
      9) порядок разработки карты рисков, включая качественный и количественный подходы;</w:t>
      </w:r>
    </w:p>
    <w:bookmarkEnd w:id="93"/>
    <w:bookmarkStart w:name="z109" w:id="94"/>
    <w:p>
      <w:pPr>
        <w:spacing w:after="0"/>
        <w:ind w:left="0"/>
        <w:jc w:val="both"/>
      </w:pPr>
      <w:r>
        <w:rPr>
          <w:rFonts w:ascii="Times New Roman"/>
          <w:b w:val="false"/>
          <w:i w:val="false"/>
          <w:color w:val="000000"/>
          <w:sz w:val="28"/>
        </w:rPr>
        <w:t>
      10) лимиты на допустимые размеры рисков;</w:t>
      </w:r>
    </w:p>
    <w:bookmarkEnd w:id="94"/>
    <w:bookmarkStart w:name="z110" w:id="95"/>
    <w:p>
      <w:pPr>
        <w:spacing w:after="0"/>
        <w:ind w:left="0"/>
        <w:jc w:val="both"/>
      </w:pPr>
      <w:r>
        <w:rPr>
          <w:rFonts w:ascii="Times New Roman"/>
          <w:b w:val="false"/>
          <w:i w:val="false"/>
          <w:color w:val="000000"/>
          <w:sz w:val="28"/>
        </w:rPr>
        <w:t>
      11) меры по управлению рисками, возникающими в процессе деятельности Фонда;</w:t>
      </w:r>
    </w:p>
    <w:bookmarkEnd w:id="95"/>
    <w:bookmarkStart w:name="z111" w:id="96"/>
    <w:p>
      <w:pPr>
        <w:spacing w:after="0"/>
        <w:ind w:left="0"/>
        <w:jc w:val="both"/>
      </w:pPr>
      <w:r>
        <w:rPr>
          <w:rFonts w:ascii="Times New Roman"/>
          <w:b w:val="false"/>
          <w:i w:val="false"/>
          <w:color w:val="000000"/>
          <w:sz w:val="28"/>
        </w:rPr>
        <w:t>
      12) процедуры по мониторингу, оценке и контролю идентифицированных (обнаруженных) рисков, составлению карты рисков Фонда, в том числе:</w:t>
      </w:r>
    </w:p>
    <w:bookmarkEnd w:id="96"/>
    <w:bookmarkStart w:name="z112" w:id="97"/>
    <w:p>
      <w:pPr>
        <w:spacing w:after="0"/>
        <w:ind w:left="0"/>
        <w:jc w:val="both"/>
      </w:pPr>
      <w:r>
        <w:rPr>
          <w:rFonts w:ascii="Times New Roman"/>
          <w:b w:val="false"/>
          <w:i w:val="false"/>
          <w:color w:val="000000"/>
          <w:sz w:val="28"/>
        </w:rPr>
        <w:t>
      меры, предпринимаемые подразделением по управлению рисками (риск-менеджером) совместно с другими коллегиальными органами, работниками Фонда, по идентификации рисков;</w:t>
      </w:r>
    </w:p>
    <w:bookmarkEnd w:id="97"/>
    <w:bookmarkStart w:name="z113" w:id="98"/>
    <w:p>
      <w:pPr>
        <w:spacing w:after="0"/>
        <w:ind w:left="0"/>
        <w:jc w:val="both"/>
      </w:pPr>
      <w:r>
        <w:rPr>
          <w:rFonts w:ascii="Times New Roman"/>
          <w:b w:val="false"/>
          <w:i w:val="false"/>
          <w:color w:val="000000"/>
          <w:sz w:val="28"/>
        </w:rPr>
        <w:t>
      перечень рисковых событий связанных со сбоями в работе кредитных бюро, страховых организаций и иных организаций, а также рисков присущих Фонду, как единственной организации на территории Республики Казахстан, гарантирующей осуществление страховых выплат;</w:t>
      </w:r>
    </w:p>
    <w:bookmarkEnd w:id="98"/>
    <w:bookmarkStart w:name="z114" w:id="99"/>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(риск-менеджером), включая оценку частоты возникновения рисков, последующую классификацию воздействий, связанных с данными рисками, и установление лимитов рисков;</w:t>
      </w:r>
    </w:p>
    <w:bookmarkEnd w:id="99"/>
    <w:bookmarkStart w:name="z115" w:id="100"/>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(риск-менеджером),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при несоответствии значений показателей рисков лимитам рисков;</w:t>
      </w:r>
    </w:p>
    <w:bookmarkEnd w:id="100"/>
    <w:bookmarkStart w:name="z116" w:id="101"/>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Фонда, или носящих незаконный характер;</w:t>
      </w:r>
    </w:p>
    <w:bookmarkEnd w:id="101"/>
    <w:bookmarkStart w:name="z117" w:id="102"/>
    <w:p>
      <w:pPr>
        <w:spacing w:after="0"/>
        <w:ind w:left="0"/>
        <w:jc w:val="both"/>
      </w:pPr>
      <w:r>
        <w:rPr>
          <w:rFonts w:ascii="Times New Roman"/>
          <w:b w:val="false"/>
          <w:i w:val="false"/>
          <w:color w:val="000000"/>
          <w:sz w:val="28"/>
        </w:rPr>
        <w:t>
      13) процедуры стресс-тестирования и моделирования оценки рисков;</w:t>
      </w:r>
    </w:p>
    <w:bookmarkEnd w:id="102"/>
    <w:bookmarkStart w:name="z118" w:id="103"/>
    <w:p>
      <w:pPr>
        <w:spacing w:after="0"/>
        <w:ind w:left="0"/>
        <w:jc w:val="both"/>
      </w:pPr>
      <w:r>
        <w:rPr>
          <w:rFonts w:ascii="Times New Roman"/>
          <w:b w:val="false"/>
          <w:i w:val="false"/>
          <w:color w:val="000000"/>
          <w:sz w:val="28"/>
        </w:rPr>
        <w:t>
      14) порядок предоставления подразделением по управлению рисками (риск-менеджером) совету директоров отчета по управлению рисками, включая:</w:t>
      </w:r>
    </w:p>
    <w:bookmarkEnd w:id="103"/>
    <w:bookmarkStart w:name="z119" w:id="104"/>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104"/>
    <w:bookmarkStart w:name="z120" w:id="105"/>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05"/>
    <w:bookmarkStart w:name="z121" w:id="106"/>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Фонда, и пути их снижения и предотвращения;</w:t>
      </w:r>
    </w:p>
    <w:bookmarkEnd w:id="106"/>
    <w:bookmarkStart w:name="z122" w:id="107"/>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Фонда, и пути их минимизации и предотвращения;</w:t>
      </w:r>
    </w:p>
    <w:bookmarkEnd w:id="107"/>
    <w:bookmarkStart w:name="z123" w:id="108"/>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108"/>
    <w:bookmarkStart w:name="z124" w:id="109"/>
    <w:p>
      <w:pPr>
        <w:spacing w:after="0"/>
        <w:ind w:left="0"/>
        <w:jc w:val="both"/>
      </w:pPr>
      <w:r>
        <w:rPr>
          <w:rFonts w:ascii="Times New Roman"/>
          <w:b w:val="false"/>
          <w:i w:val="false"/>
          <w:color w:val="000000"/>
          <w:sz w:val="28"/>
        </w:rPr>
        <w:t>
      15) порядок осуществления контроля за выполнением установленных лимитов по инвестиционной деятельности и любым другим сделкам (операциям) Фонда с указанием перечня должностей лиц, ответственных за осуществление контроля.</w:t>
      </w:r>
    </w:p>
    <w:bookmarkEnd w:id="109"/>
    <w:bookmarkStart w:name="z125" w:id="110"/>
    <w:p>
      <w:pPr>
        <w:spacing w:after="0"/>
        <w:ind w:left="0"/>
        <w:jc w:val="both"/>
      </w:pPr>
      <w:r>
        <w:rPr>
          <w:rFonts w:ascii="Times New Roman"/>
          <w:b w:val="false"/>
          <w:i w:val="false"/>
          <w:color w:val="000000"/>
          <w:sz w:val="28"/>
        </w:rPr>
        <w:t>
      16) механизмы приема-передачи полномочий при смене руководящих работников, службы внутреннего аудита (внутреннего аудитора), подразделения по управлению рисками (риск-менеджера), юридической службы, корпоративного секретаря (при его наличии), включая письменное оформление актов приема-передачи.";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27" w:id="111"/>
    <w:p>
      <w:pPr>
        <w:spacing w:after="0"/>
        <w:ind w:left="0"/>
        <w:jc w:val="both"/>
      </w:pPr>
      <w:r>
        <w:rPr>
          <w:rFonts w:ascii="Times New Roman"/>
          <w:b w:val="false"/>
          <w:i w:val="false"/>
          <w:color w:val="000000"/>
          <w:sz w:val="28"/>
        </w:rPr>
        <w:t>
      "17. Правление в целях обеспечения функционирования системы управления рисками:</w:t>
      </w:r>
    </w:p>
    <w:bookmarkEnd w:id="111"/>
    <w:bookmarkStart w:name="z128" w:id="112"/>
    <w:p>
      <w:pPr>
        <w:spacing w:after="0"/>
        <w:ind w:left="0"/>
        <w:jc w:val="both"/>
      </w:pPr>
      <w:r>
        <w:rPr>
          <w:rFonts w:ascii="Times New Roman"/>
          <w:b w:val="false"/>
          <w:i w:val="false"/>
          <w:color w:val="000000"/>
          <w:sz w:val="28"/>
        </w:rPr>
        <w:t>
      1) осуществляет ежедневное руководство Фондом в соответствии с установленными целями и методами в части управления рисками и внутреннего контроля;</w:t>
      </w:r>
    </w:p>
    <w:bookmarkEnd w:id="112"/>
    <w:bookmarkStart w:name="z129" w:id="113"/>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и подразделением по управлению рисками (риск-менеджером), обеспечивающего эффективное управление рисками и внутренний контроль;</w:t>
      </w:r>
    </w:p>
    <w:bookmarkEnd w:id="113"/>
    <w:bookmarkStart w:name="z130" w:id="114"/>
    <w:p>
      <w:pPr>
        <w:spacing w:after="0"/>
        <w:ind w:left="0"/>
        <w:jc w:val="both"/>
      </w:pPr>
      <w:r>
        <w:rPr>
          <w:rFonts w:ascii="Times New Roman"/>
          <w:b w:val="false"/>
          <w:i w:val="false"/>
          <w:color w:val="000000"/>
          <w:sz w:val="28"/>
        </w:rPr>
        <w:t>
      3) осуществляет реализацию решений совета директоров, рекомендаций и замечаний службы внутреннего аудита (внутреннего аудитора), рекомендации подразделения по управлению рисками (риск-менеджера), требований и мер уполномоченного органа;</w:t>
      </w:r>
    </w:p>
    <w:bookmarkEnd w:id="114"/>
    <w:bookmarkStart w:name="z131" w:id="115"/>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 утвержденной советом директоров;</w:t>
      </w:r>
    </w:p>
    <w:bookmarkEnd w:id="115"/>
    <w:bookmarkStart w:name="z132" w:id="116"/>
    <w:p>
      <w:pPr>
        <w:spacing w:after="0"/>
        <w:ind w:left="0"/>
        <w:jc w:val="both"/>
      </w:pPr>
      <w:r>
        <w:rPr>
          <w:rFonts w:ascii="Times New Roman"/>
          <w:b w:val="false"/>
          <w:i w:val="false"/>
          <w:color w:val="000000"/>
          <w:sz w:val="28"/>
        </w:rPr>
        <w:t>
      5) разрабатывает лимиты рисков по видам операций для утверждения советом директоров;</w:t>
      </w:r>
    </w:p>
    <w:bookmarkEnd w:id="116"/>
    <w:bookmarkStart w:name="z133" w:id="117"/>
    <w:p>
      <w:pPr>
        <w:spacing w:after="0"/>
        <w:ind w:left="0"/>
        <w:jc w:val="both"/>
      </w:pPr>
      <w:r>
        <w:rPr>
          <w:rFonts w:ascii="Times New Roman"/>
          <w:b w:val="false"/>
          <w:i w:val="false"/>
          <w:color w:val="000000"/>
          <w:sz w:val="28"/>
        </w:rPr>
        <w:t>
      6) разрабатывает методики расчета ставок обязательных, дополнительных взносов и условных обязательств с учетом особенности отрасли страхования, оценки риск-профиля страховой организации, ее бизнес-стратегии, занимаемой доле на рынке страхования и риска недостаточности резерва гарантирования;</w:t>
      </w:r>
    </w:p>
    <w:bookmarkEnd w:id="117"/>
    <w:bookmarkStart w:name="z134" w:id="118"/>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 (риск-менеджера);</w:t>
      </w:r>
    </w:p>
    <w:bookmarkEnd w:id="118"/>
    <w:bookmarkStart w:name="z135" w:id="119"/>
    <w:p>
      <w:pPr>
        <w:spacing w:after="0"/>
        <w:ind w:left="0"/>
        <w:jc w:val="both"/>
      </w:pPr>
      <w:r>
        <w:rPr>
          <w:rFonts w:ascii="Times New Roman"/>
          <w:b w:val="false"/>
          <w:i w:val="false"/>
          <w:color w:val="000000"/>
          <w:sz w:val="28"/>
        </w:rPr>
        <w:t>
      8) готовит и выносит на рассмотрение совета директоров ежеквартальные отчеты по исполнению инвестиционных решений и рекомендаций подразделения по управлению рисками (риск-менеджера);</w:t>
      </w:r>
    </w:p>
    <w:bookmarkEnd w:id="119"/>
    <w:bookmarkStart w:name="z136" w:id="120"/>
    <w:p>
      <w:pPr>
        <w:spacing w:after="0"/>
        <w:ind w:left="0"/>
        <w:jc w:val="both"/>
      </w:pPr>
      <w:r>
        <w:rPr>
          <w:rFonts w:ascii="Times New Roman"/>
          <w:b w:val="false"/>
          <w:i w:val="false"/>
          <w:color w:val="000000"/>
          <w:sz w:val="28"/>
        </w:rPr>
        <w:t>
      9)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w:t>
      </w:r>
    </w:p>
    <w:bookmarkEnd w:id="120"/>
    <w:bookmarkStart w:name="z137" w:id="121"/>
    <w:p>
      <w:pPr>
        <w:spacing w:after="0"/>
        <w:ind w:left="0"/>
        <w:jc w:val="both"/>
      </w:pPr>
      <w:r>
        <w:rPr>
          <w:rFonts w:ascii="Times New Roman"/>
          <w:b w:val="false"/>
          <w:i w:val="false"/>
          <w:color w:val="000000"/>
          <w:sz w:val="28"/>
        </w:rPr>
        <w:t>
      10) контролирует выполнение планов мероприятий по деятельности Фонда;</w:t>
      </w:r>
    </w:p>
    <w:bookmarkEnd w:id="121"/>
    <w:bookmarkStart w:name="z138" w:id="122"/>
    <w:p>
      <w:pPr>
        <w:spacing w:after="0"/>
        <w:ind w:left="0"/>
        <w:jc w:val="both"/>
      </w:pPr>
      <w:r>
        <w:rPr>
          <w:rFonts w:ascii="Times New Roman"/>
          <w:b w:val="false"/>
          <w:i w:val="false"/>
          <w:color w:val="000000"/>
          <w:sz w:val="28"/>
        </w:rPr>
        <w:t>
      11) контролирует соблюдение политик в управлении возможными и потенциальными рисками, размеров рисков в пределах установленных лимитов;</w:t>
      </w:r>
    </w:p>
    <w:bookmarkEnd w:id="122"/>
    <w:bookmarkStart w:name="z139" w:id="123"/>
    <w:p>
      <w:pPr>
        <w:spacing w:after="0"/>
        <w:ind w:left="0"/>
        <w:jc w:val="both"/>
      </w:pPr>
      <w:r>
        <w:rPr>
          <w:rFonts w:ascii="Times New Roman"/>
          <w:b w:val="false"/>
          <w:i w:val="false"/>
          <w:color w:val="000000"/>
          <w:sz w:val="28"/>
        </w:rPr>
        <w:t>
      12)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123"/>
    <w:bookmarkStart w:name="z140" w:id="124"/>
    <w:p>
      <w:pPr>
        <w:spacing w:after="0"/>
        <w:ind w:left="0"/>
        <w:jc w:val="both"/>
      </w:pPr>
      <w:r>
        <w:rPr>
          <w:rFonts w:ascii="Times New Roman"/>
          <w:b w:val="false"/>
          <w:i w:val="false"/>
          <w:color w:val="000000"/>
          <w:sz w:val="28"/>
        </w:rPr>
        <w:t>
      13) обеспечивает улучшение системы учета и отчетности с учетом рекомендаций внутреннего и внешних аудиторов;</w:t>
      </w:r>
    </w:p>
    <w:bookmarkEnd w:id="124"/>
    <w:bookmarkStart w:name="z141" w:id="125"/>
    <w:p>
      <w:pPr>
        <w:spacing w:after="0"/>
        <w:ind w:left="0"/>
        <w:jc w:val="both"/>
      </w:pPr>
      <w:r>
        <w:rPr>
          <w:rFonts w:ascii="Times New Roman"/>
          <w:b w:val="false"/>
          <w:i w:val="false"/>
          <w:color w:val="000000"/>
          <w:sz w:val="28"/>
        </w:rPr>
        <w:t>
      14)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125"/>
    <w:bookmarkStart w:name="z142" w:id="126"/>
    <w:p>
      <w:pPr>
        <w:spacing w:after="0"/>
        <w:ind w:left="0"/>
        <w:jc w:val="both"/>
      </w:pPr>
      <w:r>
        <w:rPr>
          <w:rFonts w:ascii="Times New Roman"/>
          <w:b w:val="false"/>
          <w:i w:val="false"/>
          <w:color w:val="000000"/>
          <w:sz w:val="28"/>
        </w:rPr>
        <w:t>
      15) ежегодно представляет Совету директоров отчет о результатах своей работы и исполнению поручений Совета директоров по форме, предусмотренной внутренними документами Фонда;</w:t>
      </w:r>
    </w:p>
    <w:bookmarkEnd w:id="126"/>
    <w:bookmarkStart w:name="z143" w:id="127"/>
    <w:p>
      <w:pPr>
        <w:spacing w:after="0"/>
        <w:ind w:left="0"/>
        <w:jc w:val="both"/>
      </w:pPr>
      <w:r>
        <w:rPr>
          <w:rFonts w:ascii="Times New Roman"/>
          <w:b w:val="false"/>
          <w:i w:val="false"/>
          <w:color w:val="000000"/>
          <w:sz w:val="28"/>
        </w:rPr>
        <w:t>
      16) ежегодно представляет Совету директоров отчет об оценке риск-профиля страховой организации, ее бизнес-стратегии, занимаемой доле на рынке страхования и риска недостаточности резервов гарантирования, по форме, предусмотренной внутренними документами Фонда.";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145" w:id="128"/>
    <w:p>
      <w:pPr>
        <w:spacing w:after="0"/>
        <w:ind w:left="0"/>
        <w:jc w:val="both"/>
      </w:pPr>
      <w:r>
        <w:rPr>
          <w:rFonts w:ascii="Times New Roman"/>
          <w:b w:val="false"/>
          <w:i w:val="false"/>
          <w:color w:val="000000"/>
          <w:sz w:val="28"/>
        </w:rPr>
        <w:t>
      "19-1. Руководитель подразделения по управлению рисками Фонда (риск-менеджер) соответствует следующим квалификационным требованиям:</w:t>
      </w:r>
    </w:p>
    <w:bookmarkEnd w:id="128"/>
    <w:bookmarkStart w:name="z146" w:id="129"/>
    <w:p>
      <w:pPr>
        <w:spacing w:after="0"/>
        <w:ind w:left="0"/>
        <w:jc w:val="both"/>
      </w:pPr>
      <w:r>
        <w:rPr>
          <w:rFonts w:ascii="Times New Roman"/>
          <w:b w:val="false"/>
          <w:i w:val="false"/>
          <w:color w:val="000000"/>
          <w:sz w:val="28"/>
        </w:rPr>
        <w:t>
      1) имеет высшее образование;</w:t>
      </w:r>
    </w:p>
    <w:bookmarkEnd w:id="129"/>
    <w:bookmarkStart w:name="z147" w:id="130"/>
    <w:p>
      <w:pPr>
        <w:spacing w:after="0"/>
        <w:ind w:left="0"/>
        <w:jc w:val="both"/>
      </w:pPr>
      <w:r>
        <w:rPr>
          <w:rFonts w:ascii="Times New Roman"/>
          <w:b w:val="false"/>
          <w:i w:val="false"/>
          <w:color w:val="000000"/>
          <w:sz w:val="28"/>
        </w:rPr>
        <w:t>
      2) обладает одним из следующих международных сертификатов в области управления рисками (FRM (Financial Risk Manager) - Финансовый риск-менеджер, PRM (Professional Risk Manager) - Профессиональный риск-менеджер, CFA - Сертифицированный финансовый аналитик) и (или) сертификатом по стандарту серии ISO 31000/COSO Enterprise Risk Management или имеет стаж работы не менее одного года в сфере управления рисками или внутреннего аудита в финансовых организациях.</w:t>
      </w:r>
    </w:p>
    <w:bookmarkEnd w:id="130"/>
    <w:bookmarkStart w:name="z148" w:id="131"/>
    <w:p>
      <w:pPr>
        <w:spacing w:after="0"/>
        <w:ind w:left="0"/>
        <w:jc w:val="both"/>
      </w:pPr>
      <w:r>
        <w:rPr>
          <w:rFonts w:ascii="Times New Roman"/>
          <w:b w:val="false"/>
          <w:i w:val="false"/>
          <w:color w:val="000000"/>
          <w:sz w:val="28"/>
        </w:rPr>
        <w:t>
      Не допускается привлечение сотрудников для работы в подразделении по управлению рисками (в качестве риск-менеджера) на аутсорсинг.";</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p>
    <w:bookmarkStart w:name="z150" w:id="132"/>
    <w:p>
      <w:pPr>
        <w:spacing w:after="0"/>
        <w:ind w:left="0"/>
        <w:jc w:val="both"/>
      </w:pPr>
      <w:r>
        <w:rPr>
          <w:rFonts w:ascii="Times New Roman"/>
          <w:b w:val="false"/>
          <w:i w:val="false"/>
          <w:color w:val="000000"/>
          <w:sz w:val="28"/>
        </w:rPr>
        <w:t>
      "22-7. Независимые директора Фонда являются свободными от каких-либо материальных интересов или отношений с Фондом, его управления или его собственности, которые могли бы поставить под угрозу осуществление объективного суждения, за исключением их вознаграждения по оплате труда как члена совета директоров.";</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152" w:id="133"/>
    <w:p>
      <w:pPr>
        <w:spacing w:after="0"/>
        <w:ind w:left="0"/>
        <w:jc w:val="both"/>
      </w:pPr>
      <w:r>
        <w:rPr>
          <w:rFonts w:ascii="Times New Roman"/>
          <w:b w:val="false"/>
          <w:i w:val="false"/>
          <w:color w:val="000000"/>
          <w:sz w:val="28"/>
        </w:rPr>
        <w:t>
      "22-8. Независимые директора Фонда являются членами Ассоциаций независимых директоров.</w:t>
      </w:r>
    </w:p>
    <w:bookmarkEnd w:id="133"/>
    <w:bookmarkStart w:name="z153" w:id="134"/>
    <w:p>
      <w:pPr>
        <w:spacing w:after="0"/>
        <w:ind w:left="0"/>
        <w:jc w:val="both"/>
      </w:pPr>
      <w:r>
        <w:rPr>
          <w:rFonts w:ascii="Times New Roman"/>
          <w:b w:val="false"/>
          <w:i w:val="false"/>
          <w:color w:val="000000"/>
          <w:sz w:val="28"/>
        </w:rPr>
        <w:t>
      Независимые директора Фонда не избираются из числа лиц:</w:t>
      </w:r>
    </w:p>
    <w:bookmarkEnd w:id="134"/>
    <w:bookmarkStart w:name="z154" w:id="135"/>
    <w:p>
      <w:pPr>
        <w:spacing w:after="0"/>
        <w:ind w:left="0"/>
        <w:jc w:val="both"/>
      </w:pPr>
      <w:r>
        <w:rPr>
          <w:rFonts w:ascii="Times New Roman"/>
          <w:b w:val="false"/>
          <w:i w:val="false"/>
          <w:color w:val="000000"/>
          <w:sz w:val="28"/>
        </w:rPr>
        <w:t>
      1) являющихся работниками, акционерами, аффилированными лицами страховой организации – участника Фонда, или являвшихся ими в течение трех лет, предшествовавших их избранию в совет директоров в качестве независимых директоров;</w:t>
      </w:r>
    </w:p>
    <w:bookmarkEnd w:id="135"/>
    <w:bookmarkStart w:name="z155" w:id="136"/>
    <w:p>
      <w:pPr>
        <w:spacing w:after="0"/>
        <w:ind w:left="0"/>
        <w:jc w:val="both"/>
      </w:pPr>
      <w:r>
        <w:rPr>
          <w:rFonts w:ascii="Times New Roman"/>
          <w:b w:val="false"/>
          <w:i w:val="false"/>
          <w:color w:val="000000"/>
          <w:sz w:val="28"/>
        </w:rPr>
        <w:t>
      2) связанных подчиненностью с должностным лицом Фонда, или которые были связаны подчиненностью с данными лицами в течение трех лет, предшествовавших их избранию в совет директоров в качестве независимых директоров;</w:t>
      </w:r>
    </w:p>
    <w:bookmarkEnd w:id="136"/>
    <w:bookmarkStart w:name="z156" w:id="137"/>
    <w:p>
      <w:pPr>
        <w:spacing w:after="0"/>
        <w:ind w:left="0"/>
        <w:jc w:val="both"/>
      </w:pPr>
      <w:r>
        <w:rPr>
          <w:rFonts w:ascii="Times New Roman"/>
          <w:b w:val="false"/>
          <w:i w:val="false"/>
          <w:color w:val="000000"/>
          <w:sz w:val="28"/>
        </w:rPr>
        <w:t>
      3) являющихся представителями акционера Фонда на заседаниях его органов и являвшихся ими в течение трех лет, предшествовавших их избранию в совет директоров в качестве независимых директоров;</w:t>
      </w:r>
    </w:p>
    <w:bookmarkEnd w:id="137"/>
    <w:bookmarkStart w:name="z157" w:id="138"/>
    <w:p>
      <w:pPr>
        <w:spacing w:after="0"/>
        <w:ind w:left="0"/>
        <w:jc w:val="both"/>
      </w:pPr>
      <w:r>
        <w:rPr>
          <w:rFonts w:ascii="Times New Roman"/>
          <w:b w:val="false"/>
          <w:i w:val="false"/>
          <w:color w:val="000000"/>
          <w:sz w:val="28"/>
        </w:rPr>
        <w:t>
      4) участвующих в аудите Фонда в качестве аудиторов, работавших в составе аудиторской организации, и участвовавших в таком аудите в течение трех лет, предшествовавших их избранию в совет директоров в качестве независимых директоров.</w:t>
      </w:r>
    </w:p>
    <w:bookmarkEnd w:id="138"/>
    <w:bookmarkStart w:name="z158" w:id="139"/>
    <w:p>
      <w:pPr>
        <w:spacing w:after="0"/>
        <w:ind w:left="0"/>
        <w:jc w:val="both"/>
      </w:pPr>
      <w:r>
        <w:rPr>
          <w:rFonts w:ascii="Times New Roman"/>
          <w:b w:val="false"/>
          <w:i w:val="false"/>
          <w:color w:val="000000"/>
          <w:sz w:val="28"/>
        </w:rPr>
        <w:t>
      5) не соответствующих требованиям законодательства Республики Казахстан о Фонде, об акционерных обществах, о страховании и страховой деятельности и внутренних документов Фонда.";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22-13</w:t>
      </w:r>
      <w:r>
        <w:rPr>
          <w:rFonts w:ascii="Times New Roman"/>
          <w:b w:val="false"/>
          <w:i w:val="false"/>
          <w:color w:val="000000"/>
          <w:sz w:val="28"/>
        </w:rPr>
        <w:t xml:space="preserve"> изложить в следующей редакции:</w:t>
      </w:r>
    </w:p>
    <w:bookmarkStart w:name="z160" w:id="140"/>
    <w:p>
      <w:pPr>
        <w:spacing w:after="0"/>
        <w:ind w:left="0"/>
        <w:jc w:val="both"/>
      </w:pPr>
      <w:r>
        <w:rPr>
          <w:rFonts w:ascii="Times New Roman"/>
          <w:b w:val="false"/>
          <w:i w:val="false"/>
          <w:color w:val="000000"/>
          <w:sz w:val="28"/>
        </w:rPr>
        <w:t>
      "22-13. Кандидат на должность корпоративного секретаря (корпоративный секретарь) соответствует следующим требованиям:</w:t>
      </w:r>
    </w:p>
    <w:bookmarkEnd w:id="140"/>
    <w:bookmarkStart w:name="z161" w:id="141"/>
    <w:p>
      <w:pPr>
        <w:spacing w:after="0"/>
        <w:ind w:left="0"/>
        <w:jc w:val="both"/>
      </w:pPr>
      <w:r>
        <w:rPr>
          <w:rFonts w:ascii="Times New Roman"/>
          <w:b w:val="false"/>
          <w:i w:val="false"/>
          <w:color w:val="000000"/>
          <w:sz w:val="28"/>
        </w:rPr>
        <w:t>
      1) имеет высшее юридическое и (или) экономическое образование;</w:t>
      </w:r>
    </w:p>
    <w:bookmarkEnd w:id="141"/>
    <w:bookmarkStart w:name="z162" w:id="142"/>
    <w:p>
      <w:pPr>
        <w:spacing w:after="0"/>
        <w:ind w:left="0"/>
        <w:jc w:val="both"/>
      </w:pPr>
      <w:r>
        <w:rPr>
          <w:rFonts w:ascii="Times New Roman"/>
          <w:b w:val="false"/>
          <w:i w:val="false"/>
          <w:color w:val="000000"/>
          <w:sz w:val="28"/>
        </w:rPr>
        <w:t>
      2) имеет стаж работы не менее 3 (трех) лет, в том числе в должности руководителя не менее 1 (одного) года;</w:t>
      </w:r>
    </w:p>
    <w:bookmarkEnd w:id="142"/>
    <w:bookmarkStart w:name="z163" w:id="143"/>
    <w:p>
      <w:pPr>
        <w:spacing w:after="0"/>
        <w:ind w:left="0"/>
        <w:jc w:val="both"/>
      </w:pPr>
      <w:r>
        <w:rPr>
          <w:rFonts w:ascii="Times New Roman"/>
          <w:b w:val="false"/>
          <w:i w:val="false"/>
          <w:color w:val="000000"/>
          <w:sz w:val="28"/>
        </w:rPr>
        <w:t>
      3) обладает знаниями законодательства Республики Казахстан о страховании и страховой деятельности, об акционерных обществах и о Фонде;</w:t>
      </w:r>
    </w:p>
    <w:bookmarkEnd w:id="143"/>
    <w:bookmarkStart w:name="z164" w:id="144"/>
    <w:p>
      <w:pPr>
        <w:spacing w:after="0"/>
        <w:ind w:left="0"/>
        <w:jc w:val="both"/>
      </w:pPr>
      <w:r>
        <w:rPr>
          <w:rFonts w:ascii="Times New Roman"/>
          <w:b w:val="false"/>
          <w:i w:val="false"/>
          <w:color w:val="000000"/>
          <w:sz w:val="28"/>
        </w:rPr>
        <w:t>
      4) не является аффилированным лицом акционеров и должностных лиц Фонда и не состоит в родственных отношениях с должностными лицами Фонда.".</w:t>
      </w:r>
    </w:p>
    <w:bookmarkEnd w:id="1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Start w:name="z168" w:id="145"/>
    <w:p>
      <w:pPr>
        <w:spacing w:after="0"/>
        <w:ind w:left="0"/>
        <w:jc w:val="left"/>
      </w:pPr>
      <w:r>
        <w:rPr>
          <w:rFonts w:ascii="Times New Roman"/>
          <w:b/>
          <w:i w:val="false"/>
          <w:color w:val="000000"/>
        </w:rPr>
        <w:t xml:space="preserve"> Глава 1. Общие положения</w:t>
      </w:r>
    </w:p>
    <w:bookmarkEnd w:id="145"/>
    <w:bookmarkStart w:name="z169" w:id="146"/>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52-1 Закона Республики Казахстан "О страховой деятельности", подпунктом 2) пункта 3 статьи 16 Закона Республики Казахстан "О государственной статистике" и определяют порядок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организация).</w:t>
      </w:r>
    </w:p>
    <w:bookmarkEnd w:id="146"/>
    <w:bookmarkStart w:name="z170" w:id="147"/>
    <w:p>
      <w:pPr>
        <w:spacing w:after="0"/>
        <w:ind w:left="0"/>
        <w:jc w:val="both"/>
      </w:pPr>
      <w:r>
        <w:rPr>
          <w:rFonts w:ascii="Times New Roman"/>
          <w:b w:val="false"/>
          <w:i w:val="false"/>
          <w:color w:val="000000"/>
          <w:sz w:val="28"/>
        </w:rPr>
        <w:t>
      2. В Правилах используются следующие понятия:</w:t>
      </w:r>
    </w:p>
    <w:bookmarkEnd w:id="147"/>
    <w:bookmarkStart w:name="z171" w:id="148"/>
    <w:p>
      <w:pPr>
        <w:spacing w:after="0"/>
        <w:ind w:left="0"/>
        <w:jc w:val="both"/>
      </w:pPr>
      <w:r>
        <w:rPr>
          <w:rFonts w:ascii="Times New Roman"/>
          <w:b w:val="false"/>
          <w:i w:val="false"/>
          <w:color w:val="000000"/>
          <w:sz w:val="28"/>
        </w:rPr>
        <w:t>
      1) андеррайтинг -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 условий страхования, уровня франшизы и страхового тарифа в пределах, установленных актуарием;</w:t>
      </w:r>
    </w:p>
    <w:bookmarkEnd w:id="148"/>
    <w:bookmarkStart w:name="z172" w:id="149"/>
    <w:p>
      <w:pPr>
        <w:spacing w:after="0"/>
        <w:ind w:left="0"/>
        <w:jc w:val="both"/>
      </w:pPr>
      <w:r>
        <w:rPr>
          <w:rFonts w:ascii="Times New Roman"/>
          <w:b w:val="false"/>
          <w:i w:val="false"/>
          <w:color w:val="000000"/>
          <w:sz w:val="28"/>
        </w:rPr>
        <w:t>
      2) управленческая отчетность - инструмент внутреннего контроля и оценки деятельности организации;</w:t>
      </w:r>
    </w:p>
    <w:bookmarkEnd w:id="149"/>
    <w:bookmarkStart w:name="z173" w:id="150"/>
    <w:p>
      <w:pPr>
        <w:spacing w:after="0"/>
        <w:ind w:left="0"/>
        <w:jc w:val="both"/>
      </w:pPr>
      <w:r>
        <w:rPr>
          <w:rFonts w:ascii="Times New Roman"/>
          <w:b w:val="false"/>
          <w:i w:val="false"/>
          <w:color w:val="000000"/>
          <w:sz w:val="28"/>
        </w:rPr>
        <w:t>
      3) гэп-анализ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150"/>
    <w:bookmarkStart w:name="z174" w:id="151"/>
    <w:p>
      <w:pPr>
        <w:spacing w:after="0"/>
        <w:ind w:left="0"/>
        <w:jc w:val="both"/>
      </w:pPr>
      <w:r>
        <w:rPr>
          <w:rFonts w:ascii="Times New Roman"/>
          <w:b w:val="false"/>
          <w:i w:val="false"/>
          <w:color w:val="000000"/>
          <w:sz w:val="28"/>
        </w:rPr>
        <w:t>
      4) корпоративное управление – совокупность процессов, обеспечивающих управление деятельностью организации, включающих отношения между акционерами, советом директоров, исполнительным органом и иными органами организации в интересах акционеров.</w:t>
      </w:r>
    </w:p>
    <w:bookmarkEnd w:id="151"/>
    <w:bookmarkStart w:name="z175" w:id="152"/>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в организации, а также построить процесс принятия корпоративных решений;</w:t>
      </w:r>
    </w:p>
    <w:bookmarkEnd w:id="152"/>
    <w:bookmarkStart w:name="z176" w:id="153"/>
    <w:p>
      <w:pPr>
        <w:spacing w:after="0"/>
        <w:ind w:left="0"/>
        <w:jc w:val="both"/>
      </w:pPr>
      <w:r>
        <w:rPr>
          <w:rFonts w:ascii="Times New Roman"/>
          <w:b w:val="false"/>
          <w:i w:val="false"/>
          <w:color w:val="000000"/>
          <w:sz w:val="28"/>
        </w:rPr>
        <w:t>
      5) лимитирование - установление качественных, количественных ограничений принимаемых рисков, установление ограничений на сделки (операции) организации.</w:t>
      </w:r>
    </w:p>
    <w:bookmarkEnd w:id="153"/>
    <w:bookmarkStart w:name="z177" w:id="154"/>
    <w:p>
      <w:pPr>
        <w:spacing w:after="0"/>
        <w:ind w:left="0"/>
        <w:jc w:val="both"/>
      </w:pPr>
      <w:r>
        <w:rPr>
          <w:rFonts w:ascii="Times New Roman"/>
          <w:b w:val="false"/>
          <w:i w:val="false"/>
          <w:color w:val="000000"/>
          <w:sz w:val="28"/>
        </w:rPr>
        <w:t>
      При лимитировании определяются следующие параметры:</w:t>
      </w:r>
    </w:p>
    <w:bookmarkEnd w:id="154"/>
    <w:bookmarkStart w:name="z178" w:id="155"/>
    <w:p>
      <w:pPr>
        <w:spacing w:after="0"/>
        <w:ind w:left="0"/>
        <w:jc w:val="both"/>
      </w:pPr>
      <w:r>
        <w:rPr>
          <w:rFonts w:ascii="Times New Roman"/>
          <w:b w:val="false"/>
          <w:i w:val="false"/>
          <w:color w:val="000000"/>
          <w:sz w:val="28"/>
        </w:rPr>
        <w:t>
      показатель, на который устанавливается лимит;</w:t>
      </w:r>
    </w:p>
    <w:bookmarkEnd w:id="155"/>
    <w:bookmarkStart w:name="z179" w:id="156"/>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156"/>
    <w:bookmarkStart w:name="z180" w:id="157"/>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157"/>
    <w:bookmarkStart w:name="z181" w:id="158"/>
    <w:p>
      <w:pPr>
        <w:spacing w:after="0"/>
        <w:ind w:left="0"/>
        <w:jc w:val="both"/>
      </w:pPr>
      <w:r>
        <w:rPr>
          <w:rFonts w:ascii="Times New Roman"/>
          <w:b w:val="false"/>
          <w:i w:val="false"/>
          <w:color w:val="000000"/>
          <w:sz w:val="28"/>
        </w:rPr>
        <w:t>
      6) конфликт интересов - ситуация, при которой возникает противоречие между личной заинтересованностью должностных лиц организации и (или) его работников и исполнением ими своих должностных полномочий или имущественными и иными интересами организации и (или) его работников и (или) клиентов, которое может повлечь за собой неблагоприятные последствия для организации и (или) его клиентов;</w:t>
      </w:r>
    </w:p>
    <w:bookmarkEnd w:id="158"/>
    <w:bookmarkStart w:name="z182" w:id="159"/>
    <w:p>
      <w:pPr>
        <w:spacing w:after="0"/>
        <w:ind w:left="0"/>
        <w:jc w:val="both"/>
      </w:pPr>
      <w:r>
        <w:rPr>
          <w:rFonts w:ascii="Times New Roman"/>
          <w:b w:val="false"/>
          <w:i w:val="false"/>
          <w:color w:val="000000"/>
          <w:sz w:val="28"/>
        </w:rPr>
        <w:t>
      7) обращение клиента – заявление или жалоба лица о содействии в реализации его прав и свобод или прав и свобод других лиц либо сообщение о нарушении законодательства Республики Казахстан о страховании и страховой деятельности и (или) внутренних документов организации, недостатках в работе организации, ее должностных лиц, либо критика их деятельности, а также положительные отзывы, отклики, предложения по деятельности организации;</w:t>
      </w:r>
    </w:p>
    <w:bookmarkEnd w:id="159"/>
    <w:bookmarkStart w:name="z183" w:id="160"/>
    <w:p>
      <w:pPr>
        <w:spacing w:after="0"/>
        <w:ind w:left="0"/>
        <w:jc w:val="both"/>
      </w:pPr>
      <w:r>
        <w:rPr>
          <w:rFonts w:ascii="Times New Roman"/>
          <w:b w:val="false"/>
          <w:i w:val="false"/>
          <w:color w:val="000000"/>
          <w:sz w:val="28"/>
        </w:rPr>
        <w:t>
      8) политика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организации и соответствие ее деятельности стратегии и допустимому уровню риска;</w:t>
      </w:r>
    </w:p>
    <w:bookmarkEnd w:id="160"/>
    <w:bookmarkStart w:name="z184" w:id="161"/>
    <w:p>
      <w:pPr>
        <w:spacing w:after="0"/>
        <w:ind w:left="0"/>
        <w:jc w:val="both"/>
      </w:pPr>
      <w:r>
        <w:rPr>
          <w:rFonts w:ascii="Times New Roman"/>
          <w:b w:val="false"/>
          <w:i w:val="false"/>
          <w:color w:val="000000"/>
          <w:sz w:val="28"/>
        </w:rPr>
        <w:t>
      9) стресс-тестирование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161"/>
    <w:bookmarkStart w:name="z185" w:id="162"/>
    <w:p>
      <w:pPr>
        <w:spacing w:after="0"/>
        <w:ind w:left="0"/>
        <w:jc w:val="both"/>
      </w:pPr>
      <w:r>
        <w:rPr>
          <w:rFonts w:ascii="Times New Roman"/>
          <w:b w:val="false"/>
          <w:i w:val="false"/>
          <w:color w:val="000000"/>
          <w:sz w:val="28"/>
        </w:rPr>
        <w:t>
      10)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возникновения расходов (убытков);</w:t>
      </w:r>
    </w:p>
    <w:bookmarkEnd w:id="162"/>
    <w:bookmarkStart w:name="z186" w:id="163"/>
    <w:p>
      <w:pPr>
        <w:spacing w:after="0"/>
        <w:ind w:left="0"/>
        <w:jc w:val="both"/>
      </w:pPr>
      <w:r>
        <w:rPr>
          <w:rFonts w:ascii="Times New Roman"/>
          <w:b w:val="false"/>
          <w:i w:val="false"/>
          <w:color w:val="000000"/>
          <w:sz w:val="28"/>
        </w:rPr>
        <w:t>
      11) риск-культура – процессы, процедуры, внутренние правила организации, направленные на понимание, принятие, управление и контроль за рисками с целью минимизации их влияния на финансовое состояние организации,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организации и является неотъемлемым компонентом системы управления рисками;</w:t>
      </w:r>
    </w:p>
    <w:bookmarkEnd w:id="163"/>
    <w:bookmarkStart w:name="z187" w:id="164"/>
    <w:p>
      <w:pPr>
        <w:spacing w:after="0"/>
        <w:ind w:left="0"/>
        <w:jc w:val="both"/>
      </w:pPr>
      <w:r>
        <w:rPr>
          <w:rFonts w:ascii="Times New Roman"/>
          <w:b w:val="false"/>
          <w:i w:val="false"/>
          <w:color w:val="000000"/>
          <w:sz w:val="28"/>
        </w:rPr>
        <w:t>
      12) система оценки рисков - совокупность коэффициентов, предназначенных для комплексного анализа финансового состояния организации;</w:t>
      </w:r>
    </w:p>
    <w:bookmarkEnd w:id="164"/>
    <w:bookmarkStart w:name="z188" w:id="165"/>
    <w:p>
      <w:pPr>
        <w:spacing w:after="0"/>
        <w:ind w:left="0"/>
        <w:jc w:val="both"/>
      </w:pPr>
      <w:r>
        <w:rPr>
          <w:rFonts w:ascii="Times New Roman"/>
          <w:b w:val="false"/>
          <w:i w:val="false"/>
          <w:color w:val="000000"/>
          <w:sz w:val="28"/>
        </w:rPr>
        <w:t>
      13) система управления рисками - постоянный структурированный процесс, установленный советом директоров и правлением организации,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165"/>
    <w:bookmarkStart w:name="z189" w:id="166"/>
    <w:p>
      <w:pPr>
        <w:spacing w:after="0"/>
        <w:ind w:left="0"/>
        <w:jc w:val="both"/>
      </w:pPr>
      <w:r>
        <w:rPr>
          <w:rFonts w:ascii="Times New Roman"/>
          <w:b w:val="false"/>
          <w:i w:val="false"/>
          <w:color w:val="000000"/>
          <w:sz w:val="28"/>
        </w:rPr>
        <w:t>
      14) требуемый капитал, основанный на рисках – сумма средств для покрытия потенциальных убытков, определяемая организацией на основе собственной модели, включающей проведение стресс-тестирования, оценку вероятности наступления рисков и их корреляцию;</w:t>
      </w:r>
    </w:p>
    <w:bookmarkEnd w:id="166"/>
    <w:bookmarkStart w:name="z190" w:id="167"/>
    <w:p>
      <w:pPr>
        <w:spacing w:after="0"/>
        <w:ind w:left="0"/>
        <w:jc w:val="both"/>
      </w:pPr>
      <w:r>
        <w:rPr>
          <w:rFonts w:ascii="Times New Roman"/>
          <w:b w:val="false"/>
          <w:i w:val="false"/>
          <w:color w:val="000000"/>
          <w:sz w:val="28"/>
        </w:rPr>
        <w:t>
      15) карта риска - графическое и текстовое описание рисков организации,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167"/>
    <w:bookmarkStart w:name="z191" w:id="168"/>
    <w:p>
      <w:pPr>
        <w:spacing w:after="0"/>
        <w:ind w:left="0"/>
        <w:jc w:val="both"/>
      </w:pPr>
      <w:r>
        <w:rPr>
          <w:rFonts w:ascii="Times New Roman"/>
          <w:b w:val="false"/>
          <w:i w:val="false"/>
          <w:color w:val="000000"/>
          <w:sz w:val="28"/>
        </w:rPr>
        <w:t>
      16) лимит риска - средство количественного либо качественного ограничения принимаемого риска;</w:t>
      </w:r>
    </w:p>
    <w:bookmarkEnd w:id="168"/>
    <w:bookmarkStart w:name="z192" w:id="169"/>
    <w:p>
      <w:pPr>
        <w:spacing w:after="0"/>
        <w:ind w:left="0"/>
        <w:jc w:val="both"/>
      </w:pPr>
      <w:r>
        <w:rPr>
          <w:rFonts w:ascii="Times New Roman"/>
          <w:b w:val="false"/>
          <w:i w:val="false"/>
          <w:color w:val="000000"/>
          <w:sz w:val="28"/>
        </w:rPr>
        <w:t>
      17) идентификация риска – процесс нахождения, составления перечня и описания элементов риска;</w:t>
      </w:r>
    </w:p>
    <w:bookmarkEnd w:id="169"/>
    <w:bookmarkStart w:name="z193" w:id="170"/>
    <w:p>
      <w:pPr>
        <w:spacing w:after="0"/>
        <w:ind w:left="0"/>
        <w:jc w:val="both"/>
      </w:pPr>
      <w:r>
        <w:rPr>
          <w:rFonts w:ascii="Times New Roman"/>
          <w:b w:val="false"/>
          <w:i w:val="false"/>
          <w:color w:val="000000"/>
          <w:sz w:val="28"/>
        </w:rPr>
        <w:t>
      18)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w:t>
      </w:r>
    </w:p>
    <w:bookmarkEnd w:id="170"/>
    <w:bookmarkStart w:name="z194" w:id="171"/>
    <w:p>
      <w:pPr>
        <w:spacing w:after="0"/>
        <w:ind w:left="0"/>
        <w:jc w:val="both"/>
      </w:pPr>
      <w:r>
        <w:rPr>
          <w:rFonts w:ascii="Times New Roman"/>
          <w:b w:val="false"/>
          <w:i w:val="false"/>
          <w:color w:val="000000"/>
          <w:sz w:val="28"/>
        </w:rPr>
        <w:t>
      19) уполномоченный орган - уполномоченный орган по регулированию, контролю и надзору финансового рынка и финансовых организаций;</w:t>
      </w:r>
    </w:p>
    <w:bookmarkEnd w:id="171"/>
    <w:bookmarkStart w:name="z195" w:id="172"/>
    <w:p>
      <w:pPr>
        <w:spacing w:after="0"/>
        <w:ind w:left="0"/>
        <w:jc w:val="both"/>
      </w:pPr>
      <w:r>
        <w:rPr>
          <w:rFonts w:ascii="Times New Roman"/>
          <w:b w:val="false"/>
          <w:i w:val="false"/>
          <w:color w:val="000000"/>
          <w:sz w:val="28"/>
        </w:rPr>
        <w:t>
      20)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внутренним документам, международным профессиональным стандартам внутреннего аудита;</w:t>
      </w:r>
    </w:p>
    <w:bookmarkEnd w:id="172"/>
    <w:bookmarkStart w:name="z196" w:id="173"/>
    <w:p>
      <w:pPr>
        <w:spacing w:after="0"/>
        <w:ind w:left="0"/>
        <w:jc w:val="both"/>
      </w:pPr>
      <w:r>
        <w:rPr>
          <w:rFonts w:ascii="Times New Roman"/>
          <w:b w:val="false"/>
          <w:i w:val="false"/>
          <w:color w:val="000000"/>
          <w:sz w:val="28"/>
        </w:rPr>
        <w:t>
      21) внутренний контроль — это процесс, осуществляемый советом директоров, коллегиальными органами, правлением, работниками организации, направленный на обеспечение достижения целей по следующим категориям:</w:t>
      </w:r>
    </w:p>
    <w:bookmarkEnd w:id="173"/>
    <w:bookmarkStart w:name="z197" w:id="174"/>
    <w:p>
      <w:pPr>
        <w:spacing w:after="0"/>
        <w:ind w:left="0"/>
        <w:jc w:val="both"/>
      </w:pPr>
      <w:r>
        <w:rPr>
          <w:rFonts w:ascii="Times New Roman"/>
          <w:b w:val="false"/>
          <w:i w:val="false"/>
          <w:color w:val="000000"/>
          <w:sz w:val="28"/>
        </w:rPr>
        <w:t>
      эффективность деятельности;</w:t>
      </w:r>
    </w:p>
    <w:bookmarkEnd w:id="174"/>
    <w:bookmarkStart w:name="z198" w:id="175"/>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175"/>
    <w:bookmarkStart w:name="z199" w:id="176"/>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176"/>
    <w:bookmarkStart w:name="z200" w:id="177"/>
    <w:p>
      <w:pPr>
        <w:spacing w:after="0"/>
        <w:ind w:left="0"/>
        <w:jc w:val="both"/>
      </w:pPr>
      <w:r>
        <w:rPr>
          <w:rFonts w:ascii="Times New Roman"/>
          <w:b w:val="false"/>
          <w:i w:val="false"/>
          <w:color w:val="000000"/>
          <w:sz w:val="28"/>
        </w:rPr>
        <w:t>
      22) система внутреннего контроля - совокупность контрольных процедур, мероприятий и методик, обеспечивающая:</w:t>
      </w:r>
    </w:p>
    <w:bookmarkEnd w:id="177"/>
    <w:bookmarkStart w:name="z201" w:id="178"/>
    <w:p>
      <w:pPr>
        <w:spacing w:after="0"/>
        <w:ind w:left="0"/>
        <w:jc w:val="both"/>
      </w:pPr>
      <w:r>
        <w:rPr>
          <w:rFonts w:ascii="Times New Roman"/>
          <w:b w:val="false"/>
          <w:i w:val="false"/>
          <w:color w:val="000000"/>
          <w:sz w:val="28"/>
        </w:rPr>
        <w:t>
      эффективное ведение финансово-хозяйственной деятельности организации;</w:t>
      </w:r>
    </w:p>
    <w:bookmarkEnd w:id="178"/>
    <w:bookmarkStart w:name="z202" w:id="179"/>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179"/>
    <w:bookmarkStart w:name="z203" w:id="180"/>
    <w:p>
      <w:pPr>
        <w:spacing w:after="0"/>
        <w:ind w:left="0"/>
        <w:jc w:val="both"/>
      </w:pPr>
      <w:r>
        <w:rPr>
          <w:rFonts w:ascii="Times New Roman"/>
          <w:b w:val="false"/>
          <w:i w:val="false"/>
          <w:color w:val="000000"/>
          <w:sz w:val="28"/>
        </w:rPr>
        <w:t>
      эффективное разделение ответственности;</w:t>
      </w:r>
    </w:p>
    <w:bookmarkEnd w:id="180"/>
    <w:bookmarkStart w:name="z204" w:id="181"/>
    <w:p>
      <w:pPr>
        <w:spacing w:after="0"/>
        <w:ind w:left="0"/>
        <w:jc w:val="both"/>
      </w:pPr>
      <w:r>
        <w:rPr>
          <w:rFonts w:ascii="Times New Roman"/>
          <w:b w:val="false"/>
          <w:i w:val="false"/>
          <w:color w:val="000000"/>
          <w:sz w:val="28"/>
        </w:rPr>
        <w:t>
      своевременное исполнение работниками организации требований внутренних документов;</w:t>
      </w:r>
    </w:p>
    <w:bookmarkEnd w:id="181"/>
    <w:bookmarkStart w:name="z205" w:id="182"/>
    <w:p>
      <w:pPr>
        <w:spacing w:after="0"/>
        <w:ind w:left="0"/>
        <w:jc w:val="both"/>
      </w:pPr>
      <w:r>
        <w:rPr>
          <w:rFonts w:ascii="Times New Roman"/>
          <w:b w:val="false"/>
          <w:i w:val="false"/>
          <w:color w:val="000000"/>
          <w:sz w:val="28"/>
        </w:rPr>
        <w:t>
      обеспечение сохранности имущества;</w:t>
      </w:r>
    </w:p>
    <w:bookmarkEnd w:id="182"/>
    <w:bookmarkStart w:name="z206" w:id="183"/>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183"/>
    <w:bookmarkStart w:name="z207" w:id="184"/>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управленческой отчетности.</w:t>
      </w:r>
    </w:p>
    <w:bookmarkEnd w:id="184"/>
    <w:bookmarkStart w:name="z208" w:id="185"/>
    <w:p>
      <w:pPr>
        <w:spacing w:after="0"/>
        <w:ind w:left="0"/>
        <w:jc w:val="both"/>
      </w:pPr>
      <w:r>
        <w:rPr>
          <w:rFonts w:ascii="Times New Roman"/>
          <w:b w:val="false"/>
          <w:i w:val="false"/>
          <w:color w:val="000000"/>
          <w:sz w:val="28"/>
        </w:rPr>
        <w:t>
      При применении требований Правил к филиалу страховой (перестраховочной) организации-нерезидента Республики Казахстан:</w:t>
      </w:r>
    </w:p>
    <w:bookmarkEnd w:id="185"/>
    <w:bookmarkStart w:name="z209" w:id="186"/>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страховой (перестраховочной) организации-нерезидента Республики Казахстан;</w:t>
      </w:r>
    </w:p>
    <w:bookmarkEnd w:id="186"/>
    <w:bookmarkStart w:name="z210" w:id="187"/>
    <w:p>
      <w:pPr>
        <w:spacing w:after="0"/>
        <w:ind w:left="0"/>
        <w:jc w:val="both"/>
      </w:pPr>
      <w:r>
        <w:rPr>
          <w:rFonts w:ascii="Times New Roman"/>
          <w:b w:val="false"/>
          <w:i w:val="false"/>
          <w:color w:val="000000"/>
          <w:sz w:val="28"/>
        </w:rPr>
        <w:t>
      под правлением понимаются руководящие работники филиала страховой (перестраховочной) организации-нерезидента Республики Казахстан;</w:t>
      </w:r>
    </w:p>
    <w:bookmarkEnd w:id="187"/>
    <w:bookmarkStart w:name="z211" w:id="188"/>
    <w:p>
      <w:pPr>
        <w:spacing w:after="0"/>
        <w:ind w:left="0"/>
        <w:jc w:val="both"/>
      </w:pPr>
      <w:r>
        <w:rPr>
          <w:rFonts w:ascii="Times New Roman"/>
          <w:b w:val="false"/>
          <w:i w:val="false"/>
          <w:color w:val="000000"/>
          <w:sz w:val="28"/>
        </w:rPr>
        <w:t>
      под капиталом подразумевается сумма счета головного офиса, резервов и результатов деятельности филиала страховой (перестраховочной) организации-нерезидента Республики Казахстан;</w:t>
      </w:r>
    </w:p>
    <w:bookmarkEnd w:id="188"/>
    <w:bookmarkStart w:name="z212" w:id="189"/>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филиалов страховых (перестраховочных) организаций-нерезидентов Республики Казахстан.</w:t>
      </w:r>
    </w:p>
    <w:bookmarkEnd w:id="189"/>
    <w:bookmarkStart w:name="z213" w:id="190"/>
    <w:p>
      <w:pPr>
        <w:spacing w:after="0"/>
        <w:ind w:left="0"/>
        <w:jc w:val="both"/>
      </w:pPr>
      <w:r>
        <w:rPr>
          <w:rFonts w:ascii="Times New Roman"/>
          <w:b w:val="false"/>
          <w:i w:val="false"/>
          <w:color w:val="000000"/>
          <w:sz w:val="28"/>
        </w:rPr>
        <w:t>
      Требования пунктов 16, 17 Правил не распространяются на филиал страховой (перестраховочной) организации-нерезидента Республики Казахстан.</w:t>
      </w:r>
    </w:p>
    <w:bookmarkEnd w:id="190"/>
    <w:bookmarkStart w:name="z214" w:id="191"/>
    <w:p>
      <w:pPr>
        <w:spacing w:after="0"/>
        <w:ind w:left="0"/>
        <w:jc w:val="left"/>
      </w:pPr>
      <w:r>
        <w:rPr>
          <w:rFonts w:ascii="Times New Roman"/>
          <w:b/>
          <w:i w:val="false"/>
          <w:color w:val="000000"/>
        </w:rPr>
        <w:t xml:space="preserve"> Глава 2. Порядок формирования системы управления рисками и внутреннего контроля</w:t>
      </w:r>
    </w:p>
    <w:bookmarkEnd w:id="191"/>
    <w:bookmarkStart w:name="z215" w:id="192"/>
    <w:p>
      <w:pPr>
        <w:spacing w:after="0"/>
        <w:ind w:left="0"/>
        <w:jc w:val="both"/>
      </w:pPr>
      <w:r>
        <w:rPr>
          <w:rFonts w:ascii="Times New Roman"/>
          <w:b w:val="false"/>
          <w:i w:val="false"/>
          <w:color w:val="000000"/>
          <w:sz w:val="28"/>
        </w:rPr>
        <w:t>
      3. Риски организации классифицируются следующим образом:</w:t>
      </w:r>
    </w:p>
    <w:bookmarkEnd w:id="192"/>
    <w:bookmarkStart w:name="z216" w:id="193"/>
    <w:p>
      <w:pPr>
        <w:spacing w:after="0"/>
        <w:ind w:left="0"/>
        <w:jc w:val="both"/>
      </w:pPr>
      <w:r>
        <w:rPr>
          <w:rFonts w:ascii="Times New Roman"/>
          <w:b w:val="false"/>
          <w:i w:val="false"/>
          <w:color w:val="000000"/>
          <w:sz w:val="28"/>
        </w:rPr>
        <w:t>
      1) риски, связанные с осуществлением страховой деятельности:</w:t>
      </w:r>
    </w:p>
    <w:bookmarkEnd w:id="193"/>
    <w:bookmarkStart w:name="z217" w:id="194"/>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bookmarkEnd w:id="194"/>
    <w:bookmarkStart w:name="z218" w:id="195"/>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bookmarkEnd w:id="195"/>
    <w:bookmarkStart w:name="z219" w:id="196"/>
    <w:p>
      <w:pPr>
        <w:spacing w:after="0"/>
        <w:ind w:left="0"/>
        <w:jc w:val="both"/>
      </w:pPr>
      <w:r>
        <w:rPr>
          <w:rFonts w:ascii="Times New Roman"/>
          <w:b w:val="false"/>
          <w:i w:val="false"/>
          <w:color w:val="000000"/>
          <w:sz w:val="28"/>
        </w:rPr>
        <w:t>
      риск страховых выплат - риск, связанный с осуществлением страховых выплат в нарушение условий договоров страхования;</w:t>
      </w:r>
    </w:p>
    <w:bookmarkEnd w:id="196"/>
    <w:bookmarkStart w:name="z220" w:id="197"/>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bookmarkEnd w:id="197"/>
    <w:bookmarkStart w:name="z221" w:id="198"/>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bookmarkEnd w:id="198"/>
    <w:bookmarkStart w:name="z222" w:id="199"/>
    <w:p>
      <w:pPr>
        <w:spacing w:after="0"/>
        <w:ind w:left="0"/>
        <w:jc w:val="both"/>
      </w:pPr>
      <w:r>
        <w:rPr>
          <w:rFonts w:ascii="Times New Roman"/>
          <w:b w:val="false"/>
          <w:i w:val="false"/>
          <w:color w:val="000000"/>
          <w:sz w:val="28"/>
        </w:rPr>
        <w:t>
      4. Совет директоров и правление обеспечивают наличие адекватной системы управления рисками и внутреннего контроля, применение практики корпоративного управления, деловой этики и риск-культуры и создают условия для исполнения работниками организации своих обязанностей, а также обеспечивают функциональную и организационную независимость службы внутреннего аудита.</w:t>
      </w:r>
    </w:p>
    <w:bookmarkEnd w:id="199"/>
    <w:bookmarkStart w:name="z223" w:id="200"/>
    <w:p>
      <w:pPr>
        <w:spacing w:after="0"/>
        <w:ind w:left="0"/>
        <w:jc w:val="both"/>
      </w:pPr>
      <w:r>
        <w:rPr>
          <w:rFonts w:ascii="Times New Roman"/>
          <w:b w:val="false"/>
          <w:i w:val="false"/>
          <w:color w:val="000000"/>
          <w:sz w:val="28"/>
        </w:rPr>
        <w:t>
      5. Совет директоров определяет и контролирует функционирование системы управления рисками, соответствующей выбранной бизнес модели, масштабу деятельности, видам и сложности операций, а также обеспечивает процесс выявления, измерения и оценки, мониторинга, контроля и минимизации существенных рисков организации.</w:t>
      </w:r>
    </w:p>
    <w:bookmarkEnd w:id="200"/>
    <w:bookmarkStart w:name="z224" w:id="201"/>
    <w:p>
      <w:pPr>
        <w:spacing w:after="0"/>
        <w:ind w:left="0"/>
        <w:jc w:val="both"/>
      </w:pPr>
      <w:r>
        <w:rPr>
          <w:rFonts w:ascii="Times New Roman"/>
          <w:b w:val="false"/>
          <w:i w:val="false"/>
          <w:color w:val="000000"/>
          <w:sz w:val="28"/>
        </w:rPr>
        <w:t>
      6. Совет директоров для целей реализации требований Правил, в зависимости от размера, характера и уровня сложности деятельности организации, организационной структуры, профиля рисков и количества членов совета директоров организации принимает решение о создании одного и (или) нескольких коллегиальных органов по различным вопросам.</w:t>
      </w:r>
    </w:p>
    <w:bookmarkEnd w:id="201"/>
    <w:bookmarkStart w:name="z225" w:id="202"/>
    <w:p>
      <w:pPr>
        <w:spacing w:after="0"/>
        <w:ind w:left="0"/>
        <w:jc w:val="both"/>
      </w:pPr>
      <w:r>
        <w:rPr>
          <w:rFonts w:ascii="Times New Roman"/>
          <w:b w:val="false"/>
          <w:i w:val="false"/>
          <w:color w:val="000000"/>
          <w:sz w:val="28"/>
        </w:rPr>
        <w:t>
      Совет директоров исключает конфликт интересов при создании комитетов.</w:t>
      </w:r>
    </w:p>
    <w:bookmarkEnd w:id="202"/>
    <w:bookmarkStart w:name="z226" w:id="203"/>
    <w:p>
      <w:pPr>
        <w:spacing w:after="0"/>
        <w:ind w:left="0"/>
        <w:jc w:val="both"/>
      </w:pPr>
      <w:r>
        <w:rPr>
          <w:rFonts w:ascii="Times New Roman"/>
          <w:b w:val="false"/>
          <w:i w:val="false"/>
          <w:color w:val="000000"/>
          <w:sz w:val="28"/>
        </w:rPr>
        <w:t>
      7. В целях формирования адекватной системы управления рисками андеррайтинга, перестрахования, страховых выплат и инвестиционными рисками в организации создаются коллегиальные органы – андеррайтинговый совет и совет по управлению активами и пассивами.</w:t>
      </w:r>
    </w:p>
    <w:bookmarkEnd w:id="203"/>
    <w:bookmarkStart w:name="z227" w:id="204"/>
    <w:p>
      <w:pPr>
        <w:spacing w:after="0"/>
        <w:ind w:left="0"/>
        <w:jc w:val="both"/>
      </w:pPr>
      <w:r>
        <w:rPr>
          <w:rFonts w:ascii="Times New Roman"/>
          <w:b w:val="false"/>
          <w:i w:val="false"/>
          <w:color w:val="000000"/>
          <w:sz w:val="28"/>
        </w:rPr>
        <w:t>
      В состав указанных советов входят работники заинтересованных структурных подразделений, подразделения по управлению рисками и руководящие работники, который утверждается советом директоров организации.</w:t>
      </w:r>
    </w:p>
    <w:bookmarkEnd w:id="204"/>
    <w:bookmarkStart w:name="z228" w:id="205"/>
    <w:p>
      <w:pPr>
        <w:spacing w:after="0"/>
        <w:ind w:left="0"/>
        <w:jc w:val="both"/>
      </w:pPr>
      <w:r>
        <w:rPr>
          <w:rFonts w:ascii="Times New Roman"/>
          <w:b w:val="false"/>
          <w:i w:val="false"/>
          <w:color w:val="000000"/>
          <w:sz w:val="28"/>
        </w:rPr>
        <w:t>
      Решения указанных советов принимаются простым большинством голосов членов и оформляются в письменном виде.</w:t>
      </w:r>
    </w:p>
    <w:bookmarkEnd w:id="205"/>
    <w:bookmarkStart w:name="z229" w:id="206"/>
    <w:p>
      <w:pPr>
        <w:spacing w:after="0"/>
        <w:ind w:left="0"/>
        <w:jc w:val="both"/>
      </w:pPr>
      <w:r>
        <w:rPr>
          <w:rFonts w:ascii="Times New Roman"/>
          <w:b w:val="false"/>
          <w:i w:val="false"/>
          <w:color w:val="000000"/>
          <w:sz w:val="28"/>
        </w:rPr>
        <w:t>
      Решения указанных советов протоколируются с детальным отражением процесса принятия решения и приложением документов, на основании которых было принято решение, с указанием:</w:t>
      </w:r>
    </w:p>
    <w:bookmarkEnd w:id="206"/>
    <w:bookmarkStart w:name="z230" w:id="207"/>
    <w:p>
      <w:pPr>
        <w:spacing w:after="0"/>
        <w:ind w:left="0"/>
        <w:jc w:val="both"/>
      </w:pPr>
      <w:r>
        <w:rPr>
          <w:rFonts w:ascii="Times New Roman"/>
          <w:b w:val="false"/>
          <w:i w:val="false"/>
          <w:color w:val="000000"/>
          <w:sz w:val="28"/>
        </w:rPr>
        <w:t>
      перечня и детальным описанием рассматриваемых вопросов;</w:t>
      </w:r>
    </w:p>
    <w:bookmarkEnd w:id="207"/>
    <w:bookmarkStart w:name="z231" w:id="208"/>
    <w:p>
      <w:pPr>
        <w:spacing w:after="0"/>
        <w:ind w:left="0"/>
        <w:jc w:val="both"/>
      </w:pPr>
      <w:r>
        <w:rPr>
          <w:rFonts w:ascii="Times New Roman"/>
          <w:b w:val="false"/>
          <w:i w:val="false"/>
          <w:color w:val="000000"/>
          <w:sz w:val="28"/>
        </w:rPr>
        <w:t>
      перечня документов, представленных совету для принятия решения;</w:t>
      </w:r>
    </w:p>
    <w:bookmarkEnd w:id="208"/>
    <w:bookmarkStart w:name="z232" w:id="209"/>
    <w:p>
      <w:pPr>
        <w:spacing w:after="0"/>
        <w:ind w:left="0"/>
        <w:jc w:val="both"/>
      </w:pPr>
      <w:r>
        <w:rPr>
          <w:rFonts w:ascii="Times New Roman"/>
          <w:b w:val="false"/>
          <w:i w:val="false"/>
          <w:color w:val="000000"/>
          <w:sz w:val="28"/>
        </w:rPr>
        <w:t>
      итоги голосования по каждому рассматриваемому вопросу;</w:t>
      </w:r>
    </w:p>
    <w:bookmarkEnd w:id="209"/>
    <w:bookmarkStart w:name="z233" w:id="210"/>
    <w:p>
      <w:pPr>
        <w:spacing w:after="0"/>
        <w:ind w:left="0"/>
        <w:jc w:val="both"/>
      </w:pPr>
      <w:r>
        <w:rPr>
          <w:rFonts w:ascii="Times New Roman"/>
          <w:b w:val="false"/>
          <w:i w:val="false"/>
          <w:color w:val="000000"/>
          <w:sz w:val="28"/>
        </w:rPr>
        <w:t>
      мнения членов с обоснованием, в том числе в случае их несогласия с принятым решением и наличия особого мнения.</w:t>
      </w:r>
    </w:p>
    <w:bookmarkEnd w:id="210"/>
    <w:bookmarkStart w:name="z234" w:id="211"/>
    <w:p>
      <w:pPr>
        <w:spacing w:after="0"/>
        <w:ind w:left="0"/>
        <w:jc w:val="both"/>
      </w:pPr>
      <w:r>
        <w:rPr>
          <w:rFonts w:ascii="Times New Roman"/>
          <w:b w:val="false"/>
          <w:i w:val="false"/>
          <w:color w:val="000000"/>
          <w:sz w:val="28"/>
        </w:rPr>
        <w:t>
      Протокол подписывается всеми членами указанных советов, присутствующими на заседании, и хранится в организации.</w:t>
      </w:r>
    </w:p>
    <w:bookmarkEnd w:id="211"/>
    <w:bookmarkStart w:name="z235" w:id="212"/>
    <w:p>
      <w:pPr>
        <w:spacing w:after="0"/>
        <w:ind w:left="0"/>
        <w:jc w:val="both"/>
      </w:pPr>
      <w:r>
        <w:rPr>
          <w:rFonts w:ascii="Times New Roman"/>
          <w:b w:val="false"/>
          <w:i w:val="false"/>
          <w:color w:val="000000"/>
          <w:sz w:val="28"/>
        </w:rPr>
        <w:t>
      Совет директоров оценивает работу указанных советов и правления на основании их ежегодных отчетов о результатах работы.</w:t>
      </w:r>
    </w:p>
    <w:bookmarkEnd w:id="212"/>
    <w:bookmarkStart w:name="z236" w:id="213"/>
    <w:p>
      <w:pPr>
        <w:spacing w:after="0"/>
        <w:ind w:left="0"/>
        <w:jc w:val="both"/>
      </w:pPr>
      <w:r>
        <w:rPr>
          <w:rFonts w:ascii="Times New Roman"/>
          <w:b w:val="false"/>
          <w:i w:val="false"/>
          <w:color w:val="000000"/>
          <w:sz w:val="28"/>
        </w:rPr>
        <w:t>
      8. Процесс управления рисками включает следующие этапы:</w:t>
      </w:r>
    </w:p>
    <w:bookmarkEnd w:id="213"/>
    <w:bookmarkStart w:name="z237" w:id="214"/>
    <w:p>
      <w:pPr>
        <w:spacing w:after="0"/>
        <w:ind w:left="0"/>
        <w:jc w:val="both"/>
      </w:pPr>
      <w:r>
        <w:rPr>
          <w:rFonts w:ascii="Times New Roman"/>
          <w:b w:val="false"/>
          <w:i w:val="false"/>
          <w:color w:val="000000"/>
          <w:sz w:val="28"/>
        </w:rPr>
        <w:t>
      1) определение рисков:</w:t>
      </w:r>
    </w:p>
    <w:bookmarkEnd w:id="214"/>
    <w:bookmarkStart w:name="z238" w:id="215"/>
    <w:p>
      <w:pPr>
        <w:spacing w:after="0"/>
        <w:ind w:left="0"/>
        <w:jc w:val="both"/>
      </w:pPr>
      <w:r>
        <w:rPr>
          <w:rFonts w:ascii="Times New Roman"/>
          <w:b w:val="false"/>
          <w:i w:val="false"/>
          <w:color w:val="000000"/>
          <w:sz w:val="28"/>
        </w:rPr>
        <w:t>
      оценка рискообразующих факторов и риска (систематическое и постоянное отслеживание, анализ всех возможных причин расходов (убытков), их вероятности и размеров);</w:t>
      </w:r>
    </w:p>
    <w:bookmarkEnd w:id="215"/>
    <w:bookmarkStart w:name="z239" w:id="216"/>
    <w:p>
      <w:pPr>
        <w:spacing w:after="0"/>
        <w:ind w:left="0"/>
        <w:jc w:val="both"/>
      </w:pPr>
      <w:r>
        <w:rPr>
          <w:rFonts w:ascii="Times New Roman"/>
          <w:b w:val="false"/>
          <w:i w:val="false"/>
          <w:color w:val="000000"/>
          <w:sz w:val="28"/>
        </w:rPr>
        <w:t>
      классификация рисков (осуществляется по результатам исследования специфики рисков и факторов, которые приводят к их возникновению, влияют на их развитие, экспертных оценок исторических данных, анализа карты рисков);</w:t>
      </w:r>
    </w:p>
    <w:bookmarkEnd w:id="216"/>
    <w:bookmarkStart w:name="z240" w:id="217"/>
    <w:p>
      <w:pPr>
        <w:spacing w:after="0"/>
        <w:ind w:left="0"/>
        <w:jc w:val="both"/>
      </w:pPr>
      <w:r>
        <w:rPr>
          <w:rFonts w:ascii="Times New Roman"/>
          <w:b w:val="false"/>
          <w:i w:val="false"/>
          <w:color w:val="000000"/>
          <w:sz w:val="28"/>
        </w:rPr>
        <w:t>
      2) измерение рисков, периодичность проведения которых устанавливается советом директоров в зависимости от значимости риска, но не реже двух раз в год;</w:t>
      </w:r>
    </w:p>
    <w:bookmarkEnd w:id="217"/>
    <w:bookmarkStart w:name="z241" w:id="218"/>
    <w:p>
      <w:pPr>
        <w:spacing w:after="0"/>
        <w:ind w:left="0"/>
        <w:jc w:val="both"/>
      </w:pPr>
      <w:r>
        <w:rPr>
          <w:rFonts w:ascii="Times New Roman"/>
          <w:b w:val="false"/>
          <w:i w:val="false"/>
          <w:color w:val="000000"/>
          <w:sz w:val="28"/>
        </w:rPr>
        <w:t>
      3) осуществление регулярного стресс-тестирования и анализа рисков;</w:t>
      </w:r>
    </w:p>
    <w:bookmarkEnd w:id="218"/>
    <w:bookmarkStart w:name="z242" w:id="219"/>
    <w:p>
      <w:pPr>
        <w:spacing w:after="0"/>
        <w:ind w:left="0"/>
        <w:jc w:val="both"/>
      </w:pPr>
      <w:r>
        <w:rPr>
          <w:rFonts w:ascii="Times New Roman"/>
          <w:b w:val="false"/>
          <w:i w:val="false"/>
          <w:color w:val="000000"/>
          <w:sz w:val="28"/>
        </w:rPr>
        <w:t>
      4) выбор и применение метода управления рисками;</w:t>
      </w:r>
    </w:p>
    <w:bookmarkEnd w:id="219"/>
    <w:bookmarkStart w:name="z243" w:id="220"/>
    <w:p>
      <w:pPr>
        <w:spacing w:after="0"/>
        <w:ind w:left="0"/>
        <w:jc w:val="both"/>
      </w:pPr>
      <w:r>
        <w:rPr>
          <w:rFonts w:ascii="Times New Roman"/>
          <w:b w:val="false"/>
          <w:i w:val="false"/>
          <w:color w:val="000000"/>
          <w:sz w:val="28"/>
        </w:rPr>
        <w:t>
      5) корректирование системы управления рисками.</w:t>
      </w:r>
    </w:p>
    <w:bookmarkEnd w:id="220"/>
    <w:bookmarkStart w:name="z244" w:id="221"/>
    <w:p>
      <w:pPr>
        <w:spacing w:after="0"/>
        <w:ind w:left="0"/>
        <w:jc w:val="both"/>
      </w:pPr>
      <w:r>
        <w:rPr>
          <w:rFonts w:ascii="Times New Roman"/>
          <w:b w:val="false"/>
          <w:i w:val="false"/>
          <w:color w:val="000000"/>
          <w:sz w:val="28"/>
        </w:rPr>
        <w:t>
      9. Система внутреннего контроля представляет собой систему организации, политики, процедур и методов, принятых организацией для:</w:t>
      </w:r>
    </w:p>
    <w:bookmarkEnd w:id="221"/>
    <w:bookmarkStart w:name="z245" w:id="222"/>
    <w:p>
      <w:pPr>
        <w:spacing w:after="0"/>
        <w:ind w:left="0"/>
        <w:jc w:val="both"/>
      </w:pPr>
      <w:r>
        <w:rPr>
          <w:rFonts w:ascii="Times New Roman"/>
          <w:b w:val="false"/>
          <w:i w:val="false"/>
          <w:color w:val="000000"/>
          <w:sz w:val="28"/>
        </w:rPr>
        <w:t>
      1) обеспечения эффективности деятельности организации, включая эффективность управления страховыми рисками, активами и обязательствами, обеспечение сохранности активов;</w:t>
      </w:r>
    </w:p>
    <w:bookmarkEnd w:id="222"/>
    <w:bookmarkStart w:name="z246" w:id="223"/>
    <w:p>
      <w:pPr>
        <w:spacing w:after="0"/>
        <w:ind w:left="0"/>
        <w:jc w:val="both"/>
      </w:pPr>
      <w:r>
        <w:rPr>
          <w:rFonts w:ascii="Times New Roman"/>
          <w:b w:val="false"/>
          <w:i w:val="false"/>
          <w:color w:val="000000"/>
          <w:sz w:val="28"/>
        </w:rPr>
        <w:t>
      2) обеспечения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223"/>
    <w:bookmarkStart w:name="z247" w:id="224"/>
    <w:p>
      <w:pPr>
        <w:spacing w:after="0"/>
        <w:ind w:left="0"/>
        <w:jc w:val="both"/>
      </w:pPr>
      <w:r>
        <w:rPr>
          <w:rFonts w:ascii="Times New Roman"/>
          <w:b w:val="false"/>
          <w:i w:val="false"/>
          <w:color w:val="000000"/>
          <w:sz w:val="28"/>
        </w:rPr>
        <w:t>
      3) обеспечения выполнения организацией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224"/>
    <w:bookmarkStart w:name="z248" w:id="225"/>
    <w:p>
      <w:pPr>
        <w:spacing w:after="0"/>
        <w:ind w:left="0"/>
        <w:jc w:val="both"/>
      </w:pPr>
      <w:r>
        <w:rPr>
          <w:rFonts w:ascii="Times New Roman"/>
          <w:b w:val="false"/>
          <w:i w:val="false"/>
          <w:color w:val="000000"/>
          <w:sz w:val="28"/>
        </w:rPr>
        <w:t>
      4) недопущения вовлечения организации и его работников в осуществление противоправной деятельности, в том числе мошенничества, ошибок, неточностей, обмана, легализации (отмывания) доходов, полученных преступным путем, и финансирования терроризма.</w:t>
      </w:r>
    </w:p>
    <w:bookmarkEnd w:id="225"/>
    <w:bookmarkStart w:name="z249" w:id="226"/>
    <w:p>
      <w:pPr>
        <w:spacing w:after="0"/>
        <w:ind w:left="0"/>
        <w:jc w:val="both"/>
      </w:pPr>
      <w:r>
        <w:rPr>
          <w:rFonts w:ascii="Times New Roman"/>
          <w:b w:val="false"/>
          <w:i w:val="false"/>
          <w:color w:val="000000"/>
          <w:sz w:val="28"/>
        </w:rPr>
        <w:t>
      10. В целях повышения эффективности системы управления рисками и внутреннего контроля организация придерживается принципа деловой этики, направленной на:</w:t>
      </w:r>
    </w:p>
    <w:bookmarkEnd w:id="226"/>
    <w:bookmarkStart w:name="z250" w:id="227"/>
    <w:p>
      <w:pPr>
        <w:spacing w:after="0"/>
        <w:ind w:left="0"/>
        <w:jc w:val="both"/>
      </w:pPr>
      <w:r>
        <w:rPr>
          <w:rFonts w:ascii="Times New Roman"/>
          <w:b w:val="false"/>
          <w:i w:val="false"/>
          <w:color w:val="000000"/>
          <w:sz w:val="28"/>
        </w:rPr>
        <w:t>
      предоставление страхового продукта и/или услуги, соответствующей целям и потребностям клиента;</w:t>
      </w:r>
    </w:p>
    <w:bookmarkEnd w:id="227"/>
    <w:bookmarkStart w:name="z251" w:id="228"/>
    <w:p>
      <w:pPr>
        <w:spacing w:after="0"/>
        <w:ind w:left="0"/>
        <w:jc w:val="both"/>
      </w:pPr>
      <w:r>
        <w:rPr>
          <w:rFonts w:ascii="Times New Roman"/>
          <w:b w:val="false"/>
          <w:i w:val="false"/>
          <w:color w:val="000000"/>
          <w:sz w:val="28"/>
        </w:rPr>
        <w:t>
      проведение оценки потребностей клиента в страховом продукте, с учетом его рисков и финансовых возможностей;</w:t>
      </w:r>
    </w:p>
    <w:bookmarkEnd w:id="228"/>
    <w:bookmarkStart w:name="z252" w:id="229"/>
    <w:p>
      <w:pPr>
        <w:spacing w:after="0"/>
        <w:ind w:left="0"/>
        <w:jc w:val="both"/>
      </w:pPr>
      <w:r>
        <w:rPr>
          <w:rFonts w:ascii="Times New Roman"/>
          <w:b w:val="false"/>
          <w:i w:val="false"/>
          <w:color w:val="000000"/>
          <w:sz w:val="28"/>
        </w:rPr>
        <w:t>
      содействие пониманию клиентом условий страховой защиты;</w:t>
      </w:r>
    </w:p>
    <w:bookmarkEnd w:id="229"/>
    <w:bookmarkStart w:name="z253" w:id="230"/>
    <w:p>
      <w:pPr>
        <w:spacing w:after="0"/>
        <w:ind w:left="0"/>
        <w:jc w:val="both"/>
      </w:pPr>
      <w:r>
        <w:rPr>
          <w:rFonts w:ascii="Times New Roman"/>
          <w:b w:val="false"/>
          <w:i w:val="false"/>
          <w:color w:val="000000"/>
          <w:sz w:val="28"/>
        </w:rPr>
        <w:t>
      нацеленность на предоставление качественного сервиса и достижение высокого уровня удовлетворенности клиента.</w:t>
      </w:r>
    </w:p>
    <w:bookmarkEnd w:id="230"/>
    <w:bookmarkStart w:name="z254" w:id="231"/>
    <w:p>
      <w:pPr>
        <w:spacing w:after="0"/>
        <w:ind w:left="0"/>
        <w:jc w:val="both"/>
      </w:pPr>
      <w:r>
        <w:rPr>
          <w:rFonts w:ascii="Times New Roman"/>
          <w:b w:val="false"/>
          <w:i w:val="false"/>
          <w:color w:val="000000"/>
          <w:sz w:val="28"/>
        </w:rPr>
        <w:t xml:space="preserve">
      Организация не реже одного раза в три года анализирует эффективность страхового продукта по добровольным классам страхования, страхователями по которым являются физические лица, за исключением продуктов накопительного страхования. </w:t>
      </w:r>
    </w:p>
    <w:bookmarkEnd w:id="231"/>
    <w:bookmarkStart w:name="z255" w:id="232"/>
    <w:p>
      <w:pPr>
        <w:spacing w:after="0"/>
        <w:ind w:left="0"/>
        <w:jc w:val="both"/>
      </w:pPr>
      <w:r>
        <w:rPr>
          <w:rFonts w:ascii="Times New Roman"/>
          <w:b w:val="false"/>
          <w:i w:val="false"/>
          <w:color w:val="000000"/>
          <w:sz w:val="28"/>
        </w:rPr>
        <w:t>
      Анализ эффективности проводится по страховым продуктам, объем страховых премий которых составляет более 20 (двадцати процентов) от объема страховых (перестраховочных) премий организации по добровольным классам страхования, и коэффициенту, характеризующему убыточность с учетом доли перестраховщика по страховому продукту, который составляет менее 30 (тридцати) процентов.</w:t>
      </w:r>
    </w:p>
    <w:bookmarkEnd w:id="232"/>
    <w:bookmarkStart w:name="z256" w:id="233"/>
    <w:p>
      <w:pPr>
        <w:spacing w:after="0"/>
        <w:ind w:left="0"/>
        <w:jc w:val="both"/>
      </w:pPr>
      <w:r>
        <w:rPr>
          <w:rFonts w:ascii="Times New Roman"/>
          <w:b w:val="false"/>
          <w:i w:val="false"/>
          <w:color w:val="000000"/>
          <w:sz w:val="28"/>
        </w:rPr>
        <w:t>
      По итогам анализа эффективности организация пересматривает условия страхового продукта, направленные на увеличение перечня страховых событий, покрываемых продуктом, или пересматривает страховой тариф.</w:t>
      </w:r>
    </w:p>
    <w:bookmarkEnd w:id="233"/>
    <w:bookmarkStart w:name="z257" w:id="234"/>
    <w:p>
      <w:pPr>
        <w:spacing w:after="0"/>
        <w:ind w:left="0"/>
        <w:jc w:val="both"/>
      </w:pPr>
      <w:r>
        <w:rPr>
          <w:rFonts w:ascii="Times New Roman"/>
          <w:b w:val="false"/>
          <w:i w:val="false"/>
          <w:color w:val="000000"/>
          <w:sz w:val="28"/>
        </w:rPr>
        <w:t>
      11. Организация для проверки и объективной оценки эффективности функционирования системы управления рисками и внутреннего контроля по всем аспектам деятельности организации обеспечивает проведение внутреннего аудита.</w:t>
      </w:r>
    </w:p>
    <w:bookmarkEnd w:id="234"/>
    <w:bookmarkStart w:name="z258" w:id="235"/>
    <w:p>
      <w:pPr>
        <w:spacing w:after="0"/>
        <w:ind w:left="0"/>
        <w:jc w:val="both"/>
      </w:pPr>
      <w:r>
        <w:rPr>
          <w:rFonts w:ascii="Times New Roman"/>
          <w:b w:val="false"/>
          <w:i w:val="false"/>
          <w:color w:val="000000"/>
          <w:sz w:val="28"/>
        </w:rPr>
        <w:t>
      12. Страховая (перестраховочная) организация обеспечивает соблюдение требований к внутренним документам системы управления рисками и внутреннего контроля, согласно приложению 1 к Правилам.</w:t>
      </w:r>
    </w:p>
    <w:bookmarkEnd w:id="235"/>
    <w:bookmarkStart w:name="z259" w:id="23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обеспечивает соблюдение требований к внутренним документам системы управления рисками и внутреннего контроля, согласно приложению 2 к Правилам.</w:t>
      </w:r>
    </w:p>
    <w:bookmarkEnd w:id="236"/>
    <w:bookmarkStart w:name="z260" w:id="237"/>
    <w:p>
      <w:pPr>
        <w:spacing w:after="0"/>
        <w:ind w:left="0"/>
        <w:jc w:val="both"/>
      </w:pPr>
      <w:r>
        <w:rPr>
          <w:rFonts w:ascii="Times New Roman"/>
          <w:b w:val="false"/>
          <w:i w:val="false"/>
          <w:color w:val="000000"/>
          <w:sz w:val="28"/>
        </w:rPr>
        <w:t>
      13. Работники организации в рамках своих функциональных обязанностей соблюдают требования к системе управления рисками и внутреннего контроля, норм профессиональной этики и внутренних документов, а также придерживаются норм корпоративного управления и риск-культуры.</w:t>
      </w:r>
    </w:p>
    <w:bookmarkEnd w:id="237"/>
    <w:bookmarkStart w:name="z261" w:id="238"/>
    <w:p>
      <w:pPr>
        <w:spacing w:after="0"/>
        <w:ind w:left="0"/>
        <w:jc w:val="both"/>
      </w:pPr>
      <w:r>
        <w:rPr>
          <w:rFonts w:ascii="Times New Roman"/>
          <w:b w:val="false"/>
          <w:i w:val="false"/>
          <w:color w:val="000000"/>
          <w:sz w:val="28"/>
        </w:rPr>
        <w:t>
      14. Организация ежегодно не позднее 15 января года, следующего за отчетным, представляет в уполномоченный орган сведения об оценке системы управления рисками и внутреннего контроля по форме согласно приложению 3 к Правилам, с приложением копий подтверждающих документов.</w:t>
      </w:r>
    </w:p>
    <w:bookmarkEnd w:id="238"/>
    <w:bookmarkStart w:name="z262" w:id="239"/>
    <w:p>
      <w:pPr>
        <w:spacing w:after="0"/>
        <w:ind w:left="0"/>
        <w:jc w:val="both"/>
      </w:pPr>
      <w:r>
        <w:rPr>
          <w:rFonts w:ascii="Times New Roman"/>
          <w:b w:val="false"/>
          <w:i w:val="false"/>
          <w:color w:val="000000"/>
          <w:sz w:val="28"/>
        </w:rPr>
        <w:t>
      15. Организация на основании финансовой и иной отчетности организации на отчетную дату осуществляет стресс- тестирование по рискам.</w:t>
      </w:r>
    </w:p>
    <w:bookmarkEnd w:id="239"/>
    <w:bookmarkStart w:name="z263" w:id="240"/>
    <w:p>
      <w:pPr>
        <w:spacing w:after="0"/>
        <w:ind w:left="0"/>
        <w:jc w:val="both"/>
      </w:pPr>
      <w:r>
        <w:rPr>
          <w:rFonts w:ascii="Times New Roman"/>
          <w:b w:val="false"/>
          <w:i w:val="false"/>
          <w:color w:val="000000"/>
          <w:sz w:val="28"/>
        </w:rPr>
        <w:t>
      Организация представляет в уполномоченный орган стресс-тестирование по рискам по форме согласно приложению 4 к Правилам на ежегодной основе не позднее 30 апреля года, следующего за отчетным.</w:t>
      </w:r>
    </w:p>
    <w:bookmarkEnd w:id="240"/>
    <w:bookmarkStart w:name="z264" w:id="241"/>
    <w:p>
      <w:pPr>
        <w:spacing w:after="0"/>
        <w:ind w:left="0"/>
        <w:jc w:val="both"/>
      </w:pPr>
      <w:r>
        <w:rPr>
          <w:rFonts w:ascii="Times New Roman"/>
          <w:b w:val="false"/>
          <w:i w:val="false"/>
          <w:color w:val="000000"/>
          <w:sz w:val="28"/>
        </w:rPr>
        <w:t>
      К стресс-тестированию по рискам прилагается заключение руководителя подразделения по управлению рисками, содержащее:</w:t>
      </w:r>
    </w:p>
    <w:bookmarkEnd w:id="241"/>
    <w:bookmarkStart w:name="z265" w:id="242"/>
    <w:p>
      <w:pPr>
        <w:spacing w:after="0"/>
        <w:ind w:left="0"/>
        <w:jc w:val="both"/>
      </w:pPr>
      <w:r>
        <w:rPr>
          <w:rFonts w:ascii="Times New Roman"/>
          <w:b w:val="false"/>
          <w:i w:val="false"/>
          <w:color w:val="000000"/>
          <w:sz w:val="28"/>
        </w:rPr>
        <w:t>
      анализ подверженности организации рискам;</w:t>
      </w:r>
    </w:p>
    <w:bookmarkEnd w:id="242"/>
    <w:bookmarkStart w:name="z266" w:id="243"/>
    <w:p>
      <w:pPr>
        <w:spacing w:after="0"/>
        <w:ind w:left="0"/>
        <w:jc w:val="both"/>
      </w:pPr>
      <w:r>
        <w:rPr>
          <w:rFonts w:ascii="Times New Roman"/>
          <w:b w:val="false"/>
          <w:i w:val="false"/>
          <w:color w:val="000000"/>
          <w:sz w:val="28"/>
        </w:rPr>
        <w:t>
      определение рисков, влияющих в большей степени на финансовое положение организации.</w:t>
      </w:r>
    </w:p>
    <w:bookmarkEnd w:id="243"/>
    <w:bookmarkStart w:name="z267" w:id="244"/>
    <w:p>
      <w:pPr>
        <w:spacing w:after="0"/>
        <w:ind w:left="0"/>
        <w:jc w:val="both"/>
      </w:pPr>
      <w:r>
        <w:rPr>
          <w:rFonts w:ascii="Times New Roman"/>
          <w:b w:val="false"/>
          <w:i w:val="false"/>
          <w:color w:val="000000"/>
          <w:sz w:val="28"/>
        </w:rPr>
        <w:t>
      16. Организация на основании годовой финансовой и иной отчетности осуществляет анализ коэффициентов системы оценки рисков организации.</w:t>
      </w:r>
    </w:p>
    <w:bookmarkEnd w:id="244"/>
    <w:bookmarkStart w:name="z268" w:id="245"/>
    <w:p>
      <w:pPr>
        <w:spacing w:after="0"/>
        <w:ind w:left="0"/>
        <w:jc w:val="both"/>
      </w:pPr>
      <w:r>
        <w:rPr>
          <w:rFonts w:ascii="Times New Roman"/>
          <w:b w:val="false"/>
          <w:i w:val="false"/>
          <w:color w:val="000000"/>
          <w:sz w:val="28"/>
        </w:rPr>
        <w:t>
      Организация ежегодно после утверждения советом директоров, но не позднее 30 апреля года, следующего за отчетным, представляет в уполномоченный орган анализ коэффициентов системы оценки рисков (с пояснениями по коэффициентам, выходящим за пределы стандартного диапазона) по форме согласно приложению 5 к Правилам для организации, осуществляющей деятельность по отрасли "общее страхование", и приложению 6 к Правилам для организации, осуществляющей деятельность по отрасли "страхование жизни",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утвержденный советом директоров план мероприятий по улучшению коэффициентов системы оценки рисков либо решение совета директоров об отсутствии необходимости разработки плана мероприятий по улучшению коэффициентов системы оценки рисков.</w:t>
      </w:r>
    </w:p>
    <w:bookmarkEnd w:id="245"/>
    <w:bookmarkStart w:name="z269" w:id="246"/>
    <w:p>
      <w:pPr>
        <w:spacing w:after="0"/>
        <w:ind w:left="0"/>
        <w:jc w:val="both"/>
      </w:pPr>
      <w:r>
        <w:rPr>
          <w:rFonts w:ascii="Times New Roman"/>
          <w:b w:val="false"/>
          <w:i w:val="false"/>
          <w:color w:val="000000"/>
          <w:sz w:val="28"/>
        </w:rPr>
        <w:t>
      17. Если организация по состоянию на отчетную дату осуществляет деятельность менее двух финансовых лет, при определении количества отклонений коэффициентов системы оценки рисков организации от утвержденных пределов стандартного диапазона не учитываются коэффициенты, в расчете которых используются данные на конец каждого годового отчетного периода последних двух финансовых лет.</w:t>
      </w:r>
    </w:p>
    <w:bookmarkEnd w:id="246"/>
    <w:bookmarkStart w:name="z270" w:id="247"/>
    <w:p>
      <w:pPr>
        <w:spacing w:after="0"/>
        <w:ind w:left="0"/>
        <w:jc w:val="both"/>
      </w:pPr>
      <w:r>
        <w:rPr>
          <w:rFonts w:ascii="Times New Roman"/>
          <w:b w:val="false"/>
          <w:i w:val="false"/>
          <w:color w:val="000000"/>
          <w:sz w:val="28"/>
        </w:rPr>
        <w:t>
      18. Организация в целях эффективной работы с обращениями клиентов и повышения уровня их обслуживания ежегодно проводит анализ обращений клиентов организации.</w:t>
      </w:r>
    </w:p>
    <w:bookmarkEnd w:id="247"/>
    <w:bookmarkStart w:name="z271" w:id="248"/>
    <w:p>
      <w:pPr>
        <w:spacing w:after="0"/>
        <w:ind w:left="0"/>
        <w:jc w:val="both"/>
      </w:pPr>
      <w:r>
        <w:rPr>
          <w:rFonts w:ascii="Times New Roman"/>
          <w:b w:val="false"/>
          <w:i w:val="false"/>
          <w:color w:val="000000"/>
          <w:sz w:val="28"/>
        </w:rPr>
        <w:t>
      19. Организация ежегодно не позднее 31 июля года, следующего за отчетным, проводит оценку требуемого капитала, основанного на рисках, по состоянию на конец отчетного периода.</w:t>
      </w:r>
    </w:p>
    <w:bookmarkEnd w:id="248"/>
    <w:bookmarkStart w:name="z272" w:id="249"/>
    <w:p>
      <w:pPr>
        <w:spacing w:after="0"/>
        <w:ind w:left="0"/>
        <w:jc w:val="both"/>
      </w:pPr>
      <w:r>
        <w:rPr>
          <w:rFonts w:ascii="Times New Roman"/>
          <w:b w:val="false"/>
          <w:i w:val="false"/>
          <w:color w:val="000000"/>
          <w:sz w:val="28"/>
        </w:rPr>
        <w:t>
      Результаты оценки требуемого капитала, основанного на рисках, утверждаются советом директоров организации и используются для дальнейшего принятия управленческих решений, направленных на обеспечение финансовой устойчивости организации.</w:t>
      </w:r>
    </w:p>
    <w:bookmarkEnd w:id="249"/>
    <w:bookmarkStart w:name="z273" w:id="250"/>
    <w:p>
      <w:pPr>
        <w:spacing w:after="0"/>
        <w:ind w:left="0"/>
        <w:jc w:val="both"/>
      </w:pPr>
      <w:r>
        <w:rPr>
          <w:rFonts w:ascii="Times New Roman"/>
          <w:b w:val="false"/>
          <w:i w:val="false"/>
          <w:color w:val="000000"/>
          <w:sz w:val="28"/>
        </w:rPr>
        <w:t>
      20. Организация, осуществляющая деятельность в отрасли "страхование жизни" представляет в уполномоченный орган гэп-анализ для страховых организаций, осуществляющих деятельность в отрасли "страхование жизни" по форме согласно приложению 7 к Правилам на ежегодной основе не позднее 30 апреля года, следующего за отчетным.</w:t>
      </w:r>
    </w:p>
    <w:bookmarkEnd w:id="250"/>
    <w:bookmarkStart w:name="z274" w:id="251"/>
    <w:p>
      <w:pPr>
        <w:spacing w:after="0"/>
        <w:ind w:left="0"/>
        <w:jc w:val="left"/>
      </w:pPr>
      <w:r>
        <w:rPr>
          <w:rFonts w:ascii="Times New Roman"/>
          <w:b/>
          <w:i w:val="false"/>
          <w:color w:val="000000"/>
        </w:rPr>
        <w:t xml:space="preserve"> Глава 3. Порядок формирования системы управления рисками</w:t>
      </w:r>
    </w:p>
    <w:bookmarkEnd w:id="251"/>
    <w:bookmarkStart w:name="z275" w:id="252"/>
    <w:p>
      <w:pPr>
        <w:spacing w:after="0"/>
        <w:ind w:left="0"/>
        <w:jc w:val="both"/>
      </w:pPr>
      <w:r>
        <w:rPr>
          <w:rFonts w:ascii="Times New Roman"/>
          <w:b w:val="false"/>
          <w:i w:val="false"/>
          <w:color w:val="000000"/>
          <w:sz w:val="28"/>
        </w:rPr>
        <w:t>
      21. В целях организации эффективной системы управления рисками совет директоров:</w:t>
      </w:r>
    </w:p>
    <w:bookmarkEnd w:id="252"/>
    <w:bookmarkStart w:name="z276" w:id="253"/>
    <w:p>
      <w:pPr>
        <w:spacing w:after="0"/>
        <w:ind w:left="0"/>
        <w:jc w:val="both"/>
      </w:pPr>
      <w:r>
        <w:rPr>
          <w:rFonts w:ascii="Times New Roman"/>
          <w:b w:val="false"/>
          <w:i w:val="false"/>
          <w:color w:val="000000"/>
          <w:sz w:val="28"/>
        </w:rPr>
        <w:t>
      1) утверждает политику по управлению рисками и внутренние документы, разрабатываемые в соответствии с Правилами;</w:t>
      </w:r>
    </w:p>
    <w:bookmarkEnd w:id="253"/>
    <w:bookmarkStart w:name="z277" w:id="254"/>
    <w:p>
      <w:pPr>
        <w:spacing w:after="0"/>
        <w:ind w:left="0"/>
        <w:jc w:val="both"/>
      </w:pPr>
      <w:r>
        <w:rPr>
          <w:rFonts w:ascii="Times New Roman"/>
          <w:b w:val="false"/>
          <w:i w:val="false"/>
          <w:color w:val="000000"/>
          <w:sz w:val="28"/>
        </w:rPr>
        <w:t>
      2) ежегодно утверждает анализ коэффициентов системы оценки рисков организации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утверждает план мероприятий по улучшению коэффициентов системы оценки рисков организации либо принимает решение об отсутствии необходимости разработки плана мероприятий по улучшению коэффициентов системы оценки рисков;</w:t>
      </w:r>
    </w:p>
    <w:bookmarkEnd w:id="254"/>
    <w:bookmarkStart w:name="z278" w:id="255"/>
    <w:p>
      <w:pPr>
        <w:spacing w:after="0"/>
        <w:ind w:left="0"/>
        <w:jc w:val="both"/>
      </w:pPr>
      <w:r>
        <w:rPr>
          <w:rFonts w:ascii="Times New Roman"/>
          <w:b w:val="false"/>
          <w:i w:val="false"/>
          <w:color w:val="000000"/>
          <w:sz w:val="28"/>
        </w:rPr>
        <w:t>
      3) ежегодно утверждает результаты оценки требуемого капитала, основанного на рисках;</w:t>
      </w:r>
    </w:p>
    <w:bookmarkEnd w:id="255"/>
    <w:bookmarkStart w:name="z279" w:id="256"/>
    <w:p>
      <w:pPr>
        <w:spacing w:after="0"/>
        <w:ind w:left="0"/>
        <w:jc w:val="both"/>
      </w:pPr>
      <w:r>
        <w:rPr>
          <w:rFonts w:ascii="Times New Roman"/>
          <w:b w:val="false"/>
          <w:i w:val="false"/>
          <w:color w:val="000000"/>
          <w:sz w:val="28"/>
        </w:rPr>
        <w:t>
      4) рассматривает анализ обращений клиентов организации и принимает решение по улучшению качества обслуживания клиентов и устранению причин, являющихся основанием для обращений клиентов с указанием сроков их исполнения;</w:t>
      </w:r>
    </w:p>
    <w:bookmarkEnd w:id="256"/>
    <w:bookmarkStart w:name="z280" w:id="257"/>
    <w:p>
      <w:pPr>
        <w:spacing w:after="0"/>
        <w:ind w:left="0"/>
        <w:jc w:val="both"/>
      </w:pPr>
      <w:r>
        <w:rPr>
          <w:rFonts w:ascii="Times New Roman"/>
          <w:b w:val="false"/>
          <w:i w:val="false"/>
          <w:color w:val="000000"/>
          <w:sz w:val="28"/>
        </w:rPr>
        <w:t>
      5) в части корпоративного управления:</w:t>
      </w:r>
    </w:p>
    <w:bookmarkEnd w:id="257"/>
    <w:bookmarkStart w:name="z281" w:id="258"/>
    <w:p>
      <w:pPr>
        <w:spacing w:after="0"/>
        <w:ind w:left="0"/>
        <w:jc w:val="both"/>
      </w:pPr>
      <w:r>
        <w:rPr>
          <w:rFonts w:ascii="Times New Roman"/>
          <w:b w:val="false"/>
          <w:i w:val="false"/>
          <w:color w:val="000000"/>
          <w:sz w:val="28"/>
        </w:rPr>
        <w:t>
      координирует деятельность коллегиальных органов, службы внутреннего аудита, правления, структурных подразделений;</w:t>
      </w:r>
    </w:p>
    <w:bookmarkEnd w:id="258"/>
    <w:bookmarkStart w:name="z282" w:id="259"/>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bookmarkEnd w:id="259"/>
    <w:bookmarkStart w:name="z283" w:id="260"/>
    <w:p>
      <w:pPr>
        <w:spacing w:after="0"/>
        <w:ind w:left="0"/>
        <w:jc w:val="both"/>
      </w:pPr>
      <w:r>
        <w:rPr>
          <w:rFonts w:ascii="Times New Roman"/>
          <w:b w:val="false"/>
          <w:i w:val="false"/>
          <w:color w:val="000000"/>
          <w:sz w:val="28"/>
        </w:rPr>
        <w:t>
      обеспечивает проверку факта предоставления льготных условий лицам, связанным с организацией особыми отношениями;</w:t>
      </w:r>
    </w:p>
    <w:bookmarkEnd w:id="260"/>
    <w:bookmarkStart w:name="z284" w:id="261"/>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End w:id="261"/>
    <w:bookmarkStart w:name="z285" w:id="262"/>
    <w:p>
      <w:pPr>
        <w:spacing w:after="0"/>
        <w:ind w:left="0"/>
        <w:jc w:val="both"/>
      </w:pPr>
      <w:r>
        <w:rPr>
          <w:rFonts w:ascii="Times New Roman"/>
          <w:b w:val="false"/>
          <w:i w:val="false"/>
          <w:color w:val="000000"/>
          <w:sz w:val="28"/>
        </w:rPr>
        <w:t>
      6) в целях корректировки стратегических целей рассматривает:</w:t>
      </w:r>
    </w:p>
    <w:bookmarkEnd w:id="262"/>
    <w:bookmarkStart w:name="z286" w:id="263"/>
    <w:p>
      <w:pPr>
        <w:spacing w:after="0"/>
        <w:ind w:left="0"/>
        <w:jc w:val="both"/>
      </w:pPr>
      <w:r>
        <w:rPr>
          <w:rFonts w:ascii="Times New Roman"/>
          <w:b w:val="false"/>
          <w:i w:val="false"/>
          <w:color w:val="000000"/>
          <w:sz w:val="28"/>
        </w:rPr>
        <w:t>
      анализ текущих (будущих) потребностей организации в капитале, проведенном подразделением по управлению рисками или иным структурным подразделением, в функции которого относится проведение указанного анализа;</w:t>
      </w:r>
    </w:p>
    <w:bookmarkEnd w:id="263"/>
    <w:bookmarkStart w:name="z287" w:id="264"/>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bookmarkEnd w:id="264"/>
    <w:bookmarkStart w:name="z288" w:id="265"/>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End w:id="265"/>
    <w:bookmarkStart w:name="z289" w:id="266"/>
    <w:p>
      <w:pPr>
        <w:spacing w:after="0"/>
        <w:ind w:left="0"/>
        <w:jc w:val="both"/>
      </w:pPr>
      <w:r>
        <w:rPr>
          <w:rFonts w:ascii="Times New Roman"/>
          <w:b w:val="false"/>
          <w:i w:val="false"/>
          <w:color w:val="000000"/>
          <w:sz w:val="28"/>
        </w:rPr>
        <w:t>
      7) в части управления рисками:</w:t>
      </w:r>
    </w:p>
    <w:bookmarkEnd w:id="266"/>
    <w:bookmarkStart w:name="z290" w:id="267"/>
    <w:p>
      <w:pPr>
        <w:spacing w:after="0"/>
        <w:ind w:left="0"/>
        <w:jc w:val="both"/>
      </w:pPr>
      <w:r>
        <w:rPr>
          <w:rFonts w:ascii="Times New Roman"/>
          <w:b w:val="false"/>
          <w:i w:val="false"/>
          <w:color w:val="000000"/>
          <w:sz w:val="28"/>
        </w:rPr>
        <w:t>
      осуществляет регулярный мониторинг деятельности организации посредством созданных коллегиальных органов, службы внутреннего аудита и структурных подразделений в целях исключения возможности совершения операций, противоречащих корпоративной стратегии, политикам, процедурам и внутренним документам, а также в целях их корректировки;</w:t>
      </w:r>
    </w:p>
    <w:bookmarkEnd w:id="267"/>
    <w:bookmarkStart w:name="z291" w:id="268"/>
    <w:p>
      <w:pPr>
        <w:spacing w:after="0"/>
        <w:ind w:left="0"/>
        <w:jc w:val="both"/>
      </w:pPr>
      <w:r>
        <w:rPr>
          <w:rFonts w:ascii="Times New Roman"/>
          <w:b w:val="false"/>
          <w:i w:val="false"/>
          <w:color w:val="000000"/>
          <w:sz w:val="28"/>
        </w:rPr>
        <w:t xml:space="preserve">
      обеспечивает организационную независимость функций службы внутреннего аудита, подразделения по управлению рисками; </w:t>
      </w:r>
    </w:p>
    <w:bookmarkEnd w:id="268"/>
    <w:bookmarkStart w:name="z292" w:id="269"/>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bookmarkEnd w:id="269"/>
    <w:bookmarkStart w:name="z293" w:id="270"/>
    <w:p>
      <w:pPr>
        <w:spacing w:after="0"/>
        <w:ind w:left="0"/>
        <w:jc w:val="both"/>
      </w:pPr>
      <w:r>
        <w:rPr>
          <w:rFonts w:ascii="Times New Roman"/>
          <w:b w:val="false"/>
          <w:i w:val="false"/>
          <w:color w:val="000000"/>
          <w:sz w:val="28"/>
        </w:rPr>
        <w:t>
      устанавливает причины неисполнения (неустранения) и применяет соответствующие меры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bookmarkEnd w:id="270"/>
    <w:bookmarkStart w:name="z294" w:id="271"/>
    <w:p>
      <w:pPr>
        <w:spacing w:after="0"/>
        <w:ind w:left="0"/>
        <w:jc w:val="both"/>
      </w:pPr>
      <w:r>
        <w:rPr>
          <w:rFonts w:ascii="Times New Roman"/>
          <w:b w:val="false"/>
          <w:i w:val="false"/>
          <w:color w:val="000000"/>
          <w:sz w:val="28"/>
        </w:rPr>
        <w:t>
      осуществляет лимитирование принимаемых рисков и устанавливает ограничения на сделки (операции);</w:t>
      </w:r>
    </w:p>
    <w:bookmarkEnd w:id="271"/>
    <w:bookmarkStart w:name="z295" w:id="272"/>
    <w:p>
      <w:pPr>
        <w:spacing w:after="0"/>
        <w:ind w:left="0"/>
        <w:jc w:val="both"/>
      </w:pPr>
      <w:r>
        <w:rPr>
          <w:rFonts w:ascii="Times New Roman"/>
          <w:b w:val="false"/>
          <w:i w:val="false"/>
          <w:color w:val="000000"/>
          <w:sz w:val="28"/>
        </w:rPr>
        <w:t>
      при утверждении плана мероприятий по улучшению коэффициентов системы оценки рисков организации осуществляет контроль выполнения плана на ежеквартальной основе.</w:t>
      </w:r>
    </w:p>
    <w:bookmarkEnd w:id="272"/>
    <w:bookmarkStart w:name="z296" w:id="273"/>
    <w:p>
      <w:pPr>
        <w:spacing w:after="0"/>
        <w:ind w:left="0"/>
        <w:jc w:val="both"/>
      </w:pPr>
      <w:r>
        <w:rPr>
          <w:rFonts w:ascii="Times New Roman"/>
          <w:b w:val="false"/>
          <w:i w:val="false"/>
          <w:color w:val="000000"/>
          <w:sz w:val="28"/>
        </w:rPr>
        <w:t>
      Положения подпункта 2), 3), 4) настоящего пункта не распространяются на филиал страховой (перестраховочной) организации-нерезидента Республики Казахстан.</w:t>
      </w:r>
    </w:p>
    <w:bookmarkEnd w:id="273"/>
    <w:bookmarkStart w:name="z297" w:id="274"/>
    <w:p>
      <w:pPr>
        <w:spacing w:after="0"/>
        <w:ind w:left="0"/>
        <w:jc w:val="both"/>
      </w:pPr>
      <w:r>
        <w:rPr>
          <w:rFonts w:ascii="Times New Roman"/>
          <w:b w:val="false"/>
          <w:i w:val="false"/>
          <w:color w:val="000000"/>
          <w:sz w:val="28"/>
        </w:rPr>
        <w:t>
      22. Политика по управлению рисками, разрабатывается подразделением по управлению рисками и предусматривает регулярное проведение стресс-тестирования, сценарных анализов и определяет, но не ограничивается следующим:</w:t>
      </w:r>
    </w:p>
    <w:bookmarkEnd w:id="274"/>
    <w:bookmarkStart w:name="z298" w:id="275"/>
    <w:p>
      <w:pPr>
        <w:spacing w:after="0"/>
        <w:ind w:left="0"/>
        <w:jc w:val="both"/>
      </w:pPr>
      <w:r>
        <w:rPr>
          <w:rFonts w:ascii="Times New Roman"/>
          <w:b w:val="false"/>
          <w:i w:val="false"/>
          <w:color w:val="000000"/>
          <w:sz w:val="28"/>
        </w:rPr>
        <w:t>
      1) наличие в составе организационной структуры организации андеррайтингового совета, совета по управлению активами и пассивами, подразделения по управлению рисками;</w:t>
      </w:r>
    </w:p>
    <w:bookmarkEnd w:id="275"/>
    <w:bookmarkStart w:name="z299" w:id="276"/>
    <w:p>
      <w:pPr>
        <w:spacing w:after="0"/>
        <w:ind w:left="0"/>
        <w:jc w:val="both"/>
      </w:pPr>
      <w:r>
        <w:rPr>
          <w:rFonts w:ascii="Times New Roman"/>
          <w:b w:val="false"/>
          <w:i w:val="false"/>
          <w:color w:val="000000"/>
          <w:sz w:val="28"/>
        </w:rPr>
        <w:t>
      2) для организации, обладающей лицензией на осуществление деятельности по управлению инвестиционным портфелем на рынке ценных бумаг - наличие в составе организационной структуры организации подразделения, осуществляющего функции по управлению инвестиционным портфелем, включая, но не ограничиваясь следующими функциями по:</w:t>
      </w:r>
    </w:p>
    <w:bookmarkEnd w:id="276"/>
    <w:bookmarkStart w:name="z300" w:id="277"/>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инвестиционной декларации, определении и пересмотре лимитов инвестирования активов страхователей, принятии решений о совершении сделок за счет активов страхователей (далее - рекомендации);</w:t>
      </w:r>
    </w:p>
    <w:bookmarkEnd w:id="277"/>
    <w:bookmarkStart w:name="z301" w:id="278"/>
    <w:p>
      <w:pPr>
        <w:spacing w:after="0"/>
        <w:ind w:left="0"/>
        <w:jc w:val="both"/>
      </w:pPr>
      <w:r>
        <w:rPr>
          <w:rFonts w:ascii="Times New Roman"/>
          <w:b w:val="false"/>
          <w:i w:val="false"/>
          <w:color w:val="000000"/>
          <w:sz w:val="28"/>
        </w:rPr>
        <w:t>
      составлению рекомендаций;</w:t>
      </w:r>
    </w:p>
    <w:bookmarkEnd w:id="278"/>
    <w:bookmarkStart w:name="z302" w:id="279"/>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организации;</w:t>
      </w:r>
    </w:p>
    <w:bookmarkEnd w:id="279"/>
    <w:bookmarkStart w:name="z303" w:id="280"/>
    <w:p>
      <w:pPr>
        <w:spacing w:after="0"/>
        <w:ind w:left="0"/>
        <w:jc w:val="both"/>
      </w:pPr>
      <w:r>
        <w:rPr>
          <w:rFonts w:ascii="Times New Roman"/>
          <w:b w:val="false"/>
          <w:i w:val="false"/>
          <w:color w:val="000000"/>
          <w:sz w:val="28"/>
        </w:rPr>
        <w:t>
      учету финансовых инструментов, приобретенных за счет активов страхователей;</w:t>
      </w:r>
    </w:p>
    <w:bookmarkEnd w:id="280"/>
    <w:bookmarkStart w:name="z304" w:id="281"/>
    <w:p>
      <w:pPr>
        <w:spacing w:after="0"/>
        <w:ind w:left="0"/>
        <w:jc w:val="both"/>
      </w:pPr>
      <w:r>
        <w:rPr>
          <w:rFonts w:ascii="Times New Roman"/>
          <w:b w:val="false"/>
          <w:i w:val="false"/>
          <w:color w:val="000000"/>
          <w:sz w:val="28"/>
        </w:rPr>
        <w:t>
      подготовке отчетов страхователям о результатах деятельности по управлению инвестиционным портфелем в порядке, предусмотренном договором страхования, предусматривающим условие участия страхователя в инвестициях;</w:t>
      </w:r>
    </w:p>
    <w:bookmarkEnd w:id="281"/>
    <w:bookmarkStart w:name="z305" w:id="282"/>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активами страхователей;</w:t>
      </w:r>
    </w:p>
    <w:bookmarkEnd w:id="282"/>
    <w:bookmarkStart w:name="z306" w:id="283"/>
    <w:p>
      <w:pPr>
        <w:spacing w:after="0"/>
        <w:ind w:left="0"/>
        <w:jc w:val="both"/>
      </w:pPr>
      <w:r>
        <w:rPr>
          <w:rFonts w:ascii="Times New Roman"/>
          <w:b w:val="false"/>
          <w:i w:val="false"/>
          <w:color w:val="000000"/>
          <w:sz w:val="28"/>
        </w:rPr>
        <w:t>
      функции, определенные внутренними документами организации;</w:t>
      </w:r>
    </w:p>
    <w:bookmarkEnd w:id="283"/>
    <w:bookmarkStart w:name="z307" w:id="284"/>
    <w:p>
      <w:pPr>
        <w:spacing w:after="0"/>
        <w:ind w:left="0"/>
        <w:jc w:val="both"/>
      </w:pPr>
      <w:r>
        <w:rPr>
          <w:rFonts w:ascii="Times New Roman"/>
          <w:b w:val="false"/>
          <w:i w:val="false"/>
          <w:color w:val="000000"/>
          <w:sz w:val="28"/>
        </w:rPr>
        <w:t>
      3) квалификационные требования к руководящим работникам и работникам, имеющим непосредственное отношение к управлению рисками, включая требования по наличию образования и стажа работы;</w:t>
      </w:r>
    </w:p>
    <w:bookmarkEnd w:id="284"/>
    <w:bookmarkStart w:name="z308" w:id="285"/>
    <w:p>
      <w:pPr>
        <w:spacing w:after="0"/>
        <w:ind w:left="0"/>
        <w:jc w:val="both"/>
      </w:pPr>
      <w:r>
        <w:rPr>
          <w:rFonts w:ascii="Times New Roman"/>
          <w:b w:val="false"/>
          <w:i w:val="false"/>
          <w:color w:val="000000"/>
          <w:sz w:val="28"/>
        </w:rPr>
        <w:t>
      4) полномочия и функциональные обязанности по управлению рисками совета директоров, коллегиальных органов, службы внутреннего аудита, правления, подразделения по управлению рисками, структурных подразделений организации;</w:t>
      </w:r>
    </w:p>
    <w:bookmarkEnd w:id="285"/>
    <w:bookmarkStart w:name="z309" w:id="286"/>
    <w:p>
      <w:pPr>
        <w:spacing w:after="0"/>
        <w:ind w:left="0"/>
        <w:jc w:val="both"/>
      </w:pPr>
      <w:r>
        <w:rPr>
          <w:rFonts w:ascii="Times New Roman"/>
          <w:b w:val="false"/>
          <w:i w:val="false"/>
          <w:color w:val="000000"/>
          <w:sz w:val="28"/>
        </w:rPr>
        <w:t>
      5) порядок по обмену информацией, необходимой для управления рисками, между структурными подразделениями, коллегиальными органами, правлением, и советом директоров организации, филиалом страховой (перестраховочной) организации-нерезидента Республики Казахстан со страховой (перестраховочной) организацией-нерезидентом Республики Казахстан;</w:t>
      </w:r>
    </w:p>
    <w:bookmarkEnd w:id="286"/>
    <w:bookmarkStart w:name="z310" w:id="287"/>
    <w:p>
      <w:pPr>
        <w:spacing w:after="0"/>
        <w:ind w:left="0"/>
        <w:jc w:val="both"/>
      </w:pPr>
      <w:r>
        <w:rPr>
          <w:rFonts w:ascii="Times New Roman"/>
          <w:b w:val="false"/>
          <w:i w:val="false"/>
          <w:color w:val="000000"/>
          <w:sz w:val="28"/>
        </w:rPr>
        <w:t>
      6)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организации;</w:t>
      </w:r>
    </w:p>
    <w:bookmarkEnd w:id="287"/>
    <w:bookmarkStart w:name="z311" w:id="288"/>
    <w:p>
      <w:pPr>
        <w:spacing w:after="0"/>
        <w:ind w:left="0"/>
        <w:jc w:val="both"/>
      </w:pPr>
      <w:r>
        <w:rPr>
          <w:rFonts w:ascii="Times New Roman"/>
          <w:b w:val="false"/>
          <w:i w:val="false"/>
          <w:color w:val="000000"/>
          <w:sz w:val="28"/>
        </w:rPr>
        <w:t>
      7) процедуры постоянного мониторинга выполнения управленческих решений и определения эффективности принятых управленческий решений;</w:t>
      </w:r>
    </w:p>
    <w:bookmarkEnd w:id="288"/>
    <w:bookmarkStart w:name="z312" w:id="289"/>
    <w:p>
      <w:pPr>
        <w:spacing w:after="0"/>
        <w:ind w:left="0"/>
        <w:jc w:val="both"/>
      </w:pPr>
      <w:r>
        <w:rPr>
          <w:rFonts w:ascii="Times New Roman"/>
          <w:b w:val="false"/>
          <w:i w:val="false"/>
          <w:color w:val="000000"/>
          <w:sz w:val="28"/>
        </w:rPr>
        <w:t>
      8) внутренние критерии оценки эффективности системы управления рисками;</w:t>
      </w:r>
    </w:p>
    <w:bookmarkEnd w:id="289"/>
    <w:bookmarkStart w:name="z313" w:id="290"/>
    <w:p>
      <w:pPr>
        <w:spacing w:after="0"/>
        <w:ind w:left="0"/>
        <w:jc w:val="both"/>
      </w:pPr>
      <w:r>
        <w:rPr>
          <w:rFonts w:ascii="Times New Roman"/>
          <w:b w:val="false"/>
          <w:i w:val="false"/>
          <w:color w:val="000000"/>
          <w:sz w:val="28"/>
        </w:rPr>
        <w:t>
      9) порядок разработки карты рисков, включая качественный и количественный подходы;</w:t>
      </w:r>
    </w:p>
    <w:bookmarkEnd w:id="290"/>
    <w:bookmarkStart w:name="z314" w:id="291"/>
    <w:p>
      <w:pPr>
        <w:spacing w:after="0"/>
        <w:ind w:left="0"/>
        <w:jc w:val="both"/>
      </w:pPr>
      <w:r>
        <w:rPr>
          <w:rFonts w:ascii="Times New Roman"/>
          <w:b w:val="false"/>
          <w:i w:val="false"/>
          <w:color w:val="000000"/>
          <w:sz w:val="28"/>
        </w:rPr>
        <w:t>
      10) процедуры по определению лимита риска, в том числе для филиала страховой (перестраховочной) организации-нерезидента Республики Казахстан;</w:t>
      </w:r>
    </w:p>
    <w:bookmarkEnd w:id="291"/>
    <w:bookmarkStart w:name="z315" w:id="292"/>
    <w:p>
      <w:pPr>
        <w:spacing w:after="0"/>
        <w:ind w:left="0"/>
        <w:jc w:val="both"/>
      </w:pPr>
      <w:r>
        <w:rPr>
          <w:rFonts w:ascii="Times New Roman"/>
          <w:b w:val="false"/>
          <w:i w:val="false"/>
          <w:color w:val="000000"/>
          <w:sz w:val="28"/>
        </w:rPr>
        <w:t>
      11) меры по управлению рисками, возникающими в процессе деятельности организации;</w:t>
      </w:r>
    </w:p>
    <w:bookmarkEnd w:id="292"/>
    <w:bookmarkStart w:name="z316" w:id="293"/>
    <w:p>
      <w:pPr>
        <w:spacing w:after="0"/>
        <w:ind w:left="0"/>
        <w:jc w:val="both"/>
      </w:pPr>
      <w:r>
        <w:rPr>
          <w:rFonts w:ascii="Times New Roman"/>
          <w:b w:val="false"/>
          <w:i w:val="false"/>
          <w:color w:val="000000"/>
          <w:sz w:val="28"/>
        </w:rPr>
        <w:t>
      12) процедуры по мониторингу, оценке и контролю идентифицированных (обнаруженных) рисков, составлению карты рисков организации, в том числе:</w:t>
      </w:r>
    </w:p>
    <w:bookmarkEnd w:id="293"/>
    <w:bookmarkStart w:name="z317" w:id="294"/>
    <w:p>
      <w:pPr>
        <w:spacing w:after="0"/>
        <w:ind w:left="0"/>
        <w:jc w:val="both"/>
      </w:pPr>
      <w:r>
        <w:rPr>
          <w:rFonts w:ascii="Times New Roman"/>
          <w:b w:val="false"/>
          <w:i w:val="false"/>
          <w:color w:val="000000"/>
          <w:sz w:val="28"/>
        </w:rPr>
        <w:t>
      меры, предпринимаемые подразделением по управлению рисками совместно с другими структурными подразделениями организации, по идентификации рисков;</w:t>
      </w:r>
    </w:p>
    <w:bookmarkEnd w:id="294"/>
    <w:bookmarkStart w:name="z318" w:id="295"/>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последующая классификация воздействий, оказанных данными рисками, и установления лимитов рисков;</w:t>
      </w:r>
    </w:p>
    <w:bookmarkEnd w:id="295"/>
    <w:bookmarkStart w:name="z319" w:id="296"/>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лимитам рисков;</w:t>
      </w:r>
    </w:p>
    <w:bookmarkEnd w:id="296"/>
    <w:bookmarkStart w:name="z320" w:id="297"/>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организации, или носящих незаконный характер;</w:t>
      </w:r>
    </w:p>
    <w:bookmarkEnd w:id="297"/>
    <w:bookmarkStart w:name="z321" w:id="298"/>
    <w:p>
      <w:pPr>
        <w:spacing w:after="0"/>
        <w:ind w:left="0"/>
        <w:jc w:val="both"/>
      </w:pPr>
      <w:r>
        <w:rPr>
          <w:rFonts w:ascii="Times New Roman"/>
          <w:b w:val="false"/>
          <w:i w:val="false"/>
          <w:color w:val="000000"/>
          <w:sz w:val="28"/>
        </w:rPr>
        <w:t>
      13) процедуры тестирования и моделирования оценки рисков;</w:t>
      </w:r>
    </w:p>
    <w:bookmarkEnd w:id="298"/>
    <w:bookmarkStart w:name="z322" w:id="299"/>
    <w:p>
      <w:pPr>
        <w:spacing w:after="0"/>
        <w:ind w:left="0"/>
        <w:jc w:val="both"/>
      </w:pPr>
      <w:r>
        <w:rPr>
          <w:rFonts w:ascii="Times New Roman"/>
          <w:b w:val="false"/>
          <w:i w:val="false"/>
          <w:color w:val="000000"/>
          <w:sz w:val="28"/>
        </w:rPr>
        <w:t>
      14) порядок предоставления подразделением по управлению рисками совету директоров отчета по управлению рисками, включая:</w:t>
      </w:r>
    </w:p>
    <w:bookmarkEnd w:id="299"/>
    <w:bookmarkStart w:name="z323" w:id="300"/>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300"/>
    <w:bookmarkStart w:name="z324" w:id="301"/>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301"/>
    <w:bookmarkStart w:name="z325" w:id="302"/>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302"/>
    <w:bookmarkStart w:name="z326" w:id="303"/>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303"/>
    <w:bookmarkStart w:name="z327" w:id="304"/>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304"/>
    <w:bookmarkStart w:name="z328" w:id="305"/>
    <w:p>
      <w:pPr>
        <w:spacing w:after="0"/>
        <w:ind w:left="0"/>
        <w:jc w:val="both"/>
      </w:pPr>
      <w:r>
        <w:rPr>
          <w:rFonts w:ascii="Times New Roman"/>
          <w:b w:val="false"/>
          <w:i w:val="false"/>
          <w:color w:val="000000"/>
          <w:sz w:val="28"/>
        </w:rPr>
        <w:t>
      15) порядок осуществления контроля за выполнением установленных лимитов по страховой, инвестиционной и прочей деятельности и сделкам (операциям) с указанием перечня должностей лиц, ответственных за осуществление контроля.</w:t>
      </w:r>
    </w:p>
    <w:bookmarkEnd w:id="305"/>
    <w:bookmarkStart w:name="z329" w:id="306"/>
    <w:p>
      <w:pPr>
        <w:spacing w:after="0"/>
        <w:ind w:left="0"/>
        <w:jc w:val="both"/>
      </w:pPr>
      <w:r>
        <w:rPr>
          <w:rFonts w:ascii="Times New Roman"/>
          <w:b w:val="false"/>
          <w:i w:val="false"/>
          <w:color w:val="000000"/>
          <w:sz w:val="28"/>
        </w:rPr>
        <w:t>
      23. Правление в целях обеспечения функционирования системы управления рисками:</w:t>
      </w:r>
    </w:p>
    <w:bookmarkEnd w:id="306"/>
    <w:bookmarkStart w:name="z330" w:id="307"/>
    <w:p>
      <w:pPr>
        <w:spacing w:after="0"/>
        <w:ind w:left="0"/>
        <w:jc w:val="both"/>
      </w:pPr>
      <w:r>
        <w:rPr>
          <w:rFonts w:ascii="Times New Roman"/>
          <w:b w:val="false"/>
          <w:i w:val="false"/>
          <w:color w:val="000000"/>
          <w:sz w:val="28"/>
        </w:rPr>
        <w:t>
      1) осуществляет ежедневное руководство организацией в соответствии с установленными целями и методами в части управления рисками и внутреннего контроля;</w:t>
      </w:r>
    </w:p>
    <w:bookmarkEnd w:id="307"/>
    <w:bookmarkStart w:name="z331" w:id="308"/>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(соответствующим исполнительным органом страховой (перестраховочной) организации-нерезидента Республики Казахстан), руководящими работниками филиала страховой (перестраховочной) организации-нерезидента Республики Казахстан и структурными подразделениями организации, обеспечивающего эффективное управление рисками и внутренний контроль;</w:t>
      </w:r>
    </w:p>
    <w:bookmarkEnd w:id="308"/>
    <w:bookmarkStart w:name="z332" w:id="309"/>
    <w:p>
      <w:pPr>
        <w:spacing w:after="0"/>
        <w:ind w:left="0"/>
        <w:jc w:val="both"/>
      </w:pPr>
      <w:r>
        <w:rPr>
          <w:rFonts w:ascii="Times New Roman"/>
          <w:b w:val="false"/>
          <w:i w:val="false"/>
          <w:color w:val="000000"/>
          <w:sz w:val="28"/>
        </w:rPr>
        <w:t>
      3) осуществляет реализацию указаний совета директоров, рекомендаций и замечаний службы внутреннего аудита, рекомендации подразделения по управлению рисками, требований и мер уполномоченного органа;</w:t>
      </w:r>
    </w:p>
    <w:bookmarkEnd w:id="309"/>
    <w:bookmarkStart w:name="z333" w:id="310"/>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w:t>
      </w:r>
    </w:p>
    <w:bookmarkEnd w:id="310"/>
    <w:bookmarkStart w:name="z334" w:id="311"/>
    <w:p>
      <w:pPr>
        <w:spacing w:after="0"/>
        <w:ind w:left="0"/>
        <w:jc w:val="both"/>
      </w:pPr>
      <w:r>
        <w:rPr>
          <w:rFonts w:ascii="Times New Roman"/>
          <w:b w:val="false"/>
          <w:i w:val="false"/>
          <w:color w:val="000000"/>
          <w:sz w:val="28"/>
        </w:rPr>
        <w:t>
      5) определяет ориентиры по диверсификации активов, рентабельности, ликвидности и достаточности капитала, рисков в целях сохранения необходимого уровня достаточности маржи платежеспособности;</w:t>
      </w:r>
    </w:p>
    <w:bookmarkEnd w:id="311"/>
    <w:bookmarkStart w:name="z335" w:id="312"/>
    <w:p>
      <w:pPr>
        <w:spacing w:after="0"/>
        <w:ind w:left="0"/>
        <w:jc w:val="both"/>
      </w:pPr>
      <w:r>
        <w:rPr>
          <w:rFonts w:ascii="Times New Roman"/>
          <w:b w:val="false"/>
          <w:i w:val="false"/>
          <w:color w:val="000000"/>
          <w:sz w:val="28"/>
        </w:rPr>
        <w:t>
      6) утверждает лимиты рисков по видам операций в пределах лимитов рисков, установленных советом директоров;</w:t>
      </w:r>
    </w:p>
    <w:bookmarkEnd w:id="312"/>
    <w:bookmarkStart w:name="z336" w:id="313"/>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w:t>
      </w:r>
    </w:p>
    <w:bookmarkEnd w:id="313"/>
    <w:bookmarkStart w:name="z337" w:id="314"/>
    <w:p>
      <w:pPr>
        <w:spacing w:after="0"/>
        <w:ind w:left="0"/>
        <w:jc w:val="both"/>
      </w:pPr>
      <w:r>
        <w:rPr>
          <w:rFonts w:ascii="Times New Roman"/>
          <w:b w:val="false"/>
          <w:i w:val="false"/>
          <w:color w:val="000000"/>
          <w:sz w:val="28"/>
        </w:rPr>
        <w:t>
      8) обеспечивает соответствие тарифной политики прогнозируемым тенденциям в развитии рисков на основе достоверной статистики по рискам;</w:t>
      </w:r>
    </w:p>
    <w:bookmarkEnd w:id="314"/>
    <w:bookmarkStart w:name="z338" w:id="315"/>
    <w:p>
      <w:pPr>
        <w:spacing w:after="0"/>
        <w:ind w:left="0"/>
        <w:jc w:val="both"/>
      </w:pPr>
      <w:r>
        <w:rPr>
          <w:rFonts w:ascii="Times New Roman"/>
          <w:b w:val="false"/>
          <w:i w:val="false"/>
          <w:color w:val="000000"/>
          <w:sz w:val="28"/>
        </w:rPr>
        <w:t>
      9) обеспечивает проведение регулярного анализа внутренних и внешних экономических факторов, представляющих потенциальный риск для организации, оценку степени их влияния на финансовые показатели;</w:t>
      </w:r>
    </w:p>
    <w:bookmarkEnd w:id="315"/>
    <w:bookmarkStart w:name="z339" w:id="316"/>
    <w:p>
      <w:pPr>
        <w:spacing w:after="0"/>
        <w:ind w:left="0"/>
        <w:jc w:val="both"/>
      </w:pPr>
      <w:r>
        <w:rPr>
          <w:rFonts w:ascii="Times New Roman"/>
          <w:b w:val="false"/>
          <w:i w:val="false"/>
          <w:color w:val="000000"/>
          <w:sz w:val="28"/>
        </w:rPr>
        <w:t>
      10) обеспечивает проведение регулярного анализа финансовых показателей и статистической информации для оценки адекватности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w:t>
      </w:r>
    </w:p>
    <w:bookmarkEnd w:id="316"/>
    <w:bookmarkStart w:name="z340" w:id="317"/>
    <w:p>
      <w:pPr>
        <w:spacing w:after="0"/>
        <w:ind w:left="0"/>
        <w:jc w:val="both"/>
      </w:pPr>
      <w:r>
        <w:rPr>
          <w:rFonts w:ascii="Times New Roman"/>
          <w:b w:val="false"/>
          <w:i w:val="false"/>
          <w:color w:val="000000"/>
          <w:sz w:val="28"/>
        </w:rPr>
        <w:t>
      Требование настоящего подпункта применяется к страховой организации, определяющей поправочные коэффициенты на основании пункта 2-1 статьи 17 -1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317"/>
    <w:bookmarkStart w:name="z341" w:id="318"/>
    <w:p>
      <w:pPr>
        <w:spacing w:after="0"/>
        <w:ind w:left="0"/>
        <w:jc w:val="both"/>
      </w:pPr>
      <w:r>
        <w:rPr>
          <w:rFonts w:ascii="Times New Roman"/>
          <w:b w:val="false"/>
          <w:i w:val="false"/>
          <w:color w:val="000000"/>
          <w:sz w:val="28"/>
        </w:rPr>
        <w:t>
      11)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 размера капитала;</w:t>
      </w:r>
    </w:p>
    <w:bookmarkEnd w:id="318"/>
    <w:bookmarkStart w:name="z342" w:id="319"/>
    <w:p>
      <w:pPr>
        <w:spacing w:after="0"/>
        <w:ind w:left="0"/>
        <w:jc w:val="both"/>
      </w:pPr>
      <w:r>
        <w:rPr>
          <w:rFonts w:ascii="Times New Roman"/>
          <w:b w:val="false"/>
          <w:i w:val="false"/>
          <w:color w:val="000000"/>
          <w:sz w:val="28"/>
        </w:rPr>
        <w:t>
      12) контролирует выполнение плана мероприятий в условиях финансовой нестабильности и чрезвычайных обстоятельств и предоставление соответствующего ежеквартального отчета;</w:t>
      </w:r>
    </w:p>
    <w:bookmarkEnd w:id="319"/>
    <w:bookmarkStart w:name="z343" w:id="320"/>
    <w:p>
      <w:pPr>
        <w:spacing w:after="0"/>
        <w:ind w:left="0"/>
        <w:jc w:val="both"/>
      </w:pPr>
      <w:r>
        <w:rPr>
          <w:rFonts w:ascii="Times New Roman"/>
          <w:b w:val="false"/>
          <w:i w:val="false"/>
          <w:color w:val="000000"/>
          <w:sz w:val="28"/>
        </w:rPr>
        <w:t>
      13) проводит регулярный анализ соблюдения договорных отношений,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внутренних документов организации, регламентирующих проведение операций с финансовыми инструментами;</w:t>
      </w:r>
    </w:p>
    <w:bookmarkEnd w:id="320"/>
    <w:bookmarkStart w:name="z344" w:id="321"/>
    <w:p>
      <w:pPr>
        <w:spacing w:after="0"/>
        <w:ind w:left="0"/>
        <w:jc w:val="both"/>
      </w:pPr>
      <w:r>
        <w:rPr>
          <w:rFonts w:ascii="Times New Roman"/>
          <w:b w:val="false"/>
          <w:i w:val="false"/>
          <w:color w:val="000000"/>
          <w:sz w:val="28"/>
        </w:rPr>
        <w:t>
      14) контролирует соблюдение структурными подразделениями политик в управлении возможными и потенциальными рисками, размеров рисков в пределах установленных лимитов;</w:t>
      </w:r>
    </w:p>
    <w:bookmarkEnd w:id="321"/>
    <w:bookmarkStart w:name="z345" w:id="322"/>
    <w:p>
      <w:pPr>
        <w:spacing w:after="0"/>
        <w:ind w:left="0"/>
        <w:jc w:val="both"/>
      </w:pPr>
      <w:r>
        <w:rPr>
          <w:rFonts w:ascii="Times New Roman"/>
          <w:b w:val="false"/>
          <w:i w:val="false"/>
          <w:color w:val="000000"/>
          <w:sz w:val="28"/>
        </w:rPr>
        <w:t>
      15)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322"/>
    <w:bookmarkStart w:name="z346" w:id="323"/>
    <w:p>
      <w:pPr>
        <w:spacing w:after="0"/>
        <w:ind w:left="0"/>
        <w:jc w:val="both"/>
      </w:pPr>
      <w:r>
        <w:rPr>
          <w:rFonts w:ascii="Times New Roman"/>
          <w:b w:val="false"/>
          <w:i w:val="false"/>
          <w:color w:val="000000"/>
          <w:sz w:val="28"/>
        </w:rPr>
        <w:t>
      16) обеспечивает соответствие маржи платежеспособности организации минимальному требуемому уровню в соответствии с законодательством Республики Казахстан о страховании и страховой деятельности;</w:t>
      </w:r>
    </w:p>
    <w:bookmarkEnd w:id="323"/>
    <w:bookmarkStart w:name="z347" w:id="324"/>
    <w:p>
      <w:pPr>
        <w:spacing w:after="0"/>
        <w:ind w:left="0"/>
        <w:jc w:val="both"/>
      </w:pPr>
      <w:r>
        <w:rPr>
          <w:rFonts w:ascii="Times New Roman"/>
          <w:b w:val="false"/>
          <w:i w:val="false"/>
          <w:color w:val="000000"/>
          <w:sz w:val="28"/>
        </w:rPr>
        <w:t>
      17) обеспечивает улучшение системы учета и отчетности с учетом рекомендаций внешних аудиторов;</w:t>
      </w:r>
    </w:p>
    <w:bookmarkEnd w:id="324"/>
    <w:bookmarkStart w:name="z348" w:id="325"/>
    <w:p>
      <w:pPr>
        <w:spacing w:after="0"/>
        <w:ind w:left="0"/>
        <w:jc w:val="both"/>
      </w:pPr>
      <w:r>
        <w:rPr>
          <w:rFonts w:ascii="Times New Roman"/>
          <w:b w:val="false"/>
          <w:i w:val="false"/>
          <w:color w:val="000000"/>
          <w:sz w:val="28"/>
        </w:rPr>
        <w:t>
      18)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325"/>
    <w:bookmarkStart w:name="z349" w:id="326"/>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4), 6) настоящего пункта относятся к компетенции соответствующего исполнительного органа страховой (перестраховочной) организации-нерезидента Республики Казахстан.</w:t>
      </w:r>
    </w:p>
    <w:bookmarkEnd w:id="326"/>
    <w:bookmarkStart w:name="z350" w:id="327"/>
    <w:p>
      <w:pPr>
        <w:spacing w:after="0"/>
        <w:ind w:left="0"/>
        <w:jc w:val="both"/>
      </w:pPr>
      <w:r>
        <w:rPr>
          <w:rFonts w:ascii="Times New Roman"/>
          <w:b w:val="false"/>
          <w:i w:val="false"/>
          <w:color w:val="000000"/>
          <w:sz w:val="28"/>
        </w:rPr>
        <w:t xml:space="preserve">
      24. Правление в целях эффективности системы управления рисками обеспечивает разработку и утверждение внутреннего порядка рассмотрения обращений клиентов, поступивших в процессе предоставления страховых услуг, а также осуществляет мониторинг соблюдения организацией требований, указанных в настоящем пункте. </w:t>
      </w:r>
    </w:p>
    <w:bookmarkEnd w:id="327"/>
    <w:bookmarkStart w:name="z351" w:id="328"/>
    <w:p>
      <w:pPr>
        <w:spacing w:after="0"/>
        <w:ind w:left="0"/>
        <w:jc w:val="both"/>
      </w:pPr>
      <w:r>
        <w:rPr>
          <w:rFonts w:ascii="Times New Roman"/>
          <w:b w:val="false"/>
          <w:i w:val="false"/>
          <w:color w:val="000000"/>
          <w:sz w:val="28"/>
        </w:rPr>
        <w:t>
      Внутренний порядок рассмотрения обращений клиентов учитывает требования Закона о страховании и страховой деятельности и определяет:</w:t>
      </w:r>
    </w:p>
    <w:bookmarkEnd w:id="328"/>
    <w:bookmarkStart w:name="z352" w:id="329"/>
    <w:p>
      <w:pPr>
        <w:spacing w:after="0"/>
        <w:ind w:left="0"/>
        <w:jc w:val="both"/>
      </w:pPr>
      <w:r>
        <w:rPr>
          <w:rFonts w:ascii="Times New Roman"/>
          <w:b w:val="false"/>
          <w:i w:val="false"/>
          <w:color w:val="000000"/>
          <w:sz w:val="28"/>
        </w:rPr>
        <w:t>
      1) процедуры ведения делопроизводства по обращениям клиентов, включая прием, первоначальную обработку, регистрацию обращений, поступающих в организацию и ответов на обращения клиентов;</w:t>
      </w:r>
    </w:p>
    <w:bookmarkEnd w:id="329"/>
    <w:bookmarkStart w:name="z353" w:id="330"/>
    <w:p>
      <w:pPr>
        <w:spacing w:after="0"/>
        <w:ind w:left="0"/>
        <w:jc w:val="both"/>
      </w:pPr>
      <w:r>
        <w:rPr>
          <w:rFonts w:ascii="Times New Roman"/>
          <w:b w:val="false"/>
          <w:i w:val="false"/>
          <w:color w:val="000000"/>
          <w:sz w:val="28"/>
        </w:rPr>
        <w:t>
      2)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клиентов;</w:t>
      </w:r>
    </w:p>
    <w:bookmarkEnd w:id="330"/>
    <w:bookmarkStart w:name="z354" w:id="331"/>
    <w:p>
      <w:pPr>
        <w:spacing w:after="0"/>
        <w:ind w:left="0"/>
        <w:jc w:val="both"/>
      </w:pPr>
      <w:r>
        <w:rPr>
          <w:rFonts w:ascii="Times New Roman"/>
          <w:b w:val="false"/>
          <w:i w:val="false"/>
          <w:color w:val="000000"/>
          <w:sz w:val="28"/>
        </w:rPr>
        <w:t>
      3) сроки своевременной обработки обращений клиентов и подготовки ответов на обращения клиентов;</w:t>
      </w:r>
    </w:p>
    <w:bookmarkEnd w:id="331"/>
    <w:bookmarkStart w:name="z355" w:id="332"/>
    <w:p>
      <w:pPr>
        <w:spacing w:after="0"/>
        <w:ind w:left="0"/>
        <w:jc w:val="both"/>
      </w:pPr>
      <w:r>
        <w:rPr>
          <w:rFonts w:ascii="Times New Roman"/>
          <w:b w:val="false"/>
          <w:i w:val="false"/>
          <w:color w:val="000000"/>
          <w:sz w:val="28"/>
        </w:rPr>
        <w:t>
      4) порядок взаимодействия структурных подразделений организаций при рассмотрении обращений клиентов и подготовке ответов на обращения клиентов;</w:t>
      </w:r>
    </w:p>
    <w:bookmarkEnd w:id="332"/>
    <w:bookmarkStart w:name="z356" w:id="333"/>
    <w:p>
      <w:pPr>
        <w:spacing w:after="0"/>
        <w:ind w:left="0"/>
        <w:jc w:val="both"/>
      </w:pPr>
      <w:r>
        <w:rPr>
          <w:rFonts w:ascii="Times New Roman"/>
          <w:b w:val="false"/>
          <w:i w:val="false"/>
          <w:color w:val="000000"/>
          <w:sz w:val="28"/>
        </w:rPr>
        <w:t>
      5) порядок получения обратной связи от клиентов для проведения оценки удовлетворенности клиентов;</w:t>
      </w:r>
    </w:p>
    <w:bookmarkEnd w:id="333"/>
    <w:bookmarkStart w:name="z357" w:id="334"/>
    <w:p>
      <w:pPr>
        <w:spacing w:after="0"/>
        <w:ind w:left="0"/>
        <w:jc w:val="both"/>
      </w:pPr>
      <w:r>
        <w:rPr>
          <w:rFonts w:ascii="Times New Roman"/>
          <w:b w:val="false"/>
          <w:i w:val="false"/>
          <w:color w:val="000000"/>
          <w:sz w:val="28"/>
        </w:rPr>
        <w:t>
      6) процедуры ведения классификатора поступивших обращений клиентов организации.</w:t>
      </w:r>
    </w:p>
    <w:bookmarkEnd w:id="334"/>
    <w:bookmarkStart w:name="z358" w:id="335"/>
    <w:p>
      <w:pPr>
        <w:spacing w:after="0"/>
        <w:ind w:left="0"/>
        <w:jc w:val="both"/>
      </w:pPr>
      <w:r>
        <w:rPr>
          <w:rFonts w:ascii="Times New Roman"/>
          <w:b w:val="false"/>
          <w:i w:val="false"/>
          <w:color w:val="000000"/>
          <w:sz w:val="28"/>
        </w:rPr>
        <w:t>
      Классификатор поступивших обращений клиентов организации содержит: информацию о классе страхования, виде страхования, клиенте (физическое/юридическое лицо, фамилия, имя и отчество (при его наличии)/ наименование юридического лица, ИИН/БИН), сути обращения и другое.</w:t>
      </w:r>
    </w:p>
    <w:bookmarkEnd w:id="335"/>
    <w:bookmarkStart w:name="z359" w:id="336"/>
    <w:p>
      <w:pPr>
        <w:spacing w:after="0"/>
        <w:ind w:left="0"/>
        <w:jc w:val="both"/>
      </w:pPr>
      <w:r>
        <w:rPr>
          <w:rFonts w:ascii="Times New Roman"/>
          <w:b w:val="false"/>
          <w:i w:val="false"/>
          <w:color w:val="000000"/>
          <w:sz w:val="28"/>
        </w:rPr>
        <w:t xml:space="preserve">
      25. Срок рассмотрения обращения клиента не превышает 15 (пятнадцать) рабочих дней со дня поступления в организацию. </w:t>
      </w:r>
    </w:p>
    <w:bookmarkEnd w:id="336"/>
    <w:bookmarkStart w:name="z360" w:id="337"/>
    <w:p>
      <w:pPr>
        <w:spacing w:after="0"/>
        <w:ind w:left="0"/>
        <w:jc w:val="both"/>
      </w:pPr>
      <w:r>
        <w:rPr>
          <w:rFonts w:ascii="Times New Roman"/>
          <w:b w:val="false"/>
          <w:i w:val="false"/>
          <w:color w:val="000000"/>
          <w:sz w:val="28"/>
        </w:rPr>
        <w:t xml:space="preserve">
      26. Срок рассмотрения обращения может быть продлен на 15 (пятнадцать) рабочих дней в случае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w:t>
      </w:r>
    </w:p>
    <w:bookmarkEnd w:id="337"/>
    <w:bookmarkStart w:name="z361" w:id="338"/>
    <w:p>
      <w:pPr>
        <w:spacing w:after="0"/>
        <w:ind w:left="0"/>
        <w:jc w:val="both"/>
      </w:pPr>
      <w:r>
        <w:rPr>
          <w:rFonts w:ascii="Times New Roman"/>
          <w:b w:val="false"/>
          <w:i w:val="false"/>
          <w:color w:val="000000"/>
          <w:sz w:val="28"/>
        </w:rPr>
        <w:t>
      27. В процессе рассмотрения обращения организация уведомляет клиента о его правах, в том числе о праве обращения к страховому омбудсману, в уполномоченный орган и (или) в суд.</w:t>
      </w:r>
    </w:p>
    <w:bookmarkEnd w:id="338"/>
    <w:bookmarkStart w:name="z362" w:id="339"/>
    <w:p>
      <w:pPr>
        <w:spacing w:after="0"/>
        <w:ind w:left="0"/>
        <w:jc w:val="both"/>
      </w:pPr>
      <w:r>
        <w:rPr>
          <w:rFonts w:ascii="Times New Roman"/>
          <w:b w:val="false"/>
          <w:i w:val="false"/>
          <w:color w:val="000000"/>
          <w:sz w:val="28"/>
        </w:rPr>
        <w:t>
      28. В функции подразделения по управлению рисками входят:</w:t>
      </w:r>
    </w:p>
    <w:bookmarkEnd w:id="339"/>
    <w:bookmarkStart w:name="z363" w:id="340"/>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340"/>
    <w:bookmarkStart w:name="z364" w:id="341"/>
    <w:p>
      <w:pPr>
        <w:spacing w:after="0"/>
        <w:ind w:left="0"/>
        <w:jc w:val="both"/>
      </w:pPr>
      <w:r>
        <w:rPr>
          <w:rFonts w:ascii="Times New Roman"/>
          <w:b w:val="false"/>
          <w:i w:val="false"/>
          <w:color w:val="000000"/>
          <w:sz w:val="28"/>
        </w:rPr>
        <w:t>
      разработку политики по управлению рисками;</w:t>
      </w:r>
    </w:p>
    <w:bookmarkEnd w:id="341"/>
    <w:bookmarkStart w:name="z365" w:id="342"/>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342"/>
    <w:bookmarkStart w:name="z366" w:id="343"/>
    <w:p>
      <w:pPr>
        <w:spacing w:after="0"/>
        <w:ind w:left="0"/>
        <w:jc w:val="both"/>
      </w:pPr>
      <w:r>
        <w:rPr>
          <w:rFonts w:ascii="Times New Roman"/>
          <w:b w:val="false"/>
          <w:i w:val="false"/>
          <w:color w:val="000000"/>
          <w:sz w:val="28"/>
        </w:rPr>
        <w:t>
      участие в процессе принятия управленческих решений;</w:t>
      </w:r>
    </w:p>
    <w:bookmarkEnd w:id="343"/>
    <w:bookmarkStart w:name="z367" w:id="344"/>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344"/>
    <w:bookmarkStart w:name="z368" w:id="345"/>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сделкам (операциям);</w:t>
      </w:r>
    </w:p>
    <w:bookmarkEnd w:id="345"/>
    <w:bookmarkStart w:name="z369" w:id="346"/>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346"/>
    <w:bookmarkStart w:name="z370" w:id="347"/>
    <w:p>
      <w:pPr>
        <w:spacing w:after="0"/>
        <w:ind w:left="0"/>
        <w:jc w:val="both"/>
      </w:pPr>
      <w:r>
        <w:rPr>
          <w:rFonts w:ascii="Times New Roman"/>
          <w:b w:val="false"/>
          <w:i w:val="false"/>
          <w:color w:val="000000"/>
          <w:sz w:val="28"/>
        </w:rPr>
        <w:t>
       3) анализ коэффициентов системы оценки рисков организации на основании годовой финансовой и иной отчетности по форме согласно приложению 5 к Правилам для организации, осуществляющей деятельность по отрасли "общее страхование", и приложению 6 к Правилам для организации, осуществляющей деятельность по отрасли "страхование жизни";</w:t>
      </w:r>
    </w:p>
    <w:bookmarkEnd w:id="347"/>
    <w:bookmarkStart w:name="z371" w:id="348"/>
    <w:p>
      <w:pPr>
        <w:spacing w:after="0"/>
        <w:ind w:left="0"/>
        <w:jc w:val="both"/>
      </w:pPr>
      <w:r>
        <w:rPr>
          <w:rFonts w:ascii="Times New Roman"/>
          <w:b w:val="false"/>
          <w:i w:val="false"/>
          <w:color w:val="000000"/>
          <w:sz w:val="28"/>
        </w:rPr>
        <w:t>
      4) проведение совместно с актуарием оценки требуемого капитала, основанного на рисках;</w:t>
      </w:r>
    </w:p>
    <w:bookmarkEnd w:id="348"/>
    <w:bookmarkStart w:name="z372" w:id="349"/>
    <w:p>
      <w:pPr>
        <w:spacing w:after="0"/>
        <w:ind w:left="0"/>
        <w:jc w:val="both"/>
      </w:pPr>
      <w:r>
        <w:rPr>
          <w:rFonts w:ascii="Times New Roman"/>
          <w:b w:val="false"/>
          <w:i w:val="false"/>
          <w:color w:val="000000"/>
          <w:sz w:val="28"/>
        </w:rPr>
        <w:t>
      5) принятие мер по управлению рисками, возникающими в процессе деятельности организации;</w:t>
      </w:r>
    </w:p>
    <w:bookmarkEnd w:id="349"/>
    <w:bookmarkStart w:name="z373" w:id="350"/>
    <w:p>
      <w:pPr>
        <w:spacing w:after="0"/>
        <w:ind w:left="0"/>
        <w:jc w:val="both"/>
      </w:pPr>
      <w:r>
        <w:rPr>
          <w:rFonts w:ascii="Times New Roman"/>
          <w:b w:val="false"/>
          <w:i w:val="false"/>
          <w:color w:val="000000"/>
          <w:sz w:val="28"/>
        </w:rPr>
        <w:t>
      6) мониторинг, оценка и контроль идентифицированных (обнаруженных) рисков, в том числе:</w:t>
      </w:r>
    </w:p>
    <w:bookmarkEnd w:id="350"/>
    <w:bookmarkStart w:name="z374" w:id="351"/>
    <w:p>
      <w:pPr>
        <w:spacing w:after="0"/>
        <w:ind w:left="0"/>
        <w:jc w:val="both"/>
      </w:pPr>
      <w:r>
        <w:rPr>
          <w:rFonts w:ascii="Times New Roman"/>
          <w:b w:val="false"/>
          <w:i w:val="false"/>
          <w:color w:val="000000"/>
          <w:sz w:val="28"/>
        </w:rPr>
        <w:t>
      принятие мер совместно с другими структурными подразделениями организации по идентификации рисков;</w:t>
      </w:r>
    </w:p>
    <w:bookmarkEnd w:id="351"/>
    <w:bookmarkStart w:name="z375" w:id="352"/>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352"/>
    <w:bookmarkStart w:name="z376" w:id="353"/>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353"/>
    <w:bookmarkStart w:name="z377" w:id="354"/>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354"/>
    <w:bookmarkStart w:name="z378" w:id="355"/>
    <w:p>
      <w:pPr>
        <w:spacing w:after="0"/>
        <w:ind w:left="0"/>
        <w:jc w:val="both"/>
      </w:pPr>
      <w:r>
        <w:rPr>
          <w:rFonts w:ascii="Times New Roman"/>
          <w:b w:val="false"/>
          <w:i w:val="false"/>
          <w:color w:val="000000"/>
          <w:sz w:val="28"/>
        </w:rPr>
        <w:t>
      7)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355"/>
    <w:bookmarkStart w:name="z379" w:id="356"/>
    <w:p>
      <w:pPr>
        <w:spacing w:after="0"/>
        <w:ind w:left="0"/>
        <w:jc w:val="both"/>
      </w:pPr>
      <w:r>
        <w:rPr>
          <w:rFonts w:ascii="Times New Roman"/>
          <w:b w:val="false"/>
          <w:i w:val="false"/>
          <w:color w:val="000000"/>
          <w:sz w:val="28"/>
        </w:rPr>
        <w:t>
      8) организация мероприятий по исполнению плана на случай чрезвычайных обстоятельств и обеспечения непрерывности деятельности организации;</w:t>
      </w:r>
    </w:p>
    <w:bookmarkEnd w:id="356"/>
    <w:bookmarkStart w:name="z380" w:id="357"/>
    <w:p>
      <w:pPr>
        <w:spacing w:after="0"/>
        <w:ind w:left="0"/>
        <w:jc w:val="both"/>
      </w:pPr>
      <w:r>
        <w:rPr>
          <w:rFonts w:ascii="Times New Roman"/>
          <w:b w:val="false"/>
          <w:i w:val="false"/>
          <w:color w:val="000000"/>
          <w:sz w:val="28"/>
        </w:rPr>
        <w:t>
      9) регулярный анализ:</w:t>
      </w:r>
    </w:p>
    <w:bookmarkEnd w:id="357"/>
    <w:bookmarkStart w:name="z381" w:id="358"/>
    <w:p>
      <w:pPr>
        <w:spacing w:after="0"/>
        <w:ind w:left="0"/>
        <w:jc w:val="both"/>
      </w:pPr>
      <w:r>
        <w:rPr>
          <w:rFonts w:ascii="Times New Roman"/>
          <w:b w:val="false"/>
          <w:i w:val="false"/>
          <w:color w:val="000000"/>
          <w:sz w:val="28"/>
        </w:rPr>
        <w:t>
      финансовых показателей (в рамках стресс-тестирования и регулярного мониторинга уровня принятых рисков);</w:t>
      </w:r>
    </w:p>
    <w:bookmarkEnd w:id="358"/>
    <w:bookmarkStart w:name="z382" w:id="359"/>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маржи платежеспособности (в рамках стресс-тестирования и регулярного мониторинга уровня принятых рисков);</w:t>
      </w:r>
    </w:p>
    <w:bookmarkEnd w:id="359"/>
    <w:bookmarkStart w:name="z383" w:id="360"/>
    <w:p>
      <w:pPr>
        <w:spacing w:after="0"/>
        <w:ind w:left="0"/>
        <w:jc w:val="both"/>
      </w:pPr>
      <w:r>
        <w:rPr>
          <w:rFonts w:ascii="Times New Roman"/>
          <w:b w:val="false"/>
          <w:i w:val="false"/>
          <w:color w:val="000000"/>
          <w:sz w:val="28"/>
        </w:rPr>
        <w:t>
      10) прогнозирование воздействия макроэкономических факторов на рентабельность, ликвидность, достаточность маржи платежеспособности;</w:t>
      </w:r>
    </w:p>
    <w:bookmarkEnd w:id="360"/>
    <w:bookmarkStart w:name="z384" w:id="361"/>
    <w:p>
      <w:pPr>
        <w:spacing w:after="0"/>
        <w:ind w:left="0"/>
        <w:jc w:val="both"/>
      </w:pPr>
      <w:r>
        <w:rPr>
          <w:rFonts w:ascii="Times New Roman"/>
          <w:b w:val="false"/>
          <w:i w:val="false"/>
          <w:color w:val="000000"/>
          <w:sz w:val="28"/>
        </w:rPr>
        <w:t>
      11)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361"/>
    <w:bookmarkStart w:name="z385" w:id="362"/>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362"/>
    <w:bookmarkStart w:name="z386" w:id="363"/>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363"/>
    <w:bookmarkStart w:name="z387" w:id="364"/>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364"/>
    <w:bookmarkStart w:name="z388" w:id="365"/>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365"/>
    <w:bookmarkStart w:name="z389" w:id="366"/>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366"/>
    <w:bookmarkStart w:name="z390" w:id="367"/>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367"/>
    <w:bookmarkStart w:name="z391" w:id="368"/>
    <w:p>
      <w:pPr>
        <w:spacing w:after="0"/>
        <w:ind w:left="0"/>
        <w:jc w:val="both"/>
      </w:pPr>
      <w:r>
        <w:rPr>
          <w:rFonts w:ascii="Times New Roman"/>
          <w:b w:val="false"/>
          <w:i w:val="false"/>
          <w:color w:val="000000"/>
          <w:sz w:val="28"/>
        </w:rPr>
        <w:t>
      оценка и анализ карты рисков;</w:t>
      </w:r>
    </w:p>
    <w:bookmarkEnd w:id="368"/>
    <w:bookmarkStart w:name="z392" w:id="369"/>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369"/>
    <w:bookmarkStart w:name="z393" w:id="370"/>
    <w:p>
      <w:pPr>
        <w:spacing w:after="0"/>
        <w:ind w:left="0"/>
        <w:jc w:val="both"/>
      </w:pPr>
      <w:r>
        <w:rPr>
          <w:rFonts w:ascii="Times New Roman"/>
          <w:b w:val="false"/>
          <w:i w:val="false"/>
          <w:color w:val="000000"/>
          <w:sz w:val="28"/>
        </w:rPr>
        <w:t>
      12) предоставление на утверждение совету директоров:</w:t>
      </w:r>
    </w:p>
    <w:bookmarkEnd w:id="370"/>
    <w:bookmarkStart w:name="z394" w:id="371"/>
    <w:p>
      <w:pPr>
        <w:spacing w:after="0"/>
        <w:ind w:left="0"/>
        <w:jc w:val="both"/>
      </w:pPr>
      <w:r>
        <w:rPr>
          <w:rFonts w:ascii="Times New Roman"/>
          <w:b w:val="false"/>
          <w:i w:val="false"/>
          <w:color w:val="000000"/>
          <w:sz w:val="28"/>
        </w:rPr>
        <w:t>
      не позднее 1 апреля года, следующего за отчетным, анализа коэффициентов системы оценки рисков (с пояснениями по коэффициентам, выходящим за пределы стандартного диапазона);</w:t>
      </w:r>
    </w:p>
    <w:bookmarkEnd w:id="371"/>
    <w:bookmarkStart w:name="z395" w:id="372"/>
    <w:p>
      <w:pPr>
        <w:spacing w:after="0"/>
        <w:ind w:left="0"/>
        <w:jc w:val="both"/>
      </w:pPr>
      <w:r>
        <w:rPr>
          <w:rFonts w:ascii="Times New Roman"/>
          <w:b w:val="false"/>
          <w:i w:val="false"/>
          <w:color w:val="000000"/>
          <w:sz w:val="28"/>
        </w:rPr>
        <w:t>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w:t>
      </w:r>
    </w:p>
    <w:bookmarkEnd w:id="372"/>
    <w:bookmarkStart w:name="z396" w:id="373"/>
    <w:p>
      <w:pPr>
        <w:spacing w:after="0"/>
        <w:ind w:left="0"/>
        <w:jc w:val="both"/>
      </w:pPr>
      <w:r>
        <w:rPr>
          <w:rFonts w:ascii="Times New Roman"/>
          <w:b w:val="false"/>
          <w:i w:val="false"/>
          <w:color w:val="000000"/>
          <w:sz w:val="28"/>
        </w:rPr>
        <w:t>
      не позднее 31 июля года, следующего за отчетным, результатов оценки требуемого капитала, основанного на рисках;</w:t>
      </w:r>
    </w:p>
    <w:bookmarkEnd w:id="373"/>
    <w:bookmarkStart w:name="z397" w:id="374"/>
    <w:p>
      <w:pPr>
        <w:spacing w:after="0"/>
        <w:ind w:left="0"/>
        <w:jc w:val="both"/>
      </w:pPr>
      <w:r>
        <w:rPr>
          <w:rFonts w:ascii="Times New Roman"/>
          <w:b w:val="false"/>
          <w:i w:val="false"/>
          <w:color w:val="000000"/>
          <w:sz w:val="28"/>
        </w:rPr>
        <w:t>
      13) предоставление годовому общему собранию акционеров анализа коэффициентов системы оценки рисков (с пояснениями по коэффициентам, выходящим за пределы стандартного диапазона), и утвержденного советом директоров плана мероприятий по улучшению коэффициентов системы оценки рисков (при наличии);</w:t>
      </w:r>
    </w:p>
    <w:bookmarkEnd w:id="374"/>
    <w:bookmarkStart w:name="z398" w:id="375"/>
    <w:p>
      <w:pPr>
        <w:spacing w:after="0"/>
        <w:ind w:left="0"/>
        <w:jc w:val="both"/>
      </w:pPr>
      <w:r>
        <w:rPr>
          <w:rFonts w:ascii="Times New Roman"/>
          <w:b w:val="false"/>
          <w:i w:val="false"/>
          <w:color w:val="000000"/>
          <w:sz w:val="28"/>
        </w:rPr>
        <w:t>
      14) обеспечение выполнения:</w:t>
      </w:r>
    </w:p>
    <w:bookmarkEnd w:id="375"/>
    <w:bookmarkStart w:name="z399" w:id="376"/>
    <w:p>
      <w:pPr>
        <w:spacing w:after="0"/>
        <w:ind w:left="0"/>
        <w:jc w:val="both"/>
      </w:pPr>
      <w:r>
        <w:rPr>
          <w:rFonts w:ascii="Times New Roman"/>
          <w:b w:val="false"/>
          <w:i w:val="false"/>
          <w:color w:val="000000"/>
          <w:sz w:val="28"/>
        </w:rPr>
        <w:t>
      требований к управлению риском андеррайтинга согласно приложению 8 к Правилам;</w:t>
      </w:r>
    </w:p>
    <w:bookmarkEnd w:id="376"/>
    <w:bookmarkStart w:name="z400" w:id="377"/>
    <w:p>
      <w:pPr>
        <w:spacing w:after="0"/>
        <w:ind w:left="0"/>
        <w:jc w:val="both"/>
      </w:pPr>
      <w:r>
        <w:rPr>
          <w:rFonts w:ascii="Times New Roman"/>
          <w:b w:val="false"/>
          <w:i w:val="false"/>
          <w:color w:val="000000"/>
          <w:sz w:val="28"/>
        </w:rPr>
        <w:t>
      требований к управлению риском перестрахования согласно приложению 9 к Правилам;</w:t>
      </w:r>
    </w:p>
    <w:bookmarkEnd w:id="377"/>
    <w:bookmarkStart w:name="z401" w:id="378"/>
    <w:p>
      <w:pPr>
        <w:spacing w:after="0"/>
        <w:ind w:left="0"/>
        <w:jc w:val="both"/>
      </w:pPr>
      <w:r>
        <w:rPr>
          <w:rFonts w:ascii="Times New Roman"/>
          <w:b w:val="false"/>
          <w:i w:val="false"/>
          <w:color w:val="000000"/>
          <w:sz w:val="28"/>
        </w:rPr>
        <w:t>
      требований к управлению риском страховых выплат согласно приложению 10 к Правилам;</w:t>
      </w:r>
    </w:p>
    <w:bookmarkEnd w:id="378"/>
    <w:bookmarkStart w:name="z402" w:id="379"/>
    <w:p>
      <w:pPr>
        <w:spacing w:after="0"/>
        <w:ind w:left="0"/>
        <w:jc w:val="both"/>
      </w:pPr>
      <w:r>
        <w:rPr>
          <w:rFonts w:ascii="Times New Roman"/>
          <w:b w:val="false"/>
          <w:i w:val="false"/>
          <w:color w:val="000000"/>
          <w:sz w:val="28"/>
        </w:rPr>
        <w:t>
      требований к управлению риском недостаточности страховых резервов согласно приложению 11 к Правилам;</w:t>
      </w:r>
    </w:p>
    <w:bookmarkEnd w:id="379"/>
    <w:bookmarkStart w:name="z403" w:id="380"/>
    <w:p>
      <w:pPr>
        <w:spacing w:after="0"/>
        <w:ind w:left="0"/>
        <w:jc w:val="both"/>
      </w:pPr>
      <w:r>
        <w:rPr>
          <w:rFonts w:ascii="Times New Roman"/>
          <w:b w:val="false"/>
          <w:i w:val="false"/>
          <w:color w:val="000000"/>
          <w:sz w:val="28"/>
        </w:rPr>
        <w:t>
      требований к управлению инвестиционным риском согласно приложению 12 к Правилам;</w:t>
      </w:r>
    </w:p>
    <w:bookmarkEnd w:id="380"/>
    <w:bookmarkStart w:name="z404" w:id="381"/>
    <w:p>
      <w:pPr>
        <w:spacing w:after="0"/>
        <w:ind w:left="0"/>
        <w:jc w:val="both"/>
      </w:pPr>
      <w:r>
        <w:rPr>
          <w:rFonts w:ascii="Times New Roman"/>
          <w:b w:val="false"/>
          <w:i w:val="false"/>
          <w:color w:val="000000"/>
          <w:sz w:val="28"/>
        </w:rPr>
        <w:t>
      требований к управлению операционными и сопутствующими рисками согласно приложению 13 к Правилам;</w:t>
      </w:r>
    </w:p>
    <w:bookmarkEnd w:id="381"/>
    <w:bookmarkStart w:name="z405" w:id="382"/>
    <w:p>
      <w:pPr>
        <w:spacing w:after="0"/>
        <w:ind w:left="0"/>
        <w:jc w:val="both"/>
      </w:pPr>
      <w:r>
        <w:rPr>
          <w:rFonts w:ascii="Times New Roman"/>
          <w:b w:val="false"/>
          <w:i w:val="false"/>
          <w:color w:val="000000"/>
          <w:sz w:val="28"/>
        </w:rPr>
        <w:t>
      требований к управлению комплаенс-риском согласно приложению 14 к Правилам;</w:t>
      </w:r>
    </w:p>
    <w:bookmarkEnd w:id="382"/>
    <w:bookmarkStart w:name="z406" w:id="383"/>
    <w:p>
      <w:pPr>
        <w:spacing w:after="0"/>
        <w:ind w:left="0"/>
        <w:jc w:val="both"/>
      </w:pPr>
      <w:r>
        <w:rPr>
          <w:rFonts w:ascii="Times New Roman"/>
          <w:b w:val="false"/>
          <w:i w:val="false"/>
          <w:color w:val="000000"/>
          <w:sz w:val="28"/>
        </w:rPr>
        <w:t>
      15)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w:t>
      </w:r>
    </w:p>
    <w:bookmarkEnd w:id="383"/>
    <w:bookmarkStart w:name="z407" w:id="384"/>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384"/>
    <w:bookmarkStart w:name="z408" w:id="385"/>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а также изменений в законодательстве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способные повлиять на финансовое состояние организации, карту рисков организации.</w:t>
      </w:r>
    </w:p>
    <w:bookmarkEnd w:id="385"/>
    <w:bookmarkStart w:name="z409" w:id="386"/>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w:t>
      </w:r>
    </w:p>
    <w:bookmarkEnd w:id="386"/>
    <w:bookmarkStart w:name="z410" w:id="387"/>
    <w:p>
      <w:pPr>
        <w:spacing w:after="0"/>
        <w:ind w:left="0"/>
        <w:jc w:val="both"/>
      </w:pPr>
      <w:r>
        <w:rPr>
          <w:rFonts w:ascii="Times New Roman"/>
          <w:b w:val="false"/>
          <w:i w:val="false"/>
          <w:color w:val="000000"/>
          <w:sz w:val="28"/>
        </w:rPr>
        <w:t>
      положения подпунктов 1) и 2) настоящего пункта применяются к функциональным обязанностям подразделения по управлению рисками страховой (перестраховочной) организации-нерезидента Республики Казахстан;</w:t>
      </w:r>
    </w:p>
    <w:bookmarkEnd w:id="387"/>
    <w:bookmarkStart w:name="z411" w:id="388"/>
    <w:p>
      <w:pPr>
        <w:spacing w:after="0"/>
        <w:ind w:left="0"/>
        <w:jc w:val="both"/>
      </w:pPr>
      <w:r>
        <w:rPr>
          <w:rFonts w:ascii="Times New Roman"/>
          <w:b w:val="false"/>
          <w:i w:val="false"/>
          <w:color w:val="000000"/>
          <w:sz w:val="28"/>
        </w:rPr>
        <w:t>
      положения подпунктов 3), 12) и 13) настоящего пункта не распространяются на филиал страховой (перестраховочной) организации-нерезидента Республики Казахстан.</w:t>
      </w:r>
    </w:p>
    <w:bookmarkEnd w:id="388"/>
    <w:bookmarkStart w:name="z412" w:id="389"/>
    <w:p>
      <w:pPr>
        <w:spacing w:after="0"/>
        <w:ind w:left="0"/>
        <w:jc w:val="both"/>
      </w:pPr>
      <w:r>
        <w:rPr>
          <w:rFonts w:ascii="Times New Roman"/>
          <w:b w:val="false"/>
          <w:i w:val="false"/>
          <w:color w:val="000000"/>
          <w:sz w:val="28"/>
        </w:rPr>
        <w:t>
      29. Подразделение по управлению рисками получает от всех коллегиальных органов, структурных подразделений, филиалов, представительств, и работников организации любые документы и информацию, необходимую для осуществления своих функций, в сроки, указанные в запросе подразделения по управлению рисками.</w:t>
      </w:r>
    </w:p>
    <w:bookmarkEnd w:id="389"/>
    <w:bookmarkStart w:name="z413" w:id="390"/>
    <w:p>
      <w:pPr>
        <w:spacing w:after="0"/>
        <w:ind w:left="0"/>
        <w:jc w:val="both"/>
      </w:pPr>
      <w:r>
        <w:rPr>
          <w:rFonts w:ascii="Times New Roman"/>
          <w:b w:val="false"/>
          <w:i w:val="false"/>
          <w:color w:val="000000"/>
          <w:sz w:val="28"/>
        </w:rPr>
        <w:t>
      30. Руководящие работники организации и руководители структурных подразделений своевременно представляют в подразделение по управлению рисками информацию, связанную с оценкой рисков.</w:t>
      </w:r>
    </w:p>
    <w:bookmarkEnd w:id="390"/>
    <w:bookmarkStart w:name="z414" w:id="391"/>
    <w:p>
      <w:pPr>
        <w:spacing w:after="0"/>
        <w:ind w:left="0"/>
        <w:jc w:val="both"/>
      </w:pPr>
      <w:r>
        <w:rPr>
          <w:rFonts w:ascii="Times New Roman"/>
          <w:b w:val="false"/>
          <w:i w:val="false"/>
          <w:color w:val="000000"/>
          <w:sz w:val="28"/>
        </w:rPr>
        <w:t>
      31. Руководитель подразделения по управлению рисками организации (риск-менеджер) соответствует следующим квалификационным требованиям:</w:t>
      </w:r>
    </w:p>
    <w:bookmarkEnd w:id="391"/>
    <w:bookmarkStart w:name="z415" w:id="392"/>
    <w:p>
      <w:pPr>
        <w:spacing w:after="0"/>
        <w:ind w:left="0"/>
        <w:jc w:val="both"/>
      </w:pPr>
      <w:r>
        <w:rPr>
          <w:rFonts w:ascii="Times New Roman"/>
          <w:b w:val="false"/>
          <w:i w:val="false"/>
          <w:color w:val="000000"/>
          <w:sz w:val="28"/>
        </w:rPr>
        <w:t>
      1) имеет высшее образование;</w:t>
      </w:r>
    </w:p>
    <w:bookmarkEnd w:id="392"/>
    <w:bookmarkStart w:name="z416" w:id="393"/>
    <w:p>
      <w:pPr>
        <w:spacing w:after="0"/>
        <w:ind w:left="0"/>
        <w:jc w:val="both"/>
      </w:pPr>
      <w:r>
        <w:rPr>
          <w:rFonts w:ascii="Times New Roman"/>
          <w:b w:val="false"/>
          <w:i w:val="false"/>
          <w:color w:val="000000"/>
          <w:sz w:val="28"/>
        </w:rPr>
        <w:t>
      2) обладает одним из следующих международных сертификатов в области управления рисками (FRM (Financial Risk Manager) - Финансовый риск-менеджер, PRM (Professional Risk Manager) - Профессиональный риск-менеджер, CFA - Сертифицированный финансовый аналитик) и (или) сертификатом по стандарту серии ISO 31000/COSO Enterprise Risk Management, лицензии актуария или имеет стаж работы не менее одного года в сфере управления рисками, актуарных расчетов, бухгалтерии или внутреннего аудита в финансовых организациях или уполномоченном органе.</w:t>
      </w:r>
    </w:p>
    <w:bookmarkEnd w:id="393"/>
    <w:bookmarkStart w:name="z417" w:id="394"/>
    <w:p>
      <w:pPr>
        <w:spacing w:after="0"/>
        <w:ind w:left="0"/>
        <w:jc w:val="left"/>
      </w:pPr>
      <w:r>
        <w:rPr>
          <w:rFonts w:ascii="Times New Roman"/>
          <w:b/>
          <w:i w:val="false"/>
          <w:color w:val="000000"/>
        </w:rPr>
        <w:t xml:space="preserve"> Глава 4. Порядок формирования системы внутреннего контроля</w:t>
      </w:r>
    </w:p>
    <w:bookmarkEnd w:id="394"/>
    <w:bookmarkStart w:name="z418" w:id="395"/>
    <w:p>
      <w:pPr>
        <w:spacing w:after="0"/>
        <w:ind w:left="0"/>
        <w:jc w:val="both"/>
      </w:pPr>
      <w:r>
        <w:rPr>
          <w:rFonts w:ascii="Times New Roman"/>
          <w:b w:val="false"/>
          <w:i w:val="false"/>
          <w:color w:val="000000"/>
          <w:sz w:val="28"/>
        </w:rPr>
        <w:t>
      32. Система внутреннего контроля в организации создается для целей обеспечения:</w:t>
      </w:r>
    </w:p>
    <w:bookmarkEnd w:id="395"/>
    <w:bookmarkStart w:name="z419" w:id="396"/>
    <w:p>
      <w:pPr>
        <w:spacing w:after="0"/>
        <w:ind w:left="0"/>
        <w:jc w:val="both"/>
      </w:pPr>
      <w:r>
        <w:rPr>
          <w:rFonts w:ascii="Times New Roman"/>
          <w:b w:val="false"/>
          <w:i w:val="false"/>
          <w:color w:val="000000"/>
          <w:sz w:val="28"/>
        </w:rPr>
        <w:t>
      1) операционной и финансовой эффективности деятельности организации, что предполагает проверку эффективности и рентабельности управления активами и пассивами организации и определения вероятности убытков;</w:t>
      </w:r>
    </w:p>
    <w:bookmarkEnd w:id="396"/>
    <w:bookmarkStart w:name="z420" w:id="397"/>
    <w:p>
      <w:pPr>
        <w:spacing w:after="0"/>
        <w:ind w:left="0"/>
        <w:jc w:val="both"/>
      </w:pPr>
      <w:r>
        <w:rPr>
          <w:rFonts w:ascii="Times New Roman"/>
          <w:b w:val="false"/>
          <w:i w:val="false"/>
          <w:color w:val="000000"/>
          <w:sz w:val="28"/>
        </w:rPr>
        <w:t>
      2) надежности, полноты и своевременности финансовой и управленческой отчетности, что предполагает проверку составления достоверной и качественной финансовой отчетности и других финансовых документов, используемых организацией при принятии решений;</w:t>
      </w:r>
    </w:p>
    <w:bookmarkEnd w:id="397"/>
    <w:bookmarkStart w:name="z421" w:id="398"/>
    <w:p>
      <w:pPr>
        <w:spacing w:after="0"/>
        <w:ind w:left="0"/>
        <w:jc w:val="both"/>
      </w:pPr>
      <w:r>
        <w:rPr>
          <w:rFonts w:ascii="Times New Roman"/>
          <w:b w:val="false"/>
          <w:i w:val="false"/>
          <w:color w:val="000000"/>
          <w:sz w:val="28"/>
        </w:rPr>
        <w:t>
      3) соблюдения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398"/>
    <w:bookmarkStart w:name="z422" w:id="399"/>
    <w:p>
      <w:pPr>
        <w:spacing w:after="0"/>
        <w:ind w:left="0"/>
        <w:jc w:val="both"/>
      </w:pPr>
      <w:r>
        <w:rPr>
          <w:rFonts w:ascii="Times New Roman"/>
          <w:b w:val="false"/>
          <w:i w:val="false"/>
          <w:color w:val="000000"/>
          <w:sz w:val="28"/>
        </w:rPr>
        <w:t>
      Функционирование этих компонентов является важным условием эффективной деятельности организации, работы информационных систем и соблюдения пруденциальных нормативов и иных обязательных к соблюдению норм и лимитов организации, установленных уполномоченным органом.</w:t>
      </w:r>
    </w:p>
    <w:bookmarkEnd w:id="399"/>
    <w:bookmarkStart w:name="z423" w:id="400"/>
    <w:p>
      <w:pPr>
        <w:spacing w:after="0"/>
        <w:ind w:left="0"/>
        <w:jc w:val="both"/>
      </w:pPr>
      <w:r>
        <w:rPr>
          <w:rFonts w:ascii="Times New Roman"/>
          <w:b w:val="false"/>
          <w:i w:val="false"/>
          <w:color w:val="000000"/>
          <w:sz w:val="28"/>
        </w:rPr>
        <w:t>
      33. Система внутреннего контроля организации представляет собой постоянный процесс, состоящий из пяти взаимосвязанных компонентов:</w:t>
      </w:r>
    </w:p>
    <w:bookmarkEnd w:id="400"/>
    <w:bookmarkStart w:name="z424" w:id="401"/>
    <w:p>
      <w:pPr>
        <w:spacing w:after="0"/>
        <w:ind w:left="0"/>
        <w:jc w:val="both"/>
      </w:pPr>
      <w:r>
        <w:rPr>
          <w:rFonts w:ascii="Times New Roman"/>
          <w:b w:val="false"/>
          <w:i w:val="false"/>
          <w:color w:val="000000"/>
          <w:sz w:val="28"/>
        </w:rPr>
        <w:t>
      1) управленческий контроль;</w:t>
      </w:r>
    </w:p>
    <w:bookmarkEnd w:id="401"/>
    <w:bookmarkStart w:name="z425" w:id="402"/>
    <w:p>
      <w:pPr>
        <w:spacing w:after="0"/>
        <w:ind w:left="0"/>
        <w:jc w:val="both"/>
      </w:pPr>
      <w:r>
        <w:rPr>
          <w:rFonts w:ascii="Times New Roman"/>
          <w:b w:val="false"/>
          <w:i w:val="false"/>
          <w:color w:val="000000"/>
          <w:sz w:val="28"/>
        </w:rPr>
        <w:t>
      2) выявление и оценка рисков;</w:t>
      </w:r>
    </w:p>
    <w:bookmarkEnd w:id="402"/>
    <w:bookmarkStart w:name="z426" w:id="403"/>
    <w:p>
      <w:pPr>
        <w:spacing w:after="0"/>
        <w:ind w:left="0"/>
        <w:jc w:val="both"/>
      </w:pPr>
      <w:r>
        <w:rPr>
          <w:rFonts w:ascii="Times New Roman"/>
          <w:b w:val="false"/>
          <w:i w:val="false"/>
          <w:color w:val="000000"/>
          <w:sz w:val="28"/>
        </w:rPr>
        <w:t>
      3) осуществление контроля и разделение полномочий;</w:t>
      </w:r>
    </w:p>
    <w:bookmarkEnd w:id="403"/>
    <w:bookmarkStart w:name="z427" w:id="404"/>
    <w:p>
      <w:pPr>
        <w:spacing w:after="0"/>
        <w:ind w:left="0"/>
        <w:jc w:val="both"/>
      </w:pPr>
      <w:r>
        <w:rPr>
          <w:rFonts w:ascii="Times New Roman"/>
          <w:b w:val="false"/>
          <w:i w:val="false"/>
          <w:color w:val="000000"/>
          <w:sz w:val="28"/>
        </w:rPr>
        <w:t>
      4) информационный обмен и взаимодействие;</w:t>
      </w:r>
    </w:p>
    <w:bookmarkEnd w:id="404"/>
    <w:bookmarkStart w:name="z428" w:id="405"/>
    <w:p>
      <w:pPr>
        <w:spacing w:after="0"/>
        <w:ind w:left="0"/>
        <w:jc w:val="both"/>
      </w:pPr>
      <w:r>
        <w:rPr>
          <w:rFonts w:ascii="Times New Roman"/>
          <w:b w:val="false"/>
          <w:i w:val="false"/>
          <w:color w:val="000000"/>
          <w:sz w:val="28"/>
        </w:rPr>
        <w:t>
      5) мониторинг (оценка эффективности системы внутреннего контроля) и исключение нарушений и несоответствий (недостатков).</w:t>
      </w:r>
    </w:p>
    <w:bookmarkEnd w:id="405"/>
    <w:bookmarkStart w:name="z429" w:id="406"/>
    <w:p>
      <w:pPr>
        <w:spacing w:after="0"/>
        <w:ind w:left="0"/>
        <w:jc w:val="both"/>
      </w:pPr>
      <w:r>
        <w:rPr>
          <w:rFonts w:ascii="Times New Roman"/>
          <w:b w:val="false"/>
          <w:i w:val="false"/>
          <w:color w:val="000000"/>
          <w:sz w:val="28"/>
        </w:rPr>
        <w:t>
      34. Функционирование системы внутреннего контроля происходит по принципу непрерывного поочередного прохождения следующих трех этапов:</w:t>
      </w:r>
    </w:p>
    <w:bookmarkEnd w:id="406"/>
    <w:bookmarkStart w:name="z430" w:id="407"/>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организации;</w:t>
      </w:r>
    </w:p>
    <w:bookmarkEnd w:id="407"/>
    <w:bookmarkStart w:name="z431" w:id="408"/>
    <w:p>
      <w:pPr>
        <w:spacing w:after="0"/>
        <w:ind w:left="0"/>
        <w:jc w:val="both"/>
      </w:pPr>
      <w:r>
        <w:rPr>
          <w:rFonts w:ascii="Times New Roman"/>
          <w:b w:val="false"/>
          <w:i w:val="false"/>
          <w:color w:val="000000"/>
          <w:sz w:val="28"/>
        </w:rPr>
        <w:t>
      2) исполнение внутренних документов организации в работе;</w:t>
      </w:r>
    </w:p>
    <w:bookmarkEnd w:id="408"/>
    <w:bookmarkStart w:name="z432" w:id="409"/>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End w:id="409"/>
    <w:bookmarkStart w:name="z433" w:id="410"/>
    <w:p>
      <w:pPr>
        <w:spacing w:after="0"/>
        <w:ind w:left="0"/>
        <w:jc w:val="both"/>
      </w:pPr>
      <w:r>
        <w:rPr>
          <w:rFonts w:ascii="Times New Roman"/>
          <w:b w:val="false"/>
          <w:i w:val="false"/>
          <w:color w:val="000000"/>
          <w:sz w:val="28"/>
        </w:rPr>
        <w:t>
      35. Процедурами внутреннего контроля являются:</w:t>
      </w:r>
    </w:p>
    <w:bookmarkEnd w:id="410"/>
    <w:bookmarkStart w:name="z434" w:id="411"/>
    <w:p>
      <w:pPr>
        <w:spacing w:after="0"/>
        <w:ind w:left="0"/>
        <w:jc w:val="both"/>
      </w:pPr>
      <w:r>
        <w:rPr>
          <w:rFonts w:ascii="Times New Roman"/>
          <w:b w:val="false"/>
          <w:i w:val="false"/>
          <w:color w:val="000000"/>
          <w:sz w:val="28"/>
        </w:rPr>
        <w:t>
      1) ежеквартальная проверка процесса достижения поставленных в корпоративной стратегии организации целей и задач посредством представления структурными подразделениями в рамках возложенных на них функций совету директоров и правлению отчетов о текущих результатах финансовой деятельности с приложением плановых показателей финансовой деятельности;</w:t>
      </w:r>
    </w:p>
    <w:bookmarkEnd w:id="411"/>
    <w:bookmarkStart w:name="z435" w:id="412"/>
    <w:p>
      <w:pPr>
        <w:spacing w:after="0"/>
        <w:ind w:left="0"/>
        <w:jc w:val="both"/>
      </w:pPr>
      <w:r>
        <w:rPr>
          <w:rFonts w:ascii="Times New Roman"/>
          <w:b w:val="false"/>
          <w:i w:val="false"/>
          <w:color w:val="000000"/>
          <w:sz w:val="28"/>
        </w:rPr>
        <w:t>
      2) проведение периодической инвентаризации, включая кассовую наличность и финансовые инструменты;</w:t>
      </w:r>
    </w:p>
    <w:bookmarkEnd w:id="412"/>
    <w:bookmarkStart w:name="z436" w:id="413"/>
    <w:p>
      <w:pPr>
        <w:spacing w:after="0"/>
        <w:ind w:left="0"/>
        <w:jc w:val="both"/>
      </w:pPr>
      <w:r>
        <w:rPr>
          <w:rFonts w:ascii="Times New Roman"/>
          <w:b w:val="false"/>
          <w:i w:val="false"/>
          <w:color w:val="000000"/>
          <w:sz w:val="28"/>
        </w:rPr>
        <w:t>
      3) проверка соблюдения установленных лимитов риска и реализации мероприятий по устранению выявленных несоответствий;</w:t>
      </w:r>
    </w:p>
    <w:bookmarkEnd w:id="413"/>
    <w:bookmarkStart w:name="z437" w:id="414"/>
    <w:p>
      <w:pPr>
        <w:spacing w:after="0"/>
        <w:ind w:left="0"/>
        <w:jc w:val="both"/>
      </w:pPr>
      <w:r>
        <w:rPr>
          <w:rFonts w:ascii="Times New Roman"/>
          <w:b w:val="false"/>
          <w:i w:val="false"/>
          <w:color w:val="000000"/>
          <w:sz w:val="28"/>
        </w:rPr>
        <w:t>
      4) установление перечня операций, требующих обязательной авторизации;</w:t>
      </w:r>
    </w:p>
    <w:bookmarkEnd w:id="414"/>
    <w:bookmarkStart w:name="z438" w:id="415"/>
    <w:p>
      <w:pPr>
        <w:spacing w:after="0"/>
        <w:ind w:left="0"/>
        <w:jc w:val="both"/>
      </w:pPr>
      <w:r>
        <w:rPr>
          <w:rFonts w:ascii="Times New Roman"/>
          <w:b w:val="false"/>
          <w:i w:val="false"/>
          <w:color w:val="000000"/>
          <w:sz w:val="28"/>
        </w:rPr>
        <w:t>
      5) проверка условий операций и результатов применения моделей управления рисками;</w:t>
      </w:r>
    </w:p>
    <w:bookmarkEnd w:id="415"/>
    <w:bookmarkStart w:name="z439" w:id="416"/>
    <w:p>
      <w:pPr>
        <w:spacing w:after="0"/>
        <w:ind w:left="0"/>
        <w:jc w:val="both"/>
      </w:pPr>
      <w:r>
        <w:rPr>
          <w:rFonts w:ascii="Times New Roman"/>
          <w:b w:val="false"/>
          <w:i w:val="false"/>
          <w:color w:val="000000"/>
          <w:sz w:val="28"/>
        </w:rPr>
        <w:t>
      6) проверка своевременности, правильности, полноты и точности отражения проведенных операций в учете и отчетности.</w:t>
      </w:r>
    </w:p>
    <w:bookmarkEnd w:id="416"/>
    <w:bookmarkStart w:name="z440" w:id="417"/>
    <w:p>
      <w:pPr>
        <w:spacing w:after="0"/>
        <w:ind w:left="0"/>
        <w:jc w:val="left"/>
      </w:pPr>
      <w:r>
        <w:rPr>
          <w:rFonts w:ascii="Times New Roman"/>
          <w:b/>
          <w:i w:val="false"/>
          <w:color w:val="000000"/>
        </w:rPr>
        <w:t xml:space="preserve"> Глава 5. Корпоративное управление</w:t>
      </w:r>
    </w:p>
    <w:bookmarkEnd w:id="417"/>
    <w:bookmarkStart w:name="z441" w:id="418"/>
    <w:p>
      <w:pPr>
        <w:spacing w:after="0"/>
        <w:ind w:left="0"/>
        <w:jc w:val="both"/>
      </w:pPr>
      <w:r>
        <w:rPr>
          <w:rFonts w:ascii="Times New Roman"/>
          <w:b w:val="false"/>
          <w:i w:val="false"/>
          <w:color w:val="000000"/>
          <w:sz w:val="28"/>
        </w:rPr>
        <w:t>
      36. Основными элементами эффективной системы корпоративного управления являются:</w:t>
      </w:r>
    </w:p>
    <w:bookmarkEnd w:id="418"/>
    <w:bookmarkStart w:name="z442" w:id="419"/>
    <w:p>
      <w:pPr>
        <w:spacing w:after="0"/>
        <w:ind w:left="0"/>
        <w:jc w:val="both"/>
      </w:pPr>
      <w:r>
        <w:rPr>
          <w:rFonts w:ascii="Times New Roman"/>
          <w:b w:val="false"/>
          <w:i w:val="false"/>
          <w:color w:val="000000"/>
          <w:sz w:val="28"/>
        </w:rPr>
        <w:t>
      1) корпоративные ценности, кодексы и стандарты поведения, а также инструменты, используемые для обеспечения их соблюдения;</w:t>
      </w:r>
    </w:p>
    <w:bookmarkEnd w:id="419"/>
    <w:bookmarkStart w:name="z443" w:id="420"/>
    <w:p>
      <w:pPr>
        <w:spacing w:after="0"/>
        <w:ind w:left="0"/>
        <w:jc w:val="both"/>
      </w:pPr>
      <w:r>
        <w:rPr>
          <w:rFonts w:ascii="Times New Roman"/>
          <w:b w:val="false"/>
          <w:i w:val="false"/>
          <w:color w:val="000000"/>
          <w:sz w:val="28"/>
        </w:rPr>
        <w:t>
      2) стратегия деятельности организации;</w:t>
      </w:r>
    </w:p>
    <w:bookmarkEnd w:id="420"/>
    <w:bookmarkStart w:name="z444" w:id="421"/>
    <w:p>
      <w:pPr>
        <w:spacing w:after="0"/>
        <w:ind w:left="0"/>
        <w:jc w:val="both"/>
      </w:pPr>
      <w:r>
        <w:rPr>
          <w:rFonts w:ascii="Times New Roman"/>
          <w:b w:val="false"/>
          <w:i w:val="false"/>
          <w:color w:val="000000"/>
          <w:sz w:val="28"/>
        </w:rPr>
        <w:t>
      3) распределение обязанностей и полномочий в части принятия решений, включая иерархическую структуру принятия решений как по отдельным сотрудникам, так и по органам организации;</w:t>
      </w:r>
    </w:p>
    <w:bookmarkEnd w:id="421"/>
    <w:bookmarkStart w:name="z445" w:id="422"/>
    <w:p>
      <w:pPr>
        <w:spacing w:after="0"/>
        <w:ind w:left="0"/>
        <w:jc w:val="both"/>
      </w:pPr>
      <w:r>
        <w:rPr>
          <w:rFonts w:ascii="Times New Roman"/>
          <w:b w:val="false"/>
          <w:i w:val="false"/>
          <w:color w:val="000000"/>
          <w:sz w:val="28"/>
        </w:rPr>
        <w:t>
      4) механизмы взаимодействия и сотрудничества между органом управления, исполнительным органом и аудиторами;</w:t>
      </w:r>
    </w:p>
    <w:bookmarkEnd w:id="422"/>
    <w:bookmarkStart w:name="z446" w:id="423"/>
    <w:p>
      <w:pPr>
        <w:spacing w:after="0"/>
        <w:ind w:left="0"/>
        <w:jc w:val="both"/>
      </w:pPr>
      <w:r>
        <w:rPr>
          <w:rFonts w:ascii="Times New Roman"/>
          <w:b w:val="false"/>
          <w:i w:val="false"/>
          <w:color w:val="000000"/>
          <w:sz w:val="28"/>
        </w:rPr>
        <w:t>
      5) процедуры и методики управления рисками;</w:t>
      </w:r>
    </w:p>
    <w:bookmarkEnd w:id="423"/>
    <w:bookmarkStart w:name="z447" w:id="424"/>
    <w:p>
      <w:pPr>
        <w:spacing w:after="0"/>
        <w:ind w:left="0"/>
        <w:jc w:val="both"/>
      </w:pPr>
      <w:r>
        <w:rPr>
          <w:rFonts w:ascii="Times New Roman"/>
          <w:b w:val="false"/>
          <w:i w:val="false"/>
          <w:color w:val="000000"/>
          <w:sz w:val="28"/>
        </w:rPr>
        <w:t>
      6) система внутреннего контроля;</w:t>
      </w:r>
    </w:p>
    <w:bookmarkEnd w:id="424"/>
    <w:bookmarkStart w:name="z448" w:id="425"/>
    <w:p>
      <w:pPr>
        <w:spacing w:after="0"/>
        <w:ind w:left="0"/>
        <w:jc w:val="both"/>
      </w:pPr>
      <w:r>
        <w:rPr>
          <w:rFonts w:ascii="Times New Roman"/>
          <w:b w:val="false"/>
          <w:i w:val="false"/>
          <w:color w:val="000000"/>
          <w:sz w:val="28"/>
        </w:rPr>
        <w:t>
      7) стимулы финансового и управленческого характера в виде денежных вознаграждений, продвижения по службе и других форм мотивации, побуждающие сотрудников организации на соответствующие действия;</w:t>
      </w:r>
    </w:p>
    <w:bookmarkEnd w:id="425"/>
    <w:bookmarkStart w:name="z449" w:id="426"/>
    <w:p>
      <w:pPr>
        <w:spacing w:after="0"/>
        <w:ind w:left="0"/>
        <w:jc w:val="both"/>
      </w:pPr>
      <w:r>
        <w:rPr>
          <w:rFonts w:ascii="Times New Roman"/>
          <w:b w:val="false"/>
          <w:i w:val="false"/>
          <w:color w:val="000000"/>
          <w:sz w:val="28"/>
        </w:rPr>
        <w:t>
      8) наличие адекватной системы управленческой отчетности;</w:t>
      </w:r>
    </w:p>
    <w:bookmarkEnd w:id="426"/>
    <w:bookmarkStart w:name="z450" w:id="427"/>
    <w:p>
      <w:pPr>
        <w:spacing w:after="0"/>
        <w:ind w:left="0"/>
        <w:jc w:val="both"/>
      </w:pPr>
      <w:r>
        <w:rPr>
          <w:rFonts w:ascii="Times New Roman"/>
          <w:b w:val="false"/>
          <w:i w:val="false"/>
          <w:color w:val="000000"/>
          <w:sz w:val="28"/>
        </w:rPr>
        <w:t>
      9) организационная структура;</w:t>
      </w:r>
    </w:p>
    <w:bookmarkEnd w:id="427"/>
    <w:bookmarkStart w:name="z451" w:id="428"/>
    <w:p>
      <w:pPr>
        <w:spacing w:after="0"/>
        <w:ind w:left="0"/>
        <w:jc w:val="both"/>
      </w:pPr>
      <w:r>
        <w:rPr>
          <w:rFonts w:ascii="Times New Roman"/>
          <w:b w:val="false"/>
          <w:i w:val="false"/>
          <w:color w:val="000000"/>
          <w:sz w:val="28"/>
        </w:rPr>
        <w:t>
      10) прозрачность корпоративного управления.</w:t>
      </w:r>
    </w:p>
    <w:bookmarkEnd w:id="428"/>
    <w:bookmarkStart w:name="z452" w:id="429"/>
    <w:p>
      <w:pPr>
        <w:spacing w:after="0"/>
        <w:ind w:left="0"/>
        <w:jc w:val="both"/>
      </w:pPr>
      <w:r>
        <w:rPr>
          <w:rFonts w:ascii="Times New Roman"/>
          <w:b w:val="false"/>
          <w:i w:val="false"/>
          <w:color w:val="000000"/>
          <w:sz w:val="28"/>
        </w:rPr>
        <w:t>
      37. Организационная структура организации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организации.</w:t>
      </w:r>
    </w:p>
    <w:bookmarkEnd w:id="429"/>
    <w:bookmarkStart w:name="z453" w:id="430"/>
    <w:p>
      <w:pPr>
        <w:spacing w:after="0"/>
        <w:ind w:left="0"/>
        <w:jc w:val="both"/>
      </w:pPr>
      <w:r>
        <w:rPr>
          <w:rFonts w:ascii="Times New Roman"/>
          <w:b w:val="false"/>
          <w:i w:val="false"/>
          <w:color w:val="000000"/>
          <w:sz w:val="28"/>
        </w:rPr>
        <w:t>
      38. Члены совета директоров добросовестно выполняют свои функциональные обязанности и в своей деятельности придерживаются следующих принципов:</w:t>
      </w:r>
    </w:p>
    <w:bookmarkEnd w:id="430"/>
    <w:bookmarkStart w:name="z454" w:id="431"/>
    <w:p>
      <w:pPr>
        <w:spacing w:after="0"/>
        <w:ind w:left="0"/>
        <w:jc w:val="both"/>
      </w:pPr>
      <w:r>
        <w:rPr>
          <w:rFonts w:ascii="Times New Roman"/>
          <w:b w:val="false"/>
          <w:i w:val="false"/>
          <w:color w:val="000000"/>
          <w:sz w:val="28"/>
        </w:rPr>
        <w:t>
      1) рациональное принятие решений и действие в интересах организации на основании всесторонней оценки предоставляемой информации;</w:t>
      </w:r>
    </w:p>
    <w:bookmarkEnd w:id="431"/>
    <w:bookmarkStart w:name="z455" w:id="432"/>
    <w:p>
      <w:pPr>
        <w:spacing w:after="0"/>
        <w:ind w:left="0"/>
        <w:jc w:val="both"/>
      </w:pPr>
      <w:r>
        <w:rPr>
          <w:rFonts w:ascii="Times New Roman"/>
          <w:b w:val="false"/>
          <w:i w:val="false"/>
          <w:color w:val="000000"/>
          <w:sz w:val="28"/>
        </w:rPr>
        <w:t>
      2) принятие решений и действие в интересах организации, не учитывая личные выгоды, интересы лиц, связанных с организацией особыми отношениями, в ущерб интересов организации.</w:t>
      </w:r>
    </w:p>
    <w:bookmarkEnd w:id="432"/>
    <w:bookmarkStart w:name="z456" w:id="433"/>
    <w:p>
      <w:pPr>
        <w:spacing w:after="0"/>
        <w:ind w:left="0"/>
        <w:jc w:val="both"/>
      </w:pPr>
      <w:r>
        <w:rPr>
          <w:rFonts w:ascii="Times New Roman"/>
          <w:b w:val="false"/>
          <w:i w:val="false"/>
          <w:color w:val="000000"/>
          <w:sz w:val="28"/>
        </w:rPr>
        <w:t>
      3) активное вовлечение в деятельность организации и осведомленность о существенных изменениях деятельности организации и внешних условий, а также принятие своевременных решений, направленных на защиту интересов организации в долгосрочной перспективе;</w:t>
      </w:r>
    </w:p>
    <w:bookmarkEnd w:id="433"/>
    <w:bookmarkStart w:name="z457" w:id="434"/>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434"/>
    <w:bookmarkStart w:name="z458" w:id="435"/>
    <w:p>
      <w:pPr>
        <w:spacing w:after="0"/>
        <w:ind w:left="0"/>
        <w:jc w:val="both"/>
      </w:pPr>
      <w:r>
        <w:rPr>
          <w:rFonts w:ascii="Times New Roman"/>
          <w:b w:val="false"/>
          <w:i w:val="false"/>
          <w:color w:val="000000"/>
          <w:sz w:val="28"/>
        </w:rPr>
        <w:t>
      39. В обязанности Совета директоров входит:</w:t>
      </w:r>
    </w:p>
    <w:bookmarkEnd w:id="435"/>
    <w:bookmarkStart w:name="z459" w:id="436"/>
    <w:p>
      <w:pPr>
        <w:spacing w:after="0"/>
        <w:ind w:left="0"/>
        <w:jc w:val="both"/>
      </w:pPr>
      <w:r>
        <w:rPr>
          <w:rFonts w:ascii="Times New Roman"/>
          <w:b w:val="false"/>
          <w:i w:val="false"/>
          <w:color w:val="000000"/>
          <w:sz w:val="28"/>
        </w:rPr>
        <w:t>
      1) обеспечение соответствия системы корпоративного управления организации следующим принципам:</w:t>
      </w:r>
    </w:p>
    <w:bookmarkEnd w:id="436"/>
    <w:bookmarkStart w:name="z460" w:id="437"/>
    <w:p>
      <w:pPr>
        <w:spacing w:after="0"/>
        <w:ind w:left="0"/>
        <w:jc w:val="both"/>
      </w:pPr>
      <w:r>
        <w:rPr>
          <w:rFonts w:ascii="Times New Roman"/>
          <w:b w:val="false"/>
          <w:i w:val="false"/>
          <w:color w:val="000000"/>
          <w:sz w:val="28"/>
        </w:rPr>
        <w:t>
      соответствие масштабу и характеру деятельности организации, его структуре, профилю рисков, бизнес-модели организации;</w:t>
      </w:r>
    </w:p>
    <w:bookmarkEnd w:id="437"/>
    <w:bookmarkStart w:name="z461" w:id="438"/>
    <w:p>
      <w:pPr>
        <w:spacing w:after="0"/>
        <w:ind w:left="0"/>
        <w:jc w:val="both"/>
      </w:pPr>
      <w:r>
        <w:rPr>
          <w:rFonts w:ascii="Times New Roman"/>
          <w:b w:val="false"/>
          <w:i w:val="false"/>
          <w:color w:val="000000"/>
          <w:sz w:val="28"/>
        </w:rPr>
        <w:t>
      защита прав акционеров, предусмотренная в соответствии с законодательством Республики Казахстан об акционерных обществах и поддержка реализации этих прав;</w:t>
      </w:r>
    </w:p>
    <w:bookmarkEnd w:id="438"/>
    <w:bookmarkStart w:name="z462" w:id="43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 об акционерных обществах.</w:t>
      </w:r>
    </w:p>
    <w:bookmarkEnd w:id="439"/>
    <w:bookmarkStart w:name="z463" w:id="440"/>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440"/>
    <w:bookmarkStart w:name="z464" w:id="441"/>
    <w:p>
      <w:pPr>
        <w:spacing w:after="0"/>
        <w:ind w:left="0"/>
        <w:jc w:val="both"/>
      </w:pPr>
      <w:r>
        <w:rPr>
          <w:rFonts w:ascii="Times New Roman"/>
          <w:b w:val="false"/>
          <w:i w:val="false"/>
          <w:color w:val="000000"/>
          <w:sz w:val="28"/>
        </w:rPr>
        <w:t>
      2) избирать членов правления организации, назначать руководителей: подразделения риск-менеджмента, внутреннего аудита и комплаенс-контроллера;</w:t>
      </w:r>
    </w:p>
    <w:bookmarkEnd w:id="441"/>
    <w:bookmarkStart w:name="z465" w:id="442"/>
    <w:p>
      <w:pPr>
        <w:spacing w:after="0"/>
        <w:ind w:left="0"/>
        <w:jc w:val="both"/>
      </w:pPr>
      <w:r>
        <w:rPr>
          <w:rFonts w:ascii="Times New Roman"/>
          <w:b w:val="false"/>
          <w:i w:val="false"/>
          <w:color w:val="000000"/>
          <w:sz w:val="28"/>
        </w:rPr>
        <w:t>
      3) предварительное утверждение годовой финансовой отчетности, заверенной аудиторской организацией;</w:t>
      </w:r>
    </w:p>
    <w:bookmarkEnd w:id="442"/>
    <w:bookmarkStart w:name="z466" w:id="443"/>
    <w:p>
      <w:pPr>
        <w:spacing w:after="0"/>
        <w:ind w:left="0"/>
        <w:jc w:val="both"/>
      </w:pPr>
      <w:r>
        <w:rPr>
          <w:rFonts w:ascii="Times New Roman"/>
          <w:b w:val="false"/>
          <w:i w:val="false"/>
          <w:color w:val="000000"/>
          <w:sz w:val="28"/>
        </w:rPr>
        <w:t>
      4) контроль за эффективным соблюдением процедур организации, посредством которых работники организации конфиденциально сообщают о нарушениях, касающихся деятельности организации и требований гражданского, налогового, банковского законодательства Республики Казахстан, законодательства Республики Казахстан о страховании и страховой деятельности, о государственном регулировании, контроле и надзоре финансового рынка и финансовых организаций, о пенсионном обеспечении, о рынке ценных бумаг, о бухгалтерском учете и финансовой отчетности,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443"/>
    <w:bookmarkStart w:name="z467" w:id="444"/>
    <w:p>
      <w:pPr>
        <w:spacing w:after="0"/>
        <w:ind w:left="0"/>
        <w:jc w:val="both"/>
      </w:pPr>
      <w:r>
        <w:rPr>
          <w:rFonts w:ascii="Times New Roman"/>
          <w:b w:val="false"/>
          <w:i w:val="false"/>
          <w:color w:val="000000"/>
          <w:sz w:val="28"/>
        </w:rPr>
        <w:t>
      5) осуществление контроля над деятельностью правления организации путем:</w:t>
      </w:r>
    </w:p>
    <w:bookmarkEnd w:id="444"/>
    <w:bookmarkStart w:name="z468" w:id="445"/>
    <w:p>
      <w:pPr>
        <w:spacing w:after="0"/>
        <w:ind w:left="0"/>
        <w:jc w:val="both"/>
      </w:pPr>
      <w:r>
        <w:rPr>
          <w:rFonts w:ascii="Times New Roman"/>
          <w:b w:val="false"/>
          <w:i w:val="false"/>
          <w:color w:val="000000"/>
          <w:sz w:val="28"/>
        </w:rPr>
        <w:t>
      мониторинга реализации правлением организации стратегии и политик, утвержденных советом директоров, решений общего собрания акционеров;</w:t>
      </w:r>
    </w:p>
    <w:bookmarkEnd w:id="445"/>
    <w:bookmarkStart w:name="z469" w:id="446"/>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организации в соответствии с Правилами;</w:t>
      </w:r>
    </w:p>
    <w:bookmarkEnd w:id="446"/>
    <w:bookmarkStart w:name="z470" w:id="447"/>
    <w:p>
      <w:pPr>
        <w:spacing w:after="0"/>
        <w:ind w:left="0"/>
        <w:jc w:val="both"/>
      </w:pPr>
      <w:r>
        <w:rPr>
          <w:rFonts w:ascii="Times New Roman"/>
          <w:b w:val="false"/>
          <w:i w:val="false"/>
          <w:color w:val="000000"/>
          <w:sz w:val="28"/>
        </w:rPr>
        <w:t>
      обеспечения внедрения системы внутреннего контроля;</w:t>
      </w:r>
    </w:p>
    <w:bookmarkEnd w:id="447"/>
    <w:bookmarkStart w:name="z471" w:id="448"/>
    <w:p>
      <w:pPr>
        <w:spacing w:after="0"/>
        <w:ind w:left="0"/>
        <w:jc w:val="both"/>
      </w:pPr>
      <w:r>
        <w:rPr>
          <w:rFonts w:ascii="Times New Roman"/>
          <w:b w:val="false"/>
          <w:i w:val="false"/>
          <w:color w:val="000000"/>
          <w:sz w:val="28"/>
        </w:rPr>
        <w:t>
      проведения регулярных встреч с членами правления организации;</w:t>
      </w:r>
    </w:p>
    <w:bookmarkEnd w:id="448"/>
    <w:bookmarkStart w:name="z472" w:id="449"/>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w:t>
      </w:r>
    </w:p>
    <w:bookmarkEnd w:id="449"/>
    <w:bookmarkStart w:name="z473" w:id="450"/>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которые соответствуют долгосрочным целям, определенным стратегией организации, и направленных на финансовую устойчивость;</w:t>
      </w:r>
    </w:p>
    <w:bookmarkEnd w:id="450"/>
    <w:bookmarkStart w:name="z474" w:id="451"/>
    <w:p>
      <w:pPr>
        <w:spacing w:after="0"/>
        <w:ind w:left="0"/>
        <w:jc w:val="both"/>
      </w:pPr>
      <w:r>
        <w:rPr>
          <w:rFonts w:ascii="Times New Roman"/>
          <w:b w:val="false"/>
          <w:i w:val="false"/>
          <w:color w:val="000000"/>
          <w:sz w:val="28"/>
        </w:rPr>
        <w:t>
      6) взаимодействие и контроль работы руководителя подразделения риск-менеджмента;</w:t>
      </w:r>
    </w:p>
    <w:bookmarkEnd w:id="451"/>
    <w:bookmarkStart w:name="z475" w:id="452"/>
    <w:p>
      <w:pPr>
        <w:spacing w:after="0"/>
        <w:ind w:left="0"/>
        <w:jc w:val="both"/>
      </w:pPr>
      <w:r>
        <w:rPr>
          <w:rFonts w:ascii="Times New Roman"/>
          <w:b w:val="false"/>
          <w:i w:val="false"/>
          <w:color w:val="000000"/>
          <w:sz w:val="28"/>
        </w:rPr>
        <w:t>
      7)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организации).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452"/>
    <w:bookmarkStart w:name="z476" w:id="453"/>
    <w:p>
      <w:pPr>
        <w:spacing w:after="0"/>
        <w:ind w:left="0"/>
        <w:jc w:val="both"/>
      </w:pPr>
      <w:r>
        <w:rPr>
          <w:rFonts w:ascii="Times New Roman"/>
          <w:b w:val="false"/>
          <w:i w:val="false"/>
          <w:color w:val="000000"/>
          <w:sz w:val="28"/>
        </w:rPr>
        <w:t>
      8)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w:t>
      </w:r>
    </w:p>
    <w:bookmarkEnd w:id="453"/>
    <w:bookmarkStart w:name="z477" w:id="454"/>
    <w:p>
      <w:pPr>
        <w:spacing w:after="0"/>
        <w:ind w:left="0"/>
        <w:jc w:val="both"/>
      </w:pPr>
      <w:r>
        <w:rPr>
          <w:rFonts w:ascii="Times New Roman"/>
          <w:b w:val="false"/>
          <w:i w:val="false"/>
          <w:color w:val="000000"/>
          <w:sz w:val="28"/>
        </w:rPr>
        <w:t>
      40. Независимый директор организации является свободным от каких-либо материальных интересов или отношений с организацией, ее управления или ее собственности, которые могли бы поставить под угрозу осуществление объективного суждения, за исключением вознаграждения по оплате труда как члена совета директоров.</w:t>
      </w:r>
    </w:p>
    <w:bookmarkEnd w:id="454"/>
    <w:bookmarkStart w:name="z478" w:id="455"/>
    <w:p>
      <w:pPr>
        <w:spacing w:after="0"/>
        <w:ind w:left="0"/>
        <w:jc w:val="both"/>
      </w:pPr>
      <w:r>
        <w:rPr>
          <w:rFonts w:ascii="Times New Roman"/>
          <w:b w:val="false"/>
          <w:i w:val="false"/>
          <w:color w:val="000000"/>
          <w:sz w:val="28"/>
        </w:rPr>
        <w:t>
      41.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455"/>
    <w:bookmarkStart w:name="z479" w:id="456"/>
    <w:p>
      <w:pPr>
        <w:spacing w:after="0"/>
        <w:ind w:left="0"/>
        <w:jc w:val="both"/>
      </w:pPr>
      <w:r>
        <w:rPr>
          <w:rFonts w:ascii="Times New Roman"/>
          <w:b w:val="false"/>
          <w:i w:val="false"/>
          <w:color w:val="000000"/>
          <w:sz w:val="28"/>
        </w:rPr>
        <w:t>
      42. Корпоративный секретарь организации контролирует подготовку и проведение заседаний собрания акционеров и совета директоров организации, обеспечивает формирование материалов по вопросам повестки дня общего собрания акционеров и материалов к заседанию совета директоров организации, ведет контроль за обеспечением доступа к ним.</w:t>
      </w:r>
    </w:p>
    <w:bookmarkEnd w:id="456"/>
    <w:bookmarkStart w:name="z480" w:id="457"/>
    <w:p>
      <w:pPr>
        <w:spacing w:after="0"/>
        <w:ind w:left="0"/>
        <w:jc w:val="both"/>
      </w:pPr>
      <w:r>
        <w:rPr>
          <w:rFonts w:ascii="Times New Roman"/>
          <w:b w:val="false"/>
          <w:i w:val="false"/>
          <w:color w:val="000000"/>
          <w:sz w:val="28"/>
        </w:rPr>
        <w:t>
      43. Компетенция и деятельность корпоративного секретаря определяются внутренними документами организации, утвержденными советом директоров организации.</w:t>
      </w:r>
    </w:p>
    <w:bookmarkEnd w:id="457"/>
    <w:bookmarkStart w:name="z481" w:id="458"/>
    <w:p>
      <w:pPr>
        <w:spacing w:after="0"/>
        <w:ind w:left="0"/>
        <w:jc w:val="both"/>
      </w:pPr>
      <w:r>
        <w:rPr>
          <w:rFonts w:ascii="Times New Roman"/>
          <w:b w:val="false"/>
          <w:i w:val="false"/>
          <w:color w:val="000000"/>
          <w:sz w:val="28"/>
        </w:rPr>
        <w:t>
      Допускается осуществление корпоративным секретарем функций секретаря Правления организации. Совмещение должности корпоративного секретаря с любой иной должностью в организации не допускается, равно как не допускается, в период занятия должности корпоративного секретаря организации, его работа в иных, организациях без получения соответствующего согласия совета директоров организации.</w:t>
      </w:r>
    </w:p>
    <w:bookmarkEnd w:id="458"/>
    <w:bookmarkStart w:name="z482" w:id="459"/>
    <w:p>
      <w:pPr>
        <w:spacing w:after="0"/>
        <w:ind w:left="0"/>
        <w:jc w:val="both"/>
      </w:pPr>
      <w:r>
        <w:rPr>
          <w:rFonts w:ascii="Times New Roman"/>
          <w:b w:val="false"/>
          <w:i w:val="false"/>
          <w:color w:val="000000"/>
          <w:sz w:val="28"/>
        </w:rPr>
        <w:t>
      44. В случае отсутствия корпоративного секретаря по причинам болезни, нахождения в очередном трудовом отпуске и другим причинам, право осуществления его функций и полномочий передается юридической службе организации.</w:t>
      </w:r>
    </w:p>
    <w:bookmarkEnd w:id="459"/>
    <w:bookmarkStart w:name="z483" w:id="460"/>
    <w:p>
      <w:pPr>
        <w:spacing w:after="0"/>
        <w:ind w:left="0"/>
        <w:jc w:val="both"/>
      </w:pPr>
      <w:r>
        <w:rPr>
          <w:rFonts w:ascii="Times New Roman"/>
          <w:b w:val="false"/>
          <w:i w:val="false"/>
          <w:color w:val="000000"/>
          <w:sz w:val="28"/>
        </w:rPr>
        <w:t>
      45. Кандидат на должность корпоративного секретаря (корпоративный секретарь) соответствует следующим требованиям:</w:t>
      </w:r>
    </w:p>
    <w:bookmarkEnd w:id="460"/>
    <w:bookmarkStart w:name="z484" w:id="461"/>
    <w:p>
      <w:pPr>
        <w:spacing w:after="0"/>
        <w:ind w:left="0"/>
        <w:jc w:val="both"/>
      </w:pPr>
      <w:r>
        <w:rPr>
          <w:rFonts w:ascii="Times New Roman"/>
          <w:b w:val="false"/>
          <w:i w:val="false"/>
          <w:color w:val="000000"/>
          <w:sz w:val="28"/>
        </w:rPr>
        <w:t>
      1) имеет высшее юридическое и (или) экономическое образование;</w:t>
      </w:r>
    </w:p>
    <w:bookmarkEnd w:id="461"/>
    <w:bookmarkStart w:name="z485" w:id="462"/>
    <w:p>
      <w:pPr>
        <w:spacing w:after="0"/>
        <w:ind w:left="0"/>
        <w:jc w:val="both"/>
      </w:pPr>
      <w:r>
        <w:rPr>
          <w:rFonts w:ascii="Times New Roman"/>
          <w:b w:val="false"/>
          <w:i w:val="false"/>
          <w:color w:val="000000"/>
          <w:sz w:val="28"/>
        </w:rPr>
        <w:t>
      2) имеет стаж работы не менее 3 (трех) лет, в том числе в должности руководителя не менее 1 (одного) года;</w:t>
      </w:r>
    </w:p>
    <w:bookmarkEnd w:id="462"/>
    <w:bookmarkStart w:name="z486" w:id="463"/>
    <w:p>
      <w:pPr>
        <w:spacing w:after="0"/>
        <w:ind w:left="0"/>
        <w:jc w:val="both"/>
      </w:pPr>
      <w:r>
        <w:rPr>
          <w:rFonts w:ascii="Times New Roman"/>
          <w:b w:val="false"/>
          <w:i w:val="false"/>
          <w:color w:val="000000"/>
          <w:sz w:val="28"/>
        </w:rPr>
        <w:t>
      3) обладает знаниями законодательства Республики Казахстан о страховании и страховой деятельности, об акционерных обществах;</w:t>
      </w:r>
    </w:p>
    <w:bookmarkEnd w:id="463"/>
    <w:bookmarkStart w:name="z487" w:id="464"/>
    <w:p>
      <w:pPr>
        <w:spacing w:after="0"/>
        <w:ind w:left="0"/>
        <w:jc w:val="both"/>
      </w:pPr>
      <w:r>
        <w:rPr>
          <w:rFonts w:ascii="Times New Roman"/>
          <w:b w:val="false"/>
          <w:i w:val="false"/>
          <w:color w:val="000000"/>
          <w:sz w:val="28"/>
        </w:rPr>
        <w:t>
      4) не является аффилированным лицом акционеров и должностных лиц организации и не состоит в родственных отношениях с должностными лицами организации.</w:t>
      </w:r>
    </w:p>
    <w:bookmarkEnd w:id="464"/>
    <w:bookmarkStart w:name="z488" w:id="465"/>
    <w:p>
      <w:pPr>
        <w:spacing w:after="0"/>
        <w:ind w:left="0"/>
        <w:jc w:val="both"/>
      </w:pPr>
      <w:r>
        <w:rPr>
          <w:rFonts w:ascii="Times New Roman"/>
          <w:b w:val="false"/>
          <w:i w:val="false"/>
          <w:color w:val="000000"/>
          <w:sz w:val="28"/>
        </w:rPr>
        <w:t>
      46. Коллегиальные органы организации осуществляют деятельность в соответствии с регламентом, утвержденным советом директоров организации, определяющим их полномочия и компетенцию, порядок работы, включая ограничения по срокам работы членов совета директоров организации в комитетах.</w:t>
      </w:r>
    </w:p>
    <w:bookmarkEnd w:id="465"/>
    <w:bookmarkStart w:name="z489" w:id="466"/>
    <w:p>
      <w:pPr>
        <w:spacing w:after="0"/>
        <w:ind w:left="0"/>
        <w:jc w:val="both"/>
      </w:pPr>
      <w:r>
        <w:rPr>
          <w:rFonts w:ascii="Times New Roman"/>
          <w:b w:val="false"/>
          <w:i w:val="false"/>
          <w:color w:val="000000"/>
          <w:sz w:val="28"/>
        </w:rPr>
        <w:t>
      Совет директоров организации предусматривает периодическую ротацию членов комитетов совета директоров (за исключением независимых экспертов) во избежание концентрации полномочий и для продвижения новых взглядов на вопросы, входящие в компетенцию комитетов совета директоров.</w:t>
      </w:r>
    </w:p>
    <w:bookmarkEnd w:id="466"/>
    <w:bookmarkStart w:name="z490" w:id="467"/>
    <w:p>
      <w:pPr>
        <w:spacing w:after="0"/>
        <w:ind w:left="0"/>
        <w:jc w:val="both"/>
      </w:pPr>
      <w:r>
        <w:rPr>
          <w:rFonts w:ascii="Times New Roman"/>
          <w:b w:val="false"/>
          <w:i w:val="false"/>
          <w:color w:val="000000"/>
          <w:sz w:val="28"/>
        </w:rPr>
        <w:t>
      По результатам рассмотрения комитетами совета директоров готовятся рекомендации совету директоров с возможными вариантами принятия решений, с раскрытием положительных и отрицательных факторов и последствий от принятия таких решений.</w:t>
      </w:r>
    </w:p>
    <w:bookmarkEnd w:id="467"/>
    <w:bookmarkStart w:name="z491" w:id="468"/>
    <w:p>
      <w:pPr>
        <w:spacing w:after="0"/>
        <w:ind w:left="0"/>
        <w:jc w:val="both"/>
      </w:pPr>
      <w:r>
        <w:rPr>
          <w:rFonts w:ascii="Times New Roman"/>
          <w:b w:val="false"/>
          <w:i w:val="false"/>
          <w:color w:val="000000"/>
          <w:sz w:val="28"/>
        </w:rPr>
        <w:t>
      Заседания комитетов совета директоров проводятся в очной форме. Допускается участие членов комитетов совета директоров в заседаниях посредством технических средств связи, предусмотренных внутренними документами организации.</w:t>
      </w:r>
    </w:p>
    <w:bookmarkEnd w:id="468"/>
    <w:bookmarkStart w:name="z492" w:id="469"/>
    <w:p>
      <w:pPr>
        <w:spacing w:after="0"/>
        <w:ind w:left="0"/>
        <w:jc w:val="both"/>
      </w:pPr>
      <w:r>
        <w:rPr>
          <w:rFonts w:ascii="Times New Roman"/>
          <w:b w:val="false"/>
          <w:i w:val="false"/>
          <w:color w:val="000000"/>
          <w:sz w:val="28"/>
        </w:rPr>
        <w:t>
      Решения совета директоров, которые были приняты на его заседании оформляются протоколом и подписываются корпоративным секретарем и лицом, председательствовавшим на заседании.</w:t>
      </w:r>
    </w:p>
    <w:bookmarkEnd w:id="469"/>
    <w:bookmarkStart w:name="z493" w:id="470"/>
    <w:p>
      <w:pPr>
        <w:spacing w:after="0"/>
        <w:ind w:left="0"/>
        <w:jc w:val="both"/>
      </w:pPr>
      <w:r>
        <w:rPr>
          <w:rFonts w:ascii="Times New Roman"/>
          <w:b w:val="false"/>
          <w:i w:val="false"/>
          <w:color w:val="000000"/>
          <w:sz w:val="28"/>
        </w:rPr>
        <w:t>
      Требования к председателям и полномочиям комитетов совета директоров определяются внутренними документами организации.</w:t>
      </w:r>
    </w:p>
    <w:bookmarkEnd w:id="470"/>
    <w:bookmarkStart w:name="z494" w:id="471"/>
    <w:p>
      <w:pPr>
        <w:spacing w:after="0"/>
        <w:ind w:left="0"/>
        <w:jc w:val="left"/>
      </w:pPr>
      <w:r>
        <w:rPr>
          <w:rFonts w:ascii="Times New Roman"/>
          <w:b/>
          <w:i w:val="false"/>
          <w:color w:val="000000"/>
        </w:rPr>
        <w:t xml:space="preserve"> Глава 6. Внутренний аудит</w:t>
      </w:r>
    </w:p>
    <w:bookmarkEnd w:id="471"/>
    <w:bookmarkStart w:name="z495" w:id="472"/>
    <w:p>
      <w:pPr>
        <w:spacing w:after="0"/>
        <w:ind w:left="0"/>
        <w:jc w:val="both"/>
      </w:pPr>
      <w:r>
        <w:rPr>
          <w:rFonts w:ascii="Times New Roman"/>
          <w:b w:val="false"/>
          <w:i w:val="false"/>
          <w:color w:val="000000"/>
          <w:sz w:val="28"/>
        </w:rPr>
        <w:t>
      47. Совет директоров в целях обеспечения эффективности системы внутреннего контроля организации, обеспечения функциональной и организационной независимости службы внутреннего аудита:</w:t>
      </w:r>
    </w:p>
    <w:bookmarkEnd w:id="472"/>
    <w:bookmarkStart w:name="z496" w:id="473"/>
    <w:p>
      <w:pPr>
        <w:spacing w:after="0"/>
        <w:ind w:left="0"/>
        <w:jc w:val="both"/>
      </w:pPr>
      <w:r>
        <w:rPr>
          <w:rFonts w:ascii="Times New Roman"/>
          <w:b w:val="false"/>
          <w:i w:val="false"/>
          <w:color w:val="000000"/>
          <w:sz w:val="28"/>
        </w:rPr>
        <w:t>
      1) утверждает политику внутреннего аудита;</w:t>
      </w:r>
    </w:p>
    <w:bookmarkEnd w:id="473"/>
    <w:bookmarkStart w:name="z497" w:id="474"/>
    <w:p>
      <w:pPr>
        <w:spacing w:after="0"/>
        <w:ind w:left="0"/>
        <w:jc w:val="both"/>
      </w:pPr>
      <w:r>
        <w:rPr>
          <w:rFonts w:ascii="Times New Roman"/>
          <w:b w:val="false"/>
          <w:i w:val="false"/>
          <w:color w:val="000000"/>
          <w:sz w:val="28"/>
        </w:rPr>
        <w:t>
      2) утверждает положение о службе внутреннего аудита;</w:t>
      </w:r>
    </w:p>
    <w:bookmarkEnd w:id="474"/>
    <w:bookmarkStart w:name="z498" w:id="475"/>
    <w:p>
      <w:pPr>
        <w:spacing w:after="0"/>
        <w:ind w:left="0"/>
        <w:jc w:val="both"/>
      </w:pPr>
      <w:r>
        <w:rPr>
          <w:rFonts w:ascii="Times New Roman"/>
          <w:b w:val="false"/>
          <w:i w:val="false"/>
          <w:color w:val="000000"/>
          <w:sz w:val="28"/>
        </w:rPr>
        <w:t>
      3) утверждает годовой план внутреннего аудита;</w:t>
      </w:r>
    </w:p>
    <w:bookmarkEnd w:id="475"/>
    <w:bookmarkStart w:name="z499" w:id="476"/>
    <w:p>
      <w:pPr>
        <w:spacing w:after="0"/>
        <w:ind w:left="0"/>
        <w:jc w:val="both"/>
      </w:pPr>
      <w:r>
        <w:rPr>
          <w:rFonts w:ascii="Times New Roman"/>
          <w:b w:val="false"/>
          <w:i w:val="false"/>
          <w:color w:val="000000"/>
          <w:sz w:val="28"/>
        </w:rPr>
        <w:t>
      4) назначает работников службы внутреннего аудита;</w:t>
      </w:r>
    </w:p>
    <w:bookmarkEnd w:id="476"/>
    <w:bookmarkStart w:name="z500" w:id="477"/>
    <w:p>
      <w:pPr>
        <w:spacing w:after="0"/>
        <w:ind w:left="0"/>
        <w:jc w:val="both"/>
      </w:pPr>
      <w:r>
        <w:rPr>
          <w:rFonts w:ascii="Times New Roman"/>
          <w:b w:val="false"/>
          <w:i w:val="false"/>
          <w:color w:val="000000"/>
          <w:sz w:val="28"/>
        </w:rPr>
        <w:t>
      5) предоставляет рекомендации общему собранию акционеров для определения аудиторской организации, осуществляющей аудит организации.</w:t>
      </w:r>
    </w:p>
    <w:bookmarkEnd w:id="477"/>
    <w:bookmarkStart w:name="z501" w:id="478"/>
    <w:p>
      <w:pPr>
        <w:spacing w:after="0"/>
        <w:ind w:left="0"/>
        <w:jc w:val="both"/>
      </w:pPr>
      <w:r>
        <w:rPr>
          <w:rFonts w:ascii="Times New Roman"/>
          <w:b w:val="false"/>
          <w:i w:val="false"/>
          <w:color w:val="000000"/>
          <w:sz w:val="28"/>
        </w:rPr>
        <w:t>
      Требования подпункта 5) настоящего пункта не распространяются на филиал страховой (перестраховочной) организации-нерезидента Республики Казахстан.</w:t>
      </w:r>
    </w:p>
    <w:bookmarkEnd w:id="478"/>
    <w:bookmarkStart w:name="z502" w:id="479"/>
    <w:p>
      <w:pPr>
        <w:spacing w:after="0"/>
        <w:ind w:left="0"/>
        <w:jc w:val="both"/>
      </w:pPr>
      <w:r>
        <w:rPr>
          <w:rFonts w:ascii="Times New Roman"/>
          <w:b w:val="false"/>
          <w:i w:val="false"/>
          <w:color w:val="000000"/>
          <w:sz w:val="28"/>
        </w:rPr>
        <w:t>
      48. Политика внутреннего аудита включает, но не ограничивается следующим:</w:t>
      </w:r>
    </w:p>
    <w:bookmarkEnd w:id="479"/>
    <w:bookmarkStart w:name="z503" w:id="480"/>
    <w:p>
      <w:pPr>
        <w:spacing w:after="0"/>
        <w:ind w:left="0"/>
        <w:jc w:val="both"/>
      </w:pPr>
      <w:r>
        <w:rPr>
          <w:rFonts w:ascii="Times New Roman"/>
          <w:b w:val="false"/>
          <w:i w:val="false"/>
          <w:color w:val="000000"/>
          <w:sz w:val="28"/>
        </w:rPr>
        <w:t>
      1) цели и задачи внутреннего аудита;</w:t>
      </w:r>
    </w:p>
    <w:bookmarkEnd w:id="480"/>
    <w:bookmarkStart w:name="z504" w:id="481"/>
    <w:p>
      <w:pPr>
        <w:spacing w:after="0"/>
        <w:ind w:left="0"/>
        <w:jc w:val="both"/>
      </w:pPr>
      <w:r>
        <w:rPr>
          <w:rFonts w:ascii="Times New Roman"/>
          <w:b w:val="false"/>
          <w:i w:val="false"/>
          <w:color w:val="000000"/>
          <w:sz w:val="28"/>
        </w:rPr>
        <w:t>
      2) требования к профессиональным качествам работников службы внутреннего аудита, их полномочия и ответственность;</w:t>
      </w:r>
    </w:p>
    <w:bookmarkEnd w:id="481"/>
    <w:bookmarkStart w:name="z505" w:id="482"/>
    <w:p>
      <w:pPr>
        <w:spacing w:after="0"/>
        <w:ind w:left="0"/>
        <w:jc w:val="both"/>
      </w:pPr>
      <w:r>
        <w:rPr>
          <w:rFonts w:ascii="Times New Roman"/>
          <w:b w:val="false"/>
          <w:i w:val="false"/>
          <w:color w:val="000000"/>
          <w:sz w:val="28"/>
        </w:rPr>
        <w:t>
      3) порядок и процедуры осуществления внутреннего аудита, в том числе включающие методику оценки системы управления рисками и внутреннего контроля, корпоративного управления с указанием критериев оценки;</w:t>
      </w:r>
    </w:p>
    <w:bookmarkEnd w:id="482"/>
    <w:bookmarkStart w:name="z506" w:id="483"/>
    <w:p>
      <w:pPr>
        <w:spacing w:after="0"/>
        <w:ind w:left="0"/>
        <w:jc w:val="both"/>
      </w:pPr>
      <w:r>
        <w:rPr>
          <w:rFonts w:ascii="Times New Roman"/>
          <w:b w:val="false"/>
          <w:i w:val="false"/>
          <w:color w:val="000000"/>
          <w:sz w:val="28"/>
        </w:rPr>
        <w:t>
      4) порядок взаимодействия и обмена информацией со структурными подразделениями организации, филиалом страховой (перестраховочной) организации-нерезидента Республики Казахстан;</w:t>
      </w:r>
    </w:p>
    <w:bookmarkEnd w:id="483"/>
    <w:bookmarkStart w:name="z507" w:id="484"/>
    <w:p>
      <w:pPr>
        <w:spacing w:after="0"/>
        <w:ind w:left="0"/>
        <w:jc w:val="both"/>
      </w:pPr>
      <w:r>
        <w:rPr>
          <w:rFonts w:ascii="Times New Roman"/>
          <w:b w:val="false"/>
          <w:i w:val="false"/>
          <w:color w:val="000000"/>
          <w:sz w:val="28"/>
        </w:rPr>
        <w:t>
      5) бюджет службы внутреннего аудита.</w:t>
      </w:r>
    </w:p>
    <w:bookmarkEnd w:id="484"/>
    <w:bookmarkStart w:name="z508" w:id="485"/>
    <w:p>
      <w:pPr>
        <w:spacing w:after="0"/>
        <w:ind w:left="0"/>
        <w:jc w:val="both"/>
      </w:pPr>
      <w:r>
        <w:rPr>
          <w:rFonts w:ascii="Times New Roman"/>
          <w:b w:val="false"/>
          <w:i w:val="false"/>
          <w:color w:val="000000"/>
          <w:sz w:val="28"/>
        </w:rPr>
        <w:t>
      49. При разработке политики внутреннего аудита учитываются, следующие факторы:</w:t>
      </w:r>
    </w:p>
    <w:bookmarkEnd w:id="485"/>
    <w:bookmarkStart w:name="z509" w:id="486"/>
    <w:p>
      <w:pPr>
        <w:spacing w:after="0"/>
        <w:ind w:left="0"/>
        <w:jc w:val="both"/>
      </w:pPr>
      <w:r>
        <w:rPr>
          <w:rFonts w:ascii="Times New Roman"/>
          <w:b w:val="false"/>
          <w:i w:val="false"/>
          <w:color w:val="000000"/>
          <w:sz w:val="28"/>
        </w:rPr>
        <w:t>
      стратегия организации;</w:t>
      </w:r>
    </w:p>
    <w:bookmarkEnd w:id="486"/>
    <w:bookmarkStart w:name="z510" w:id="487"/>
    <w:p>
      <w:pPr>
        <w:spacing w:after="0"/>
        <w:ind w:left="0"/>
        <w:jc w:val="both"/>
      </w:pPr>
      <w:r>
        <w:rPr>
          <w:rFonts w:ascii="Times New Roman"/>
          <w:b w:val="false"/>
          <w:i w:val="false"/>
          <w:color w:val="000000"/>
          <w:sz w:val="28"/>
        </w:rPr>
        <w:t>
      размер, характер и сложность деятельности организации;</w:t>
      </w:r>
    </w:p>
    <w:bookmarkEnd w:id="487"/>
    <w:bookmarkStart w:name="z511" w:id="488"/>
    <w:p>
      <w:pPr>
        <w:spacing w:after="0"/>
        <w:ind w:left="0"/>
        <w:jc w:val="both"/>
      </w:pPr>
      <w:r>
        <w:rPr>
          <w:rFonts w:ascii="Times New Roman"/>
          <w:b w:val="false"/>
          <w:i w:val="false"/>
          <w:color w:val="000000"/>
          <w:sz w:val="28"/>
        </w:rPr>
        <w:t>
      организационная структура организации;</w:t>
      </w:r>
    </w:p>
    <w:bookmarkEnd w:id="488"/>
    <w:bookmarkStart w:name="z512" w:id="489"/>
    <w:p>
      <w:pPr>
        <w:spacing w:after="0"/>
        <w:ind w:left="0"/>
        <w:jc w:val="both"/>
      </w:pPr>
      <w:r>
        <w:rPr>
          <w:rFonts w:ascii="Times New Roman"/>
          <w:b w:val="false"/>
          <w:i w:val="false"/>
          <w:color w:val="000000"/>
          <w:sz w:val="28"/>
        </w:rPr>
        <w:t>
      уровень и виды рисков, присущих деятельности организации.</w:t>
      </w:r>
    </w:p>
    <w:bookmarkEnd w:id="489"/>
    <w:bookmarkStart w:name="z513" w:id="490"/>
    <w:p>
      <w:pPr>
        <w:spacing w:after="0"/>
        <w:ind w:left="0"/>
        <w:jc w:val="both"/>
      </w:pPr>
      <w:r>
        <w:rPr>
          <w:rFonts w:ascii="Times New Roman"/>
          <w:b w:val="false"/>
          <w:i w:val="false"/>
          <w:color w:val="000000"/>
          <w:sz w:val="28"/>
        </w:rPr>
        <w:t>
      50. Коллегиальный орган по вопросам внутреннего аудита:</w:t>
      </w:r>
    </w:p>
    <w:bookmarkEnd w:id="490"/>
    <w:bookmarkStart w:name="z514" w:id="491"/>
    <w:p>
      <w:pPr>
        <w:spacing w:after="0"/>
        <w:ind w:left="0"/>
        <w:jc w:val="both"/>
      </w:pPr>
      <w:r>
        <w:rPr>
          <w:rFonts w:ascii="Times New Roman"/>
          <w:b w:val="false"/>
          <w:i w:val="false"/>
          <w:color w:val="000000"/>
          <w:sz w:val="28"/>
        </w:rPr>
        <w:t>
      1) обеспечивает разработку и согласовывает политику внутреннего аудита, положения о службе внутреннего аудита, годового плана и программу внутреннего аудита;</w:t>
      </w:r>
    </w:p>
    <w:bookmarkEnd w:id="491"/>
    <w:bookmarkStart w:name="z515" w:id="492"/>
    <w:p>
      <w:pPr>
        <w:spacing w:after="0"/>
        <w:ind w:left="0"/>
        <w:jc w:val="both"/>
      </w:pPr>
      <w:r>
        <w:rPr>
          <w:rFonts w:ascii="Times New Roman"/>
          <w:b w:val="false"/>
          <w:i w:val="false"/>
          <w:color w:val="000000"/>
          <w:sz w:val="28"/>
        </w:rPr>
        <w:t>
      2) осуществляет мониторинг и контроль за соблюдением организацией и ее работниками политики внутреннего аудита;</w:t>
      </w:r>
    </w:p>
    <w:bookmarkEnd w:id="492"/>
    <w:bookmarkStart w:name="z516" w:id="493"/>
    <w:p>
      <w:pPr>
        <w:spacing w:after="0"/>
        <w:ind w:left="0"/>
        <w:jc w:val="both"/>
      </w:pPr>
      <w:r>
        <w:rPr>
          <w:rFonts w:ascii="Times New Roman"/>
          <w:b w:val="false"/>
          <w:i w:val="false"/>
          <w:color w:val="000000"/>
          <w:sz w:val="28"/>
        </w:rPr>
        <w:t>
      3) осуществляет отбор кандидатуры руководителя и работников службы внутреннего аудита, в том числе филиала страховой (перестраховочной) организации-нерезидента Республики Казахстан.</w:t>
      </w:r>
    </w:p>
    <w:bookmarkEnd w:id="493"/>
    <w:bookmarkStart w:name="z517" w:id="494"/>
    <w:p>
      <w:pPr>
        <w:spacing w:after="0"/>
        <w:ind w:left="0"/>
        <w:jc w:val="both"/>
      </w:pPr>
      <w:r>
        <w:rPr>
          <w:rFonts w:ascii="Times New Roman"/>
          <w:b w:val="false"/>
          <w:i w:val="false"/>
          <w:color w:val="000000"/>
          <w:sz w:val="28"/>
        </w:rPr>
        <w:t>
      51. Служба внутреннего аудита создается в целях предоставления объективной оценки состояния системы внутреннего контроля, системы управления рисками, корпоративного управления и рекомендаций по их совершенствованию.</w:t>
      </w:r>
    </w:p>
    <w:bookmarkEnd w:id="494"/>
    <w:bookmarkStart w:name="z518" w:id="495"/>
    <w:p>
      <w:pPr>
        <w:spacing w:after="0"/>
        <w:ind w:left="0"/>
        <w:jc w:val="both"/>
      </w:pPr>
      <w:r>
        <w:rPr>
          <w:rFonts w:ascii="Times New Roman"/>
          <w:b w:val="false"/>
          <w:i w:val="false"/>
          <w:color w:val="000000"/>
          <w:sz w:val="28"/>
        </w:rPr>
        <w:t>
      52. Служба внутреннего аудита в своей деятельности руководствуется уставом организации, положениями об организации системы внутреннего контроля и службы внутреннего аудита организации, положением о филиале страховой (перестраховочной) организации-нерезидента Республики Казахстан, а также другими внутренними документами, регламентирующими деятельность организации, и требованиями Правил.</w:t>
      </w:r>
    </w:p>
    <w:bookmarkEnd w:id="495"/>
    <w:bookmarkStart w:name="z519" w:id="496"/>
    <w:p>
      <w:pPr>
        <w:spacing w:after="0"/>
        <w:ind w:left="0"/>
        <w:jc w:val="both"/>
      </w:pPr>
      <w:r>
        <w:rPr>
          <w:rFonts w:ascii="Times New Roman"/>
          <w:b w:val="false"/>
          <w:i w:val="false"/>
          <w:color w:val="000000"/>
          <w:sz w:val="28"/>
        </w:rPr>
        <w:t xml:space="preserve">
      53. Служба внутреннего аудита составляет план внутреннего аудита и программу внутреннего аудита. </w:t>
      </w:r>
    </w:p>
    <w:bookmarkEnd w:id="496"/>
    <w:bookmarkStart w:name="z520" w:id="497"/>
    <w:p>
      <w:pPr>
        <w:spacing w:after="0"/>
        <w:ind w:left="0"/>
        <w:jc w:val="both"/>
      </w:pPr>
      <w:r>
        <w:rPr>
          <w:rFonts w:ascii="Times New Roman"/>
          <w:b w:val="false"/>
          <w:i w:val="false"/>
          <w:color w:val="000000"/>
          <w:sz w:val="28"/>
        </w:rPr>
        <w:t>
      План внутреннего аудита основывается на риск - ориентированном подходе, определяющем приоритетные направления внутреннего аудита в соответствии с целями организации.</w:t>
      </w:r>
    </w:p>
    <w:bookmarkEnd w:id="497"/>
    <w:bookmarkStart w:name="z521" w:id="498"/>
    <w:p>
      <w:pPr>
        <w:spacing w:after="0"/>
        <w:ind w:left="0"/>
        <w:jc w:val="both"/>
      </w:pPr>
      <w:r>
        <w:rPr>
          <w:rFonts w:ascii="Times New Roman"/>
          <w:b w:val="false"/>
          <w:i w:val="false"/>
          <w:color w:val="000000"/>
          <w:sz w:val="28"/>
        </w:rPr>
        <w:t>
      Для реализации плана внутреннего аудита разрабатывается программа внутреннего аудита, которая утверждается руководителем службы внутреннего аудита.</w:t>
      </w:r>
    </w:p>
    <w:bookmarkEnd w:id="498"/>
    <w:bookmarkStart w:name="z522" w:id="499"/>
    <w:p>
      <w:pPr>
        <w:spacing w:after="0"/>
        <w:ind w:left="0"/>
        <w:jc w:val="both"/>
      </w:pPr>
      <w:r>
        <w:rPr>
          <w:rFonts w:ascii="Times New Roman"/>
          <w:b w:val="false"/>
          <w:i w:val="false"/>
          <w:color w:val="000000"/>
          <w:sz w:val="28"/>
        </w:rPr>
        <w:t>
      54. В задачи службы внутреннего аудита входит рассмотрение и обсуждение следующих вопросов:</w:t>
      </w:r>
    </w:p>
    <w:bookmarkEnd w:id="499"/>
    <w:bookmarkStart w:name="z523" w:id="500"/>
    <w:p>
      <w:pPr>
        <w:spacing w:after="0"/>
        <w:ind w:left="0"/>
        <w:jc w:val="both"/>
      </w:pPr>
      <w:r>
        <w:rPr>
          <w:rFonts w:ascii="Times New Roman"/>
          <w:b w:val="false"/>
          <w:i w:val="false"/>
          <w:color w:val="000000"/>
          <w:sz w:val="28"/>
        </w:rPr>
        <w:t>
      1) функционирование системы внутреннего контроля;</w:t>
      </w:r>
    </w:p>
    <w:bookmarkEnd w:id="500"/>
    <w:bookmarkStart w:name="z524" w:id="501"/>
    <w:p>
      <w:pPr>
        <w:spacing w:after="0"/>
        <w:ind w:left="0"/>
        <w:jc w:val="both"/>
      </w:pPr>
      <w:r>
        <w:rPr>
          <w:rFonts w:ascii="Times New Roman"/>
          <w:b w:val="false"/>
          <w:i w:val="false"/>
          <w:color w:val="000000"/>
          <w:sz w:val="28"/>
        </w:rPr>
        <w:t>
      2) подготовка отчетности для совета директоров о деятельности службы внутреннего аудита;</w:t>
      </w:r>
    </w:p>
    <w:bookmarkEnd w:id="501"/>
    <w:bookmarkStart w:name="z525" w:id="502"/>
    <w:p>
      <w:pPr>
        <w:spacing w:after="0"/>
        <w:ind w:left="0"/>
        <w:jc w:val="both"/>
      </w:pPr>
      <w:r>
        <w:rPr>
          <w:rFonts w:ascii="Times New Roman"/>
          <w:b w:val="false"/>
          <w:i w:val="false"/>
          <w:color w:val="000000"/>
          <w:sz w:val="28"/>
        </w:rPr>
        <w:t>
      3) области риска в сделках (операциях) организации, которые в текущем году необходимо подвергнуть внутреннему и внешнему аудитам;</w:t>
      </w:r>
    </w:p>
    <w:bookmarkEnd w:id="502"/>
    <w:bookmarkStart w:name="z526" w:id="503"/>
    <w:p>
      <w:pPr>
        <w:spacing w:after="0"/>
        <w:ind w:left="0"/>
        <w:jc w:val="both"/>
      </w:pPr>
      <w:r>
        <w:rPr>
          <w:rFonts w:ascii="Times New Roman"/>
          <w:b w:val="false"/>
          <w:i w:val="false"/>
          <w:color w:val="000000"/>
          <w:sz w:val="28"/>
        </w:rPr>
        <w:t>
      4) достоверность и точность финансовой информации, предоставляемой менеджменту;</w:t>
      </w:r>
    </w:p>
    <w:bookmarkEnd w:id="503"/>
    <w:bookmarkStart w:name="z527" w:id="504"/>
    <w:p>
      <w:pPr>
        <w:spacing w:after="0"/>
        <w:ind w:left="0"/>
        <w:jc w:val="both"/>
      </w:pPr>
      <w:r>
        <w:rPr>
          <w:rFonts w:ascii="Times New Roman"/>
          <w:b w:val="false"/>
          <w:i w:val="false"/>
          <w:color w:val="000000"/>
          <w:sz w:val="28"/>
        </w:rPr>
        <w:t>
      5) любые существенные недостатки в бухгалтерском учете или внутреннем аудите, выявленные внешними или внутренними аудиторами.</w:t>
      </w:r>
    </w:p>
    <w:bookmarkEnd w:id="504"/>
    <w:bookmarkStart w:name="z528" w:id="505"/>
    <w:p>
      <w:pPr>
        <w:spacing w:after="0"/>
        <w:ind w:left="0"/>
        <w:jc w:val="both"/>
      </w:pPr>
      <w:r>
        <w:rPr>
          <w:rFonts w:ascii="Times New Roman"/>
          <w:b w:val="false"/>
          <w:i w:val="false"/>
          <w:color w:val="000000"/>
          <w:sz w:val="28"/>
        </w:rPr>
        <w:t>
      55. Основными функциями службы внутреннего аудита являются:</w:t>
      </w:r>
    </w:p>
    <w:bookmarkEnd w:id="505"/>
    <w:bookmarkStart w:name="z529" w:id="506"/>
    <w:p>
      <w:pPr>
        <w:spacing w:after="0"/>
        <w:ind w:left="0"/>
        <w:jc w:val="both"/>
      </w:pPr>
      <w:r>
        <w:rPr>
          <w:rFonts w:ascii="Times New Roman"/>
          <w:b w:val="false"/>
          <w:i w:val="false"/>
          <w:color w:val="000000"/>
          <w:sz w:val="28"/>
        </w:rPr>
        <w:t>
      1) разработка и предоставление на утверждение совету директоров политики, положения, бюджета, плана деятельности службы внутреннего аудита, аудиторского заключения, критериев оценки деятельности организации;</w:t>
      </w:r>
    </w:p>
    <w:bookmarkEnd w:id="506"/>
    <w:bookmarkStart w:name="z530" w:id="507"/>
    <w:p>
      <w:pPr>
        <w:spacing w:after="0"/>
        <w:ind w:left="0"/>
        <w:jc w:val="both"/>
      </w:pPr>
      <w:r>
        <w:rPr>
          <w:rFonts w:ascii="Times New Roman"/>
          <w:b w:val="false"/>
          <w:i w:val="false"/>
          <w:color w:val="000000"/>
          <w:sz w:val="28"/>
        </w:rPr>
        <w:t>
      2) проверка и оценка эффективности системы внутреннего контроля, а также содействие в постоянном совершенствование системы внутреннего контроля;</w:t>
      </w:r>
    </w:p>
    <w:bookmarkEnd w:id="507"/>
    <w:bookmarkStart w:name="z531" w:id="508"/>
    <w:p>
      <w:pPr>
        <w:spacing w:after="0"/>
        <w:ind w:left="0"/>
        <w:jc w:val="both"/>
      </w:pPr>
      <w:r>
        <w:rPr>
          <w:rFonts w:ascii="Times New Roman"/>
          <w:b w:val="false"/>
          <w:i w:val="false"/>
          <w:color w:val="000000"/>
          <w:sz w:val="28"/>
        </w:rPr>
        <w:t>
      3) проверка полноты применения и эффективности методологии оценки рисков организации и системы управления рисками организации;</w:t>
      </w:r>
    </w:p>
    <w:bookmarkEnd w:id="508"/>
    <w:bookmarkStart w:name="z532" w:id="509"/>
    <w:p>
      <w:pPr>
        <w:spacing w:after="0"/>
        <w:ind w:left="0"/>
        <w:jc w:val="both"/>
      </w:pPr>
      <w:r>
        <w:rPr>
          <w:rFonts w:ascii="Times New Roman"/>
          <w:b w:val="false"/>
          <w:i w:val="false"/>
          <w:color w:val="000000"/>
          <w:sz w:val="28"/>
        </w:rPr>
        <w:t>
      4) проверка деятельности структурного подразделения, филиала страховой (перестраховочной) организации-нерезидента Республики Казахстан и предоставление отчета совету директоров по ее результатам;</w:t>
      </w:r>
    </w:p>
    <w:bookmarkEnd w:id="509"/>
    <w:bookmarkStart w:name="z533" w:id="510"/>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филиалом страховой (перестраховочной) организации-нерезидента Республики Казахстан соответствующей отчетной или запрашиваемой информации уполномоченному органу (в том числе информации, подлежащей финансовому мониторингу), руководству и другим заинтересованным сторонам;</w:t>
      </w:r>
    </w:p>
    <w:bookmarkEnd w:id="510"/>
    <w:bookmarkStart w:name="z534" w:id="511"/>
    <w:p>
      <w:pPr>
        <w:spacing w:after="0"/>
        <w:ind w:left="0"/>
        <w:jc w:val="both"/>
      </w:pPr>
      <w:r>
        <w:rPr>
          <w:rFonts w:ascii="Times New Roman"/>
          <w:b w:val="false"/>
          <w:i w:val="false"/>
          <w:color w:val="000000"/>
          <w:sz w:val="28"/>
        </w:rPr>
        <w:t>
      6) обеспечение эффективности и независимости процессов аудита (внутреннего, внешнего);</w:t>
      </w:r>
    </w:p>
    <w:bookmarkEnd w:id="511"/>
    <w:bookmarkStart w:name="z535" w:id="512"/>
    <w:p>
      <w:pPr>
        <w:spacing w:after="0"/>
        <w:ind w:left="0"/>
        <w:jc w:val="both"/>
      </w:pPr>
      <w:r>
        <w:rPr>
          <w:rFonts w:ascii="Times New Roman"/>
          <w:b w:val="false"/>
          <w:i w:val="false"/>
          <w:color w:val="000000"/>
          <w:sz w:val="28"/>
        </w:rPr>
        <w:t>
      7) формирование контрольной среды, соответствующей международным профессиональным стандартам внутреннего аудита и требованиям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посредством проведения регулярных проверок в соответствии с утвержденным планом;</w:t>
      </w:r>
    </w:p>
    <w:bookmarkEnd w:id="512"/>
    <w:bookmarkStart w:name="z536" w:id="513"/>
    <w:p>
      <w:pPr>
        <w:spacing w:after="0"/>
        <w:ind w:left="0"/>
        <w:jc w:val="both"/>
      </w:pPr>
      <w:r>
        <w:rPr>
          <w:rFonts w:ascii="Times New Roman"/>
          <w:b w:val="false"/>
          <w:i w:val="false"/>
          <w:color w:val="000000"/>
          <w:sz w:val="28"/>
        </w:rPr>
        <w:t>
      8) контроль за ведением бухгалтерского учета;</w:t>
      </w:r>
    </w:p>
    <w:bookmarkEnd w:id="513"/>
    <w:bookmarkStart w:name="z537" w:id="514"/>
    <w:p>
      <w:pPr>
        <w:spacing w:after="0"/>
        <w:ind w:left="0"/>
        <w:jc w:val="both"/>
      </w:pPr>
      <w:r>
        <w:rPr>
          <w:rFonts w:ascii="Times New Roman"/>
          <w:b w:val="false"/>
          <w:i w:val="false"/>
          <w:color w:val="000000"/>
          <w:sz w:val="28"/>
        </w:rPr>
        <w:t>
      9) предоставление рекомендаций совету директоров по совершенствованию внутреннего аудита;</w:t>
      </w:r>
    </w:p>
    <w:bookmarkEnd w:id="514"/>
    <w:bookmarkStart w:name="z538" w:id="515"/>
    <w:p>
      <w:pPr>
        <w:spacing w:after="0"/>
        <w:ind w:left="0"/>
        <w:jc w:val="both"/>
      </w:pPr>
      <w:r>
        <w:rPr>
          <w:rFonts w:ascii="Times New Roman"/>
          <w:b w:val="false"/>
          <w:i w:val="false"/>
          <w:color w:val="000000"/>
          <w:sz w:val="28"/>
        </w:rPr>
        <w:t>
      10) системный анализ и оценка деятельности организации на предмет финансовой устойчивости и платежеспособности, соблюдения пруденциальных нормативов и иных обязательных к соблюдению норм и лимитов;</w:t>
      </w:r>
    </w:p>
    <w:bookmarkEnd w:id="515"/>
    <w:bookmarkStart w:name="z539" w:id="516"/>
    <w:p>
      <w:pPr>
        <w:spacing w:after="0"/>
        <w:ind w:left="0"/>
        <w:jc w:val="both"/>
      </w:pPr>
      <w:r>
        <w:rPr>
          <w:rFonts w:ascii="Times New Roman"/>
          <w:b w:val="false"/>
          <w:i w:val="false"/>
          <w:color w:val="000000"/>
          <w:sz w:val="28"/>
        </w:rPr>
        <w:t>
      11) оценка принятых управленческих решений в части управления активами и обязательствами;</w:t>
      </w:r>
    </w:p>
    <w:bookmarkEnd w:id="516"/>
    <w:bookmarkStart w:name="z540" w:id="517"/>
    <w:p>
      <w:pPr>
        <w:spacing w:after="0"/>
        <w:ind w:left="0"/>
        <w:jc w:val="both"/>
      </w:pPr>
      <w:r>
        <w:rPr>
          <w:rFonts w:ascii="Times New Roman"/>
          <w:b w:val="false"/>
          <w:i w:val="false"/>
          <w:color w:val="000000"/>
          <w:sz w:val="28"/>
        </w:rPr>
        <w:t>
      12) проверка своевременности, правильности, полноты и точности отражения деятельности организации в финансовой отчетности и ее соответствия международным стандартам финансовой отчетности;</w:t>
      </w:r>
    </w:p>
    <w:bookmarkEnd w:id="517"/>
    <w:bookmarkStart w:name="z541" w:id="518"/>
    <w:p>
      <w:pPr>
        <w:spacing w:after="0"/>
        <w:ind w:left="0"/>
        <w:jc w:val="both"/>
      </w:pPr>
      <w:r>
        <w:rPr>
          <w:rFonts w:ascii="Times New Roman"/>
          <w:b w:val="false"/>
          <w:i w:val="false"/>
          <w:color w:val="000000"/>
          <w:sz w:val="28"/>
        </w:rPr>
        <w:t>
      13) анализ финансовых документов, в том числе:</w:t>
      </w:r>
    </w:p>
    <w:bookmarkEnd w:id="518"/>
    <w:bookmarkStart w:name="z542" w:id="519"/>
    <w:p>
      <w:pPr>
        <w:spacing w:after="0"/>
        <w:ind w:left="0"/>
        <w:jc w:val="both"/>
      </w:pPr>
      <w:r>
        <w:rPr>
          <w:rFonts w:ascii="Times New Roman"/>
          <w:b w:val="false"/>
          <w:i w:val="false"/>
          <w:color w:val="000000"/>
          <w:sz w:val="28"/>
        </w:rPr>
        <w:t>
      сводного баланса и отчета о прибылях и убытках в сравнении с предыдущим периодом и запланированными финансовыми показателями;</w:t>
      </w:r>
    </w:p>
    <w:bookmarkEnd w:id="519"/>
    <w:bookmarkStart w:name="z543" w:id="520"/>
    <w:p>
      <w:pPr>
        <w:spacing w:after="0"/>
        <w:ind w:left="0"/>
        <w:jc w:val="both"/>
      </w:pPr>
      <w:r>
        <w:rPr>
          <w:rFonts w:ascii="Times New Roman"/>
          <w:b w:val="false"/>
          <w:i w:val="false"/>
          <w:color w:val="000000"/>
          <w:sz w:val="28"/>
        </w:rPr>
        <w:t>
      отчета об инвестициях с группировкой финансовых инструментов по видам и указанием балансовой и рыночной стоимости, доходности и общей суммы покупок (продаж);</w:t>
      </w:r>
    </w:p>
    <w:bookmarkEnd w:id="520"/>
    <w:bookmarkStart w:name="z544" w:id="521"/>
    <w:p>
      <w:pPr>
        <w:spacing w:after="0"/>
        <w:ind w:left="0"/>
        <w:jc w:val="both"/>
      </w:pPr>
      <w:r>
        <w:rPr>
          <w:rFonts w:ascii="Times New Roman"/>
          <w:b w:val="false"/>
          <w:i w:val="false"/>
          <w:color w:val="000000"/>
          <w:sz w:val="28"/>
        </w:rPr>
        <w:t>
      14) контроль за ведением реестра страховых (перестраховочных) договоров;</w:t>
      </w:r>
    </w:p>
    <w:bookmarkEnd w:id="521"/>
    <w:bookmarkStart w:name="z545" w:id="522"/>
    <w:p>
      <w:pPr>
        <w:spacing w:after="0"/>
        <w:ind w:left="0"/>
        <w:jc w:val="both"/>
      </w:pPr>
      <w:r>
        <w:rPr>
          <w:rFonts w:ascii="Times New Roman"/>
          <w:b w:val="false"/>
          <w:i w:val="false"/>
          <w:color w:val="000000"/>
          <w:sz w:val="28"/>
        </w:rPr>
        <w:t>
      15) оценка адекватности и эффективности контроля за рисками в сфере корпоративного управления, операционной деятельности организации и ее информационных систем;</w:t>
      </w:r>
    </w:p>
    <w:bookmarkEnd w:id="522"/>
    <w:bookmarkStart w:name="z546" w:id="523"/>
    <w:p>
      <w:pPr>
        <w:spacing w:after="0"/>
        <w:ind w:left="0"/>
        <w:jc w:val="both"/>
      </w:pPr>
      <w:r>
        <w:rPr>
          <w:rFonts w:ascii="Times New Roman"/>
          <w:b w:val="false"/>
          <w:i w:val="false"/>
          <w:color w:val="000000"/>
          <w:sz w:val="28"/>
        </w:rPr>
        <w:t>
      16) иные функции в пределах компетенции службы внутреннего аудита, предусмотренные внутренними документами организации.</w:t>
      </w:r>
    </w:p>
    <w:bookmarkEnd w:id="523"/>
    <w:bookmarkStart w:name="z547" w:id="524"/>
    <w:p>
      <w:pPr>
        <w:spacing w:after="0"/>
        <w:ind w:left="0"/>
        <w:jc w:val="both"/>
      </w:pPr>
      <w:r>
        <w:rPr>
          <w:rFonts w:ascii="Times New Roman"/>
          <w:b w:val="false"/>
          <w:i w:val="false"/>
          <w:color w:val="000000"/>
          <w:sz w:val="28"/>
        </w:rPr>
        <w:t>
      56. Служба внутреннего аудита имеет неограниченный доступ ко всем материалам, сведениям, документам (файлам), информации необходимых для осуществления своих функций, в том числе находящихся в локальных вычислительных сетях и автономных компьютерных системах, без права внесения в них изменений.</w:t>
      </w:r>
    </w:p>
    <w:bookmarkEnd w:id="524"/>
    <w:bookmarkStart w:name="z548" w:id="525"/>
    <w:p>
      <w:pPr>
        <w:spacing w:after="0"/>
        <w:ind w:left="0"/>
        <w:jc w:val="both"/>
      </w:pPr>
      <w:r>
        <w:rPr>
          <w:rFonts w:ascii="Times New Roman"/>
          <w:b w:val="false"/>
          <w:i w:val="false"/>
          <w:color w:val="000000"/>
          <w:sz w:val="28"/>
        </w:rPr>
        <w:t>
      57. Руководитель службы внутреннего аудита:</w:t>
      </w:r>
    </w:p>
    <w:bookmarkEnd w:id="525"/>
    <w:bookmarkStart w:name="z549" w:id="526"/>
    <w:p>
      <w:pPr>
        <w:spacing w:after="0"/>
        <w:ind w:left="0"/>
        <w:jc w:val="both"/>
      </w:pPr>
      <w:r>
        <w:rPr>
          <w:rFonts w:ascii="Times New Roman"/>
          <w:b w:val="false"/>
          <w:i w:val="false"/>
          <w:color w:val="000000"/>
          <w:sz w:val="28"/>
        </w:rPr>
        <w:t>
      1) утверждает программу внутреннего аудита;</w:t>
      </w:r>
    </w:p>
    <w:bookmarkEnd w:id="526"/>
    <w:bookmarkStart w:name="z550" w:id="527"/>
    <w:p>
      <w:pPr>
        <w:spacing w:after="0"/>
        <w:ind w:left="0"/>
        <w:jc w:val="both"/>
      </w:pPr>
      <w:r>
        <w:rPr>
          <w:rFonts w:ascii="Times New Roman"/>
          <w:b w:val="false"/>
          <w:i w:val="false"/>
          <w:color w:val="000000"/>
          <w:sz w:val="28"/>
        </w:rPr>
        <w:t>
      2) не менее одного раза в год подтверждает совету директоров факт организационной независимости и объективности внутреннего аудита;</w:t>
      </w:r>
    </w:p>
    <w:bookmarkEnd w:id="527"/>
    <w:bookmarkStart w:name="z551" w:id="528"/>
    <w:p>
      <w:pPr>
        <w:spacing w:after="0"/>
        <w:ind w:left="0"/>
        <w:jc w:val="both"/>
      </w:pPr>
      <w:r>
        <w:rPr>
          <w:rFonts w:ascii="Times New Roman"/>
          <w:b w:val="false"/>
          <w:i w:val="false"/>
          <w:color w:val="000000"/>
          <w:sz w:val="28"/>
        </w:rPr>
        <w:t>
      3) доводит до сведения совета директоров информацию о фактах нарушения независимости службы внутреннего аудита (возникновение конфликта интересов, ограничения полномочий доступа к материалам, сведениям, документам (файлам) организации);</w:t>
      </w:r>
    </w:p>
    <w:bookmarkEnd w:id="528"/>
    <w:bookmarkStart w:name="z552" w:id="529"/>
    <w:p>
      <w:pPr>
        <w:spacing w:after="0"/>
        <w:ind w:left="0"/>
        <w:jc w:val="both"/>
      </w:pPr>
      <w:r>
        <w:rPr>
          <w:rFonts w:ascii="Times New Roman"/>
          <w:b w:val="false"/>
          <w:i w:val="false"/>
          <w:color w:val="000000"/>
          <w:sz w:val="28"/>
        </w:rPr>
        <w:t>
      4) не позднее, чем за месяц до начала проведения аудиторской проверки запрашивает письменные заявления от руководящих работников о нижеследующем:</w:t>
      </w:r>
    </w:p>
    <w:bookmarkEnd w:id="529"/>
    <w:bookmarkStart w:name="z553" w:id="530"/>
    <w:p>
      <w:pPr>
        <w:spacing w:after="0"/>
        <w:ind w:left="0"/>
        <w:jc w:val="both"/>
      </w:pPr>
      <w:r>
        <w:rPr>
          <w:rFonts w:ascii="Times New Roman"/>
          <w:b w:val="false"/>
          <w:i w:val="false"/>
          <w:color w:val="000000"/>
          <w:sz w:val="28"/>
        </w:rPr>
        <w:t>
      полном раскрытии результатов оценок риска существенного искажения финансовой отчетности;</w:t>
      </w:r>
    </w:p>
    <w:bookmarkEnd w:id="530"/>
    <w:bookmarkStart w:name="z554" w:id="531"/>
    <w:p>
      <w:pPr>
        <w:spacing w:after="0"/>
        <w:ind w:left="0"/>
        <w:jc w:val="both"/>
      </w:pPr>
      <w:r>
        <w:rPr>
          <w:rFonts w:ascii="Times New Roman"/>
          <w:b w:val="false"/>
          <w:i w:val="false"/>
          <w:color w:val="000000"/>
          <w:sz w:val="28"/>
        </w:rPr>
        <w:t>
      раскрытии информации о мошеннических действиях или подозрениях в мошенничестве со стороны работников (в том числе уволенных), выполняющего важную роль в системе внутреннего контроля, и других лиц, которые могут оказать существенное влияние на финансовую отчетность.</w:t>
      </w:r>
    </w:p>
    <w:bookmarkEnd w:id="531"/>
    <w:bookmarkStart w:name="z555" w:id="532"/>
    <w:p>
      <w:pPr>
        <w:spacing w:after="0"/>
        <w:ind w:left="0"/>
        <w:jc w:val="both"/>
      </w:pPr>
      <w:r>
        <w:rPr>
          <w:rFonts w:ascii="Times New Roman"/>
          <w:b w:val="false"/>
          <w:i w:val="false"/>
          <w:color w:val="000000"/>
          <w:sz w:val="28"/>
        </w:rPr>
        <w:t>
      58. Работники службы внутреннего аудита в процессе ежедневной работы:</w:t>
      </w:r>
    </w:p>
    <w:bookmarkEnd w:id="532"/>
    <w:bookmarkStart w:name="z556" w:id="533"/>
    <w:p>
      <w:pPr>
        <w:spacing w:after="0"/>
        <w:ind w:left="0"/>
        <w:jc w:val="both"/>
      </w:pPr>
      <w:r>
        <w:rPr>
          <w:rFonts w:ascii="Times New Roman"/>
          <w:b w:val="false"/>
          <w:i w:val="false"/>
          <w:color w:val="000000"/>
          <w:sz w:val="28"/>
        </w:rPr>
        <w:t>
      1) соблюдают требования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533"/>
    <w:bookmarkStart w:name="z557" w:id="534"/>
    <w:p>
      <w:pPr>
        <w:spacing w:after="0"/>
        <w:ind w:left="0"/>
        <w:jc w:val="both"/>
      </w:pPr>
      <w:r>
        <w:rPr>
          <w:rFonts w:ascii="Times New Roman"/>
          <w:b w:val="false"/>
          <w:i w:val="false"/>
          <w:color w:val="000000"/>
          <w:sz w:val="28"/>
        </w:rPr>
        <w:t>
      2) руководствуются международными профессиональными стандартами внутреннего аудита;</w:t>
      </w:r>
    </w:p>
    <w:bookmarkEnd w:id="534"/>
    <w:bookmarkStart w:name="z558" w:id="535"/>
    <w:p>
      <w:pPr>
        <w:spacing w:after="0"/>
        <w:ind w:left="0"/>
        <w:jc w:val="both"/>
      </w:pPr>
      <w:r>
        <w:rPr>
          <w:rFonts w:ascii="Times New Roman"/>
          <w:b w:val="false"/>
          <w:i w:val="false"/>
          <w:color w:val="000000"/>
          <w:sz w:val="28"/>
        </w:rPr>
        <w:t>
      3) выявляют искажения отчетности в результате мошенничества;</w:t>
      </w:r>
    </w:p>
    <w:bookmarkEnd w:id="535"/>
    <w:bookmarkStart w:name="z559" w:id="536"/>
    <w:p>
      <w:pPr>
        <w:spacing w:after="0"/>
        <w:ind w:left="0"/>
        <w:jc w:val="both"/>
      </w:pPr>
      <w:r>
        <w:rPr>
          <w:rFonts w:ascii="Times New Roman"/>
          <w:b w:val="false"/>
          <w:i w:val="false"/>
          <w:color w:val="000000"/>
          <w:sz w:val="28"/>
        </w:rPr>
        <w:t>
      4) документируют аудиторские решения и доказательства;</w:t>
      </w:r>
    </w:p>
    <w:bookmarkEnd w:id="536"/>
    <w:bookmarkStart w:name="z560" w:id="537"/>
    <w:p>
      <w:pPr>
        <w:spacing w:after="0"/>
        <w:ind w:left="0"/>
        <w:jc w:val="both"/>
      </w:pPr>
      <w:r>
        <w:rPr>
          <w:rFonts w:ascii="Times New Roman"/>
          <w:b w:val="false"/>
          <w:i w:val="false"/>
          <w:color w:val="000000"/>
          <w:sz w:val="28"/>
        </w:rPr>
        <w:t>
      5) соблюдают конфиденциальность информации, полученной при осуществлении своих полномочий;</w:t>
      </w:r>
    </w:p>
    <w:bookmarkEnd w:id="537"/>
    <w:bookmarkStart w:name="z561" w:id="538"/>
    <w:p>
      <w:pPr>
        <w:spacing w:after="0"/>
        <w:ind w:left="0"/>
        <w:jc w:val="both"/>
      </w:pPr>
      <w:r>
        <w:rPr>
          <w:rFonts w:ascii="Times New Roman"/>
          <w:b w:val="false"/>
          <w:i w:val="false"/>
          <w:color w:val="000000"/>
          <w:sz w:val="28"/>
        </w:rPr>
        <w:t>
      6) в ходе оценки полученных аудиторских доказательств выполняют процедуры проверки сделок (операций), несоответствующих основной деятельности организации, при которых оценивается соответствие сделки (операции) целям организации (отсутствие цели) на предмет мошенничества;</w:t>
      </w:r>
    </w:p>
    <w:bookmarkEnd w:id="538"/>
    <w:bookmarkStart w:name="z562" w:id="539"/>
    <w:p>
      <w:pPr>
        <w:spacing w:after="0"/>
        <w:ind w:left="0"/>
        <w:jc w:val="both"/>
      </w:pPr>
      <w:r>
        <w:rPr>
          <w:rFonts w:ascii="Times New Roman"/>
          <w:b w:val="false"/>
          <w:i w:val="false"/>
          <w:color w:val="000000"/>
          <w:sz w:val="28"/>
        </w:rPr>
        <w:t>
      7) руководствуются принципами оценки надежности аудиторских доказательств:</w:t>
      </w:r>
    </w:p>
    <w:bookmarkEnd w:id="539"/>
    <w:bookmarkStart w:name="z563" w:id="540"/>
    <w:p>
      <w:pPr>
        <w:spacing w:after="0"/>
        <w:ind w:left="0"/>
        <w:jc w:val="both"/>
      </w:pPr>
      <w:r>
        <w:rPr>
          <w:rFonts w:ascii="Times New Roman"/>
          <w:b w:val="false"/>
          <w:i w:val="false"/>
          <w:color w:val="000000"/>
          <w:sz w:val="28"/>
        </w:rPr>
        <w:t>
      доказательства, полученные из внешних официальных источников, надежнее полученных из внутренних источников;</w:t>
      </w:r>
    </w:p>
    <w:bookmarkEnd w:id="540"/>
    <w:bookmarkStart w:name="z564" w:id="541"/>
    <w:p>
      <w:pPr>
        <w:spacing w:after="0"/>
        <w:ind w:left="0"/>
        <w:jc w:val="both"/>
      </w:pPr>
      <w:r>
        <w:rPr>
          <w:rFonts w:ascii="Times New Roman"/>
          <w:b w:val="false"/>
          <w:i w:val="false"/>
          <w:color w:val="000000"/>
          <w:sz w:val="28"/>
        </w:rPr>
        <w:t>
      доказательства, полученные из внутренних источников, более надежны, если ведение бухгалтерского учета и внутреннего контроля эффективны;</w:t>
      </w:r>
    </w:p>
    <w:bookmarkEnd w:id="541"/>
    <w:bookmarkStart w:name="z565" w:id="542"/>
    <w:p>
      <w:pPr>
        <w:spacing w:after="0"/>
        <w:ind w:left="0"/>
        <w:jc w:val="both"/>
      </w:pPr>
      <w:r>
        <w:rPr>
          <w:rFonts w:ascii="Times New Roman"/>
          <w:b w:val="false"/>
          <w:i w:val="false"/>
          <w:color w:val="000000"/>
          <w:sz w:val="28"/>
        </w:rPr>
        <w:t>
      доказательства, собранные аудитором, надежнее доказательств, предоставленных структурным подразделением;</w:t>
      </w:r>
    </w:p>
    <w:bookmarkEnd w:id="542"/>
    <w:bookmarkStart w:name="z566" w:id="543"/>
    <w:p>
      <w:pPr>
        <w:spacing w:after="0"/>
        <w:ind w:left="0"/>
        <w:jc w:val="both"/>
      </w:pPr>
      <w:r>
        <w:rPr>
          <w:rFonts w:ascii="Times New Roman"/>
          <w:b w:val="false"/>
          <w:i w:val="false"/>
          <w:color w:val="000000"/>
          <w:sz w:val="28"/>
        </w:rPr>
        <w:t>
      доказательства в форме документов и письменных заявлений надежнее заявлений, представленных в устной форме.</w:t>
      </w:r>
    </w:p>
    <w:bookmarkEnd w:id="543"/>
    <w:bookmarkStart w:name="z567" w:id="544"/>
    <w:p>
      <w:pPr>
        <w:spacing w:after="0"/>
        <w:ind w:left="0"/>
        <w:jc w:val="both"/>
      </w:pPr>
      <w:r>
        <w:rPr>
          <w:rFonts w:ascii="Times New Roman"/>
          <w:b w:val="false"/>
          <w:i w:val="false"/>
          <w:color w:val="000000"/>
          <w:sz w:val="28"/>
        </w:rPr>
        <w:t>
      В случае противоречивости доказательств служба внутреннего аудита проводит дополнительные процедуры с целью выяснения достоверного положения дел.</w:t>
      </w:r>
    </w:p>
    <w:bookmarkEnd w:id="544"/>
    <w:bookmarkStart w:name="z568" w:id="545"/>
    <w:p>
      <w:pPr>
        <w:spacing w:after="0"/>
        <w:ind w:left="0"/>
        <w:jc w:val="both"/>
      </w:pPr>
      <w:r>
        <w:rPr>
          <w:rFonts w:ascii="Times New Roman"/>
          <w:b w:val="false"/>
          <w:i w:val="false"/>
          <w:color w:val="000000"/>
          <w:sz w:val="28"/>
        </w:rPr>
        <w:t>
      59. Руководитель и работники службы внутреннего аудита не могут одновременно являться руководителем и (или) работниками иных структурных подразделений, а также быть членами коллегиальных органов.</w:t>
      </w:r>
    </w:p>
    <w:bookmarkEnd w:id="545"/>
    <w:bookmarkStart w:name="z569" w:id="546"/>
    <w:p>
      <w:pPr>
        <w:spacing w:after="0"/>
        <w:ind w:left="0"/>
        <w:jc w:val="both"/>
      </w:pPr>
      <w:r>
        <w:rPr>
          <w:rFonts w:ascii="Times New Roman"/>
          <w:b w:val="false"/>
          <w:i w:val="false"/>
          <w:color w:val="000000"/>
          <w:sz w:val="28"/>
        </w:rPr>
        <w:t>
      60. Работники организации информируют службу внутреннего аудита о следующих сделках (операциях):</w:t>
      </w:r>
    </w:p>
    <w:bookmarkEnd w:id="546"/>
    <w:bookmarkStart w:name="z570" w:id="547"/>
    <w:p>
      <w:pPr>
        <w:spacing w:after="0"/>
        <w:ind w:left="0"/>
        <w:jc w:val="both"/>
      </w:pPr>
      <w:r>
        <w:rPr>
          <w:rFonts w:ascii="Times New Roman"/>
          <w:b w:val="false"/>
          <w:i w:val="false"/>
          <w:color w:val="000000"/>
          <w:sz w:val="28"/>
        </w:rPr>
        <w:t>
      1) любых сделках (операциях) (в том числе по договорам страхования (перестрахования) на сумму более 1 (одного) миллиона тенге с оплатой в наличной форме;</w:t>
      </w:r>
    </w:p>
    <w:bookmarkEnd w:id="547"/>
    <w:bookmarkStart w:name="z571" w:id="548"/>
    <w:p>
      <w:pPr>
        <w:spacing w:after="0"/>
        <w:ind w:left="0"/>
        <w:jc w:val="both"/>
      </w:pPr>
      <w:r>
        <w:rPr>
          <w:rFonts w:ascii="Times New Roman"/>
          <w:b w:val="false"/>
          <w:i w:val="false"/>
          <w:color w:val="000000"/>
          <w:sz w:val="28"/>
        </w:rPr>
        <w:t>
      2) осуществлении страховой выплаты в размере более 3 000 (трех тысяч) месячных расчетных показателей;</w:t>
      </w:r>
    </w:p>
    <w:bookmarkEnd w:id="548"/>
    <w:bookmarkStart w:name="z572" w:id="549"/>
    <w:p>
      <w:pPr>
        <w:spacing w:after="0"/>
        <w:ind w:left="0"/>
        <w:jc w:val="both"/>
      </w:pPr>
      <w:r>
        <w:rPr>
          <w:rFonts w:ascii="Times New Roman"/>
          <w:b w:val="false"/>
          <w:i w:val="false"/>
          <w:color w:val="000000"/>
          <w:sz w:val="28"/>
        </w:rPr>
        <w:t>
      3) других сделках (операциях), вызывающих сомнения в их законности.</w:t>
      </w:r>
    </w:p>
    <w:bookmarkEnd w:id="5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Требования</w:t>
      </w:r>
      <w:r>
        <w:br/>
      </w:r>
      <w:r>
        <w:rPr>
          <w:rFonts w:ascii="Times New Roman"/>
          <w:b/>
          <w:i w:val="false"/>
          <w:color w:val="000000"/>
        </w:rPr>
        <w:t>к внутренним документам системы управления рисками и внутреннего контроля страховых (перестраховочных) организаций</w:t>
      </w:r>
    </w:p>
    <w:bookmarkStart w:name="z575" w:id="550"/>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организации и принятия эффективных решений советом директоров, коллегиальных органов, правлением и руководящими работниками.</w:t>
      </w:r>
    </w:p>
    <w:bookmarkEnd w:id="550"/>
    <w:bookmarkStart w:name="z576" w:id="551"/>
    <w:p>
      <w:pPr>
        <w:spacing w:after="0"/>
        <w:ind w:left="0"/>
        <w:jc w:val="both"/>
      </w:pPr>
      <w:r>
        <w:rPr>
          <w:rFonts w:ascii="Times New Roman"/>
          <w:b w:val="false"/>
          <w:i w:val="false"/>
          <w:color w:val="000000"/>
          <w:sz w:val="28"/>
        </w:rPr>
        <w:t>
      2. Общее собрание акционеров утверждает кодекс корпоративного управления, который:</w:t>
      </w:r>
    </w:p>
    <w:bookmarkEnd w:id="551"/>
    <w:bookmarkStart w:name="z577" w:id="552"/>
    <w:p>
      <w:pPr>
        <w:spacing w:after="0"/>
        <w:ind w:left="0"/>
        <w:jc w:val="both"/>
      </w:pPr>
      <w:r>
        <w:rPr>
          <w:rFonts w:ascii="Times New Roman"/>
          <w:b w:val="false"/>
          <w:i w:val="false"/>
          <w:color w:val="000000"/>
          <w:sz w:val="28"/>
        </w:rPr>
        <w:t>
      1) разрабатывается в соответствии с законодательством Республики Казахстан об акционерных обществах,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организации на текущем этапе развития;</w:t>
      </w:r>
    </w:p>
    <w:bookmarkEnd w:id="552"/>
    <w:bookmarkStart w:name="z578" w:id="553"/>
    <w:p>
      <w:pPr>
        <w:spacing w:after="0"/>
        <w:ind w:left="0"/>
        <w:jc w:val="both"/>
      </w:pPr>
      <w:r>
        <w:rPr>
          <w:rFonts w:ascii="Times New Roman"/>
          <w:b w:val="false"/>
          <w:i w:val="false"/>
          <w:color w:val="000000"/>
          <w:sz w:val="28"/>
        </w:rPr>
        <w:t>
      2) регламентирует принципы организации корпоративного управления с учетом:</w:t>
      </w:r>
    </w:p>
    <w:bookmarkEnd w:id="553"/>
    <w:bookmarkStart w:name="z579" w:id="554"/>
    <w:p>
      <w:pPr>
        <w:spacing w:after="0"/>
        <w:ind w:left="0"/>
        <w:jc w:val="both"/>
      </w:pPr>
      <w:r>
        <w:rPr>
          <w:rFonts w:ascii="Times New Roman"/>
          <w:b w:val="false"/>
          <w:i w:val="false"/>
          <w:color w:val="000000"/>
          <w:sz w:val="28"/>
        </w:rPr>
        <w:t>
      четкого разделения обязанностей между органами организации и (или) структурными подразделениями;</w:t>
      </w:r>
    </w:p>
    <w:bookmarkEnd w:id="554"/>
    <w:bookmarkStart w:name="z580" w:id="555"/>
    <w:p>
      <w:pPr>
        <w:spacing w:after="0"/>
        <w:ind w:left="0"/>
        <w:jc w:val="both"/>
      </w:pPr>
      <w:r>
        <w:rPr>
          <w:rFonts w:ascii="Times New Roman"/>
          <w:b w:val="false"/>
          <w:i w:val="false"/>
          <w:color w:val="000000"/>
          <w:sz w:val="28"/>
        </w:rPr>
        <w:t>
      обязательного исполнения кодекса корпоративного управления в целях обеспечения соблюдения норм профессиональной этики в отношениях между акционерами, органами и должностными лицами, а также при взаимодействии с третьими лицами;</w:t>
      </w:r>
    </w:p>
    <w:bookmarkEnd w:id="555"/>
    <w:bookmarkStart w:name="z581" w:id="556"/>
    <w:p>
      <w:pPr>
        <w:spacing w:after="0"/>
        <w:ind w:left="0"/>
        <w:jc w:val="both"/>
      </w:pPr>
      <w:r>
        <w:rPr>
          <w:rFonts w:ascii="Times New Roman"/>
          <w:b w:val="false"/>
          <w:i w:val="false"/>
          <w:color w:val="000000"/>
          <w:sz w:val="28"/>
        </w:rPr>
        <w:t>
      активного участия членов совета директоров, коллегиальных органов, правления и иных руководящих работников в осуществлении постоянного внутреннего контроля за деятельностью организации и управлением рисками;</w:t>
      </w:r>
    </w:p>
    <w:bookmarkEnd w:id="556"/>
    <w:bookmarkStart w:name="z582" w:id="557"/>
    <w:p>
      <w:pPr>
        <w:spacing w:after="0"/>
        <w:ind w:left="0"/>
        <w:jc w:val="both"/>
      </w:pPr>
      <w:r>
        <w:rPr>
          <w:rFonts w:ascii="Times New Roman"/>
          <w:b w:val="false"/>
          <w:i w:val="false"/>
          <w:color w:val="000000"/>
          <w:sz w:val="28"/>
        </w:rPr>
        <w:t>
      независимости принятия решений советом директоров, коллегиальными органами, правлением и руководящими работниками;</w:t>
      </w:r>
    </w:p>
    <w:bookmarkEnd w:id="557"/>
    <w:bookmarkStart w:name="z583" w:id="558"/>
    <w:p>
      <w:pPr>
        <w:spacing w:after="0"/>
        <w:ind w:left="0"/>
        <w:jc w:val="both"/>
      </w:pPr>
      <w:r>
        <w:rPr>
          <w:rFonts w:ascii="Times New Roman"/>
          <w:b w:val="false"/>
          <w:i w:val="false"/>
          <w:color w:val="000000"/>
          <w:sz w:val="28"/>
        </w:rPr>
        <w:t>
      обязательного протоколирования решений совета директоров, коллегиальных органов, правления и руководящих работников (с приложением документов, на основании которых было принято решение);</w:t>
      </w:r>
    </w:p>
    <w:bookmarkEnd w:id="558"/>
    <w:bookmarkStart w:name="z584" w:id="559"/>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организации, а в случае возникновения конфликта интересов - обязательства своевременного информирования об этом совета директоров;</w:t>
      </w:r>
    </w:p>
    <w:bookmarkEnd w:id="559"/>
    <w:bookmarkStart w:name="z585" w:id="560"/>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560"/>
    <w:bookmarkStart w:name="z586" w:id="561"/>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561"/>
    <w:bookmarkStart w:name="z587" w:id="562"/>
    <w:p>
      <w:pPr>
        <w:spacing w:after="0"/>
        <w:ind w:left="0"/>
        <w:jc w:val="both"/>
      </w:pPr>
      <w:r>
        <w:rPr>
          <w:rFonts w:ascii="Times New Roman"/>
          <w:b w:val="false"/>
          <w:i w:val="false"/>
          <w:color w:val="000000"/>
          <w:sz w:val="28"/>
        </w:rPr>
        <w:t>
      общепринятых норм профессиональной этики;</w:t>
      </w:r>
    </w:p>
    <w:bookmarkEnd w:id="562"/>
    <w:bookmarkStart w:name="z588" w:id="563"/>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совета директоров.</w:t>
      </w:r>
    </w:p>
    <w:bookmarkEnd w:id="563"/>
    <w:bookmarkStart w:name="z589" w:id="564"/>
    <w:p>
      <w:pPr>
        <w:spacing w:after="0"/>
        <w:ind w:left="0"/>
        <w:jc w:val="both"/>
      </w:pPr>
      <w:r>
        <w:rPr>
          <w:rFonts w:ascii="Times New Roman"/>
          <w:b w:val="false"/>
          <w:i w:val="false"/>
          <w:color w:val="000000"/>
          <w:sz w:val="28"/>
        </w:rPr>
        <w:t>
      3. Совет директоров в целях эффективного управления рисками и внутреннего контроля утверждает следующие внутренние документы:</w:t>
      </w:r>
    </w:p>
    <w:bookmarkEnd w:id="564"/>
    <w:bookmarkStart w:name="z590" w:id="565"/>
    <w:p>
      <w:pPr>
        <w:spacing w:after="0"/>
        <w:ind w:left="0"/>
        <w:jc w:val="both"/>
      </w:pPr>
      <w:r>
        <w:rPr>
          <w:rFonts w:ascii="Times New Roman"/>
          <w:b w:val="false"/>
          <w:i w:val="false"/>
          <w:color w:val="000000"/>
          <w:sz w:val="28"/>
        </w:rPr>
        <w:t>
      1) корпоративную стратегию;</w:t>
      </w:r>
    </w:p>
    <w:bookmarkEnd w:id="565"/>
    <w:bookmarkStart w:name="z591" w:id="566"/>
    <w:p>
      <w:pPr>
        <w:spacing w:after="0"/>
        <w:ind w:left="0"/>
        <w:jc w:val="both"/>
      </w:pPr>
      <w:r>
        <w:rPr>
          <w:rFonts w:ascii="Times New Roman"/>
          <w:b w:val="false"/>
          <w:i w:val="false"/>
          <w:color w:val="000000"/>
          <w:sz w:val="28"/>
        </w:rPr>
        <w:t>
      2) положение об организационно-функциональной структуре организации;</w:t>
      </w:r>
    </w:p>
    <w:bookmarkEnd w:id="566"/>
    <w:bookmarkStart w:name="z592" w:id="567"/>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567"/>
    <w:bookmarkStart w:name="z593" w:id="568"/>
    <w:p>
      <w:pPr>
        <w:spacing w:after="0"/>
        <w:ind w:left="0"/>
        <w:jc w:val="both"/>
      </w:pPr>
      <w:r>
        <w:rPr>
          <w:rFonts w:ascii="Times New Roman"/>
          <w:b w:val="false"/>
          <w:i w:val="false"/>
          <w:color w:val="000000"/>
          <w:sz w:val="28"/>
        </w:rPr>
        <w:t>
      4) внутреннюю политику по оплате труда, начислению денежных вознаграждений, а также других видов материального поощрения работников, не являющихся руководящими работниками;</w:t>
      </w:r>
    </w:p>
    <w:bookmarkEnd w:id="568"/>
    <w:bookmarkStart w:name="z594" w:id="569"/>
    <w:p>
      <w:pPr>
        <w:spacing w:after="0"/>
        <w:ind w:left="0"/>
        <w:jc w:val="both"/>
      </w:pPr>
      <w:r>
        <w:rPr>
          <w:rFonts w:ascii="Times New Roman"/>
          <w:b w:val="false"/>
          <w:i w:val="false"/>
          <w:color w:val="000000"/>
          <w:sz w:val="28"/>
        </w:rPr>
        <w:t>
      5) учетную политику;</w:t>
      </w:r>
    </w:p>
    <w:bookmarkEnd w:id="569"/>
    <w:bookmarkStart w:name="z595" w:id="570"/>
    <w:p>
      <w:pPr>
        <w:spacing w:after="0"/>
        <w:ind w:left="0"/>
        <w:jc w:val="both"/>
      </w:pPr>
      <w:r>
        <w:rPr>
          <w:rFonts w:ascii="Times New Roman"/>
          <w:b w:val="false"/>
          <w:i w:val="false"/>
          <w:color w:val="000000"/>
          <w:sz w:val="28"/>
        </w:rPr>
        <w:t>
      6) положение о сроках и формах представления управленческой отчетности.</w:t>
      </w:r>
    </w:p>
    <w:bookmarkEnd w:id="570"/>
    <w:bookmarkStart w:name="z596" w:id="571"/>
    <w:p>
      <w:pPr>
        <w:spacing w:after="0"/>
        <w:ind w:left="0"/>
        <w:jc w:val="both"/>
      </w:pPr>
      <w:r>
        <w:rPr>
          <w:rFonts w:ascii="Times New Roman"/>
          <w:b w:val="false"/>
          <w:i w:val="false"/>
          <w:color w:val="000000"/>
          <w:sz w:val="28"/>
        </w:rPr>
        <w:t>
      4. Корпоративная стратегия разрабатывается правлением и:</w:t>
      </w:r>
    </w:p>
    <w:bookmarkEnd w:id="571"/>
    <w:bookmarkStart w:name="z597" w:id="572"/>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организации;</w:t>
      </w:r>
    </w:p>
    <w:bookmarkEnd w:id="572"/>
    <w:bookmarkStart w:name="z598" w:id="573"/>
    <w:p>
      <w:pPr>
        <w:spacing w:after="0"/>
        <w:ind w:left="0"/>
        <w:jc w:val="both"/>
      </w:pPr>
      <w:r>
        <w:rPr>
          <w:rFonts w:ascii="Times New Roman"/>
          <w:b w:val="false"/>
          <w:i w:val="false"/>
          <w:color w:val="000000"/>
          <w:sz w:val="28"/>
        </w:rPr>
        <w:t>
      2) содержит:</w:t>
      </w:r>
    </w:p>
    <w:bookmarkEnd w:id="573"/>
    <w:bookmarkStart w:name="z599" w:id="574"/>
    <w:p>
      <w:pPr>
        <w:spacing w:after="0"/>
        <w:ind w:left="0"/>
        <w:jc w:val="both"/>
      </w:pPr>
      <w:r>
        <w:rPr>
          <w:rFonts w:ascii="Times New Roman"/>
          <w:b w:val="false"/>
          <w:i w:val="false"/>
          <w:color w:val="000000"/>
          <w:sz w:val="28"/>
        </w:rPr>
        <w:t>
      стратегию развития деятельности организации;</w:t>
      </w:r>
    </w:p>
    <w:bookmarkEnd w:id="574"/>
    <w:bookmarkStart w:name="z600" w:id="575"/>
    <w:p>
      <w:pPr>
        <w:spacing w:after="0"/>
        <w:ind w:left="0"/>
        <w:jc w:val="both"/>
      </w:pPr>
      <w:r>
        <w:rPr>
          <w:rFonts w:ascii="Times New Roman"/>
          <w:b w:val="false"/>
          <w:i w:val="false"/>
          <w:color w:val="000000"/>
          <w:sz w:val="28"/>
        </w:rPr>
        <w:t>
      основные цели и направления деятельности организации;</w:t>
      </w:r>
    </w:p>
    <w:bookmarkEnd w:id="575"/>
    <w:bookmarkStart w:name="z601" w:id="576"/>
    <w:p>
      <w:pPr>
        <w:spacing w:after="0"/>
        <w:ind w:left="0"/>
        <w:jc w:val="both"/>
      </w:pPr>
      <w:r>
        <w:rPr>
          <w:rFonts w:ascii="Times New Roman"/>
          <w:b w:val="false"/>
          <w:i w:val="false"/>
          <w:color w:val="000000"/>
          <w:sz w:val="28"/>
        </w:rPr>
        <w:t>
      сегмент рынка, на который ориентирована организация;</w:t>
      </w:r>
    </w:p>
    <w:bookmarkEnd w:id="576"/>
    <w:bookmarkStart w:name="z602" w:id="577"/>
    <w:p>
      <w:pPr>
        <w:spacing w:after="0"/>
        <w:ind w:left="0"/>
        <w:jc w:val="both"/>
      </w:pPr>
      <w:r>
        <w:rPr>
          <w:rFonts w:ascii="Times New Roman"/>
          <w:b w:val="false"/>
          <w:i w:val="false"/>
          <w:color w:val="000000"/>
          <w:sz w:val="28"/>
        </w:rPr>
        <w:t>
      прогнозные значения финансовых и иных показателей деятельности организации;</w:t>
      </w:r>
    </w:p>
    <w:bookmarkEnd w:id="577"/>
    <w:bookmarkStart w:name="z603" w:id="578"/>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578"/>
    <w:bookmarkStart w:name="z604" w:id="579"/>
    <w:p>
      <w:pPr>
        <w:spacing w:after="0"/>
        <w:ind w:left="0"/>
        <w:jc w:val="both"/>
      </w:pPr>
      <w:r>
        <w:rPr>
          <w:rFonts w:ascii="Times New Roman"/>
          <w:b w:val="false"/>
          <w:i w:val="false"/>
          <w:color w:val="000000"/>
          <w:sz w:val="28"/>
        </w:rPr>
        <w:t>
      иные вопросы по усмотрению организации.</w:t>
      </w:r>
    </w:p>
    <w:bookmarkEnd w:id="579"/>
    <w:bookmarkStart w:name="z605" w:id="580"/>
    <w:p>
      <w:pPr>
        <w:spacing w:after="0"/>
        <w:ind w:left="0"/>
        <w:jc w:val="both"/>
      </w:pPr>
      <w:r>
        <w:rPr>
          <w:rFonts w:ascii="Times New Roman"/>
          <w:b w:val="false"/>
          <w:i w:val="false"/>
          <w:color w:val="000000"/>
          <w:sz w:val="28"/>
        </w:rPr>
        <w:t>
      5. Положение об организационно-функциональной структуре организации разрабатывается правлением и содержит:</w:t>
      </w:r>
    </w:p>
    <w:bookmarkEnd w:id="580"/>
    <w:bookmarkStart w:name="z606" w:id="581"/>
    <w:p>
      <w:pPr>
        <w:spacing w:after="0"/>
        <w:ind w:left="0"/>
        <w:jc w:val="both"/>
      </w:pPr>
      <w:r>
        <w:rPr>
          <w:rFonts w:ascii="Times New Roman"/>
          <w:b w:val="false"/>
          <w:i w:val="false"/>
          <w:color w:val="000000"/>
          <w:sz w:val="28"/>
        </w:rPr>
        <w:t>
      1) структуру, полномочия и обязанности совета директоров, коллегиальных органов, правления, службы внутреннего аудита, руководящих работников, подразделений;</w:t>
      </w:r>
    </w:p>
    <w:bookmarkEnd w:id="581"/>
    <w:bookmarkStart w:name="z607" w:id="582"/>
    <w:p>
      <w:pPr>
        <w:spacing w:after="0"/>
        <w:ind w:left="0"/>
        <w:jc w:val="both"/>
      </w:pPr>
      <w:r>
        <w:rPr>
          <w:rFonts w:ascii="Times New Roman"/>
          <w:b w:val="false"/>
          <w:i w:val="false"/>
          <w:color w:val="000000"/>
          <w:sz w:val="28"/>
        </w:rPr>
        <w:t>
      2) квалификационные требования к работникам;</w:t>
      </w:r>
    </w:p>
    <w:bookmarkEnd w:id="582"/>
    <w:bookmarkStart w:name="z608" w:id="583"/>
    <w:p>
      <w:pPr>
        <w:spacing w:after="0"/>
        <w:ind w:left="0"/>
        <w:jc w:val="both"/>
      </w:pPr>
      <w:r>
        <w:rPr>
          <w:rFonts w:ascii="Times New Roman"/>
          <w:b w:val="false"/>
          <w:i w:val="false"/>
          <w:color w:val="000000"/>
          <w:sz w:val="28"/>
        </w:rPr>
        <w:t>
      3) порядок взаимодействия и подотчетности;</w:t>
      </w:r>
    </w:p>
    <w:bookmarkEnd w:id="583"/>
    <w:bookmarkStart w:name="z609" w:id="584"/>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584"/>
    <w:bookmarkStart w:name="z610" w:id="585"/>
    <w:p>
      <w:pPr>
        <w:spacing w:after="0"/>
        <w:ind w:left="0"/>
        <w:jc w:val="both"/>
      </w:pPr>
      <w:r>
        <w:rPr>
          <w:rFonts w:ascii="Times New Roman"/>
          <w:b w:val="false"/>
          <w:i w:val="false"/>
          <w:color w:val="000000"/>
          <w:sz w:val="28"/>
        </w:rPr>
        <w:t>
      5) критерии оценки эффективности деятельности правления,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585"/>
    <w:bookmarkStart w:name="z611" w:id="586"/>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правлением и регламентирует:</w:t>
      </w:r>
    </w:p>
    <w:bookmarkEnd w:id="586"/>
    <w:bookmarkStart w:name="z612" w:id="587"/>
    <w:p>
      <w:pPr>
        <w:spacing w:after="0"/>
        <w:ind w:left="0"/>
        <w:jc w:val="both"/>
      </w:pPr>
      <w:r>
        <w:rPr>
          <w:rFonts w:ascii="Times New Roman"/>
          <w:b w:val="false"/>
          <w:i w:val="false"/>
          <w:color w:val="000000"/>
          <w:sz w:val="28"/>
        </w:rPr>
        <w:t>
      1) принципы, критерии подбора кандидатов на должность членов совета директоров, правления, иных руководящих работников, определения размера вознаграждения;</w:t>
      </w:r>
    </w:p>
    <w:bookmarkEnd w:id="587"/>
    <w:bookmarkStart w:name="z613" w:id="588"/>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588"/>
    <w:bookmarkStart w:name="z614" w:id="589"/>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589"/>
    <w:bookmarkStart w:name="z615" w:id="590"/>
    <w:p>
      <w:pPr>
        <w:spacing w:after="0"/>
        <w:ind w:left="0"/>
        <w:jc w:val="both"/>
      </w:pPr>
      <w:r>
        <w:rPr>
          <w:rFonts w:ascii="Times New Roman"/>
          <w:b w:val="false"/>
          <w:i w:val="false"/>
          <w:color w:val="000000"/>
          <w:sz w:val="28"/>
        </w:rPr>
        <w:t>
      4) форму и периодичность отчета правления, предоставляемого совету директоров,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590"/>
    <w:bookmarkStart w:name="z616" w:id="591"/>
    <w:p>
      <w:pPr>
        <w:spacing w:after="0"/>
        <w:ind w:left="0"/>
        <w:jc w:val="both"/>
      </w:pPr>
      <w:r>
        <w:rPr>
          <w:rFonts w:ascii="Times New Roman"/>
          <w:b w:val="false"/>
          <w:i w:val="false"/>
          <w:color w:val="000000"/>
          <w:sz w:val="28"/>
        </w:rPr>
        <w:t>
      5) иные вопросы по усмотрению совета директоров.</w:t>
      </w:r>
    </w:p>
    <w:bookmarkEnd w:id="591"/>
    <w:bookmarkStart w:name="z617" w:id="592"/>
    <w:p>
      <w:pPr>
        <w:spacing w:after="0"/>
        <w:ind w:left="0"/>
        <w:jc w:val="both"/>
      </w:pPr>
      <w:r>
        <w:rPr>
          <w:rFonts w:ascii="Times New Roman"/>
          <w:b w:val="false"/>
          <w:i w:val="false"/>
          <w:color w:val="000000"/>
          <w:sz w:val="28"/>
        </w:rPr>
        <w:t>
      7. Внутренняя политика по оплате труда, начислению денежных вознаграждений, а также других видов материального поощрения работников, не являющихся руководящими работниками, разрабатывается правлением и регламентирует:</w:t>
      </w:r>
    </w:p>
    <w:bookmarkEnd w:id="592"/>
    <w:bookmarkStart w:name="z618" w:id="593"/>
    <w:p>
      <w:pPr>
        <w:spacing w:after="0"/>
        <w:ind w:left="0"/>
        <w:jc w:val="both"/>
      </w:pPr>
      <w:r>
        <w:rPr>
          <w:rFonts w:ascii="Times New Roman"/>
          <w:b w:val="false"/>
          <w:i w:val="false"/>
          <w:color w:val="000000"/>
          <w:sz w:val="28"/>
        </w:rPr>
        <w:t>
      1) цели, задачи внутренней политики, а также принципы начисления вознаграждения работникам;</w:t>
      </w:r>
    </w:p>
    <w:bookmarkEnd w:id="593"/>
    <w:bookmarkStart w:name="z619" w:id="594"/>
    <w:p>
      <w:pPr>
        <w:spacing w:after="0"/>
        <w:ind w:left="0"/>
        <w:jc w:val="both"/>
      </w:pPr>
      <w:r>
        <w:rPr>
          <w:rFonts w:ascii="Times New Roman"/>
          <w:b w:val="false"/>
          <w:i w:val="false"/>
          <w:color w:val="000000"/>
          <w:sz w:val="28"/>
        </w:rPr>
        <w:t>
      2) структуру фиксированного и нефиксированного вознаграждения работников;</w:t>
      </w:r>
    </w:p>
    <w:bookmarkEnd w:id="594"/>
    <w:bookmarkStart w:name="z620" w:id="595"/>
    <w:p>
      <w:pPr>
        <w:spacing w:after="0"/>
        <w:ind w:left="0"/>
        <w:jc w:val="both"/>
      </w:pPr>
      <w:r>
        <w:rPr>
          <w:rFonts w:ascii="Times New Roman"/>
          <w:b w:val="false"/>
          <w:i w:val="false"/>
          <w:color w:val="000000"/>
          <w:sz w:val="28"/>
        </w:rPr>
        <w:t>
      3) уровни и правила повышения размера вознаграждения работников;</w:t>
      </w:r>
    </w:p>
    <w:bookmarkEnd w:id="595"/>
    <w:bookmarkStart w:name="z621" w:id="596"/>
    <w:p>
      <w:pPr>
        <w:spacing w:after="0"/>
        <w:ind w:left="0"/>
        <w:jc w:val="both"/>
      </w:pPr>
      <w:r>
        <w:rPr>
          <w:rFonts w:ascii="Times New Roman"/>
          <w:b w:val="false"/>
          <w:i w:val="false"/>
          <w:color w:val="000000"/>
          <w:sz w:val="28"/>
        </w:rPr>
        <w:t>
      4) систему оценки эффективности работы работников;</w:t>
      </w:r>
    </w:p>
    <w:bookmarkEnd w:id="596"/>
    <w:bookmarkStart w:name="z622" w:id="597"/>
    <w:p>
      <w:pPr>
        <w:spacing w:after="0"/>
        <w:ind w:left="0"/>
        <w:jc w:val="both"/>
      </w:pPr>
      <w:r>
        <w:rPr>
          <w:rFonts w:ascii="Times New Roman"/>
          <w:b w:val="false"/>
          <w:i w:val="false"/>
          <w:color w:val="000000"/>
          <w:sz w:val="28"/>
        </w:rPr>
        <w:t>
      5) условия, при которых нефиксированное вознаграждение не выплачивается.</w:t>
      </w:r>
    </w:p>
    <w:bookmarkEnd w:id="597"/>
    <w:bookmarkStart w:name="z623" w:id="598"/>
    <w:p>
      <w:pPr>
        <w:spacing w:after="0"/>
        <w:ind w:left="0"/>
        <w:jc w:val="both"/>
      </w:pPr>
      <w:r>
        <w:rPr>
          <w:rFonts w:ascii="Times New Roman"/>
          <w:b w:val="false"/>
          <w:i w:val="false"/>
          <w:color w:val="000000"/>
          <w:sz w:val="28"/>
        </w:rPr>
        <w:t>
      8. Учетная политика:</w:t>
      </w:r>
    </w:p>
    <w:bookmarkEnd w:id="598"/>
    <w:bookmarkStart w:name="z624" w:id="599"/>
    <w:p>
      <w:pPr>
        <w:spacing w:after="0"/>
        <w:ind w:left="0"/>
        <w:jc w:val="both"/>
      </w:pPr>
      <w:r>
        <w:rPr>
          <w:rFonts w:ascii="Times New Roman"/>
          <w:b w:val="false"/>
          <w:i w:val="false"/>
          <w:color w:val="000000"/>
          <w:sz w:val="28"/>
        </w:rPr>
        <w:t>
      1) разрабатывается правлением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599"/>
    <w:bookmarkStart w:name="z625" w:id="600"/>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финансовой отчетности;</w:t>
      </w:r>
    </w:p>
    <w:bookmarkEnd w:id="600"/>
    <w:bookmarkStart w:name="z626" w:id="601"/>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601"/>
    <w:bookmarkStart w:name="z627" w:id="602"/>
    <w:p>
      <w:pPr>
        <w:spacing w:after="0"/>
        <w:ind w:left="0"/>
        <w:jc w:val="both"/>
      </w:pPr>
      <w:r>
        <w:rPr>
          <w:rFonts w:ascii="Times New Roman"/>
          <w:b w:val="false"/>
          <w:i w:val="false"/>
          <w:color w:val="000000"/>
          <w:sz w:val="28"/>
        </w:rPr>
        <w:t>
      4) регламентирует:</w:t>
      </w:r>
    </w:p>
    <w:bookmarkEnd w:id="602"/>
    <w:bookmarkStart w:name="z628" w:id="603"/>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603"/>
    <w:bookmarkStart w:name="z629" w:id="604"/>
    <w:p>
      <w:pPr>
        <w:spacing w:after="0"/>
        <w:ind w:left="0"/>
        <w:jc w:val="both"/>
      </w:pPr>
      <w:r>
        <w:rPr>
          <w:rFonts w:ascii="Times New Roman"/>
          <w:b w:val="false"/>
          <w:i w:val="false"/>
          <w:color w:val="000000"/>
          <w:sz w:val="28"/>
        </w:rPr>
        <w:t>
      требования к оценке стоимости финансовых инструментов на основе модели оценки риска и приведения текущих цен к рыночным;</w:t>
      </w:r>
    </w:p>
    <w:bookmarkEnd w:id="604"/>
    <w:bookmarkStart w:name="z630" w:id="605"/>
    <w:p>
      <w:pPr>
        <w:spacing w:after="0"/>
        <w:ind w:left="0"/>
        <w:jc w:val="both"/>
      </w:pPr>
      <w:r>
        <w:rPr>
          <w:rFonts w:ascii="Times New Roman"/>
          <w:b w:val="false"/>
          <w:i w:val="false"/>
          <w:color w:val="000000"/>
          <w:sz w:val="28"/>
        </w:rPr>
        <w:t>
      методику осуществления тестов на обесценение финансового инструмента в случае отсутствия рыночной стоимости финансового инструмента и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605"/>
    <w:bookmarkStart w:name="z631" w:id="606"/>
    <w:p>
      <w:pPr>
        <w:spacing w:after="0"/>
        <w:ind w:left="0"/>
        <w:jc w:val="both"/>
      </w:pPr>
      <w:r>
        <w:rPr>
          <w:rFonts w:ascii="Times New Roman"/>
          <w:b w:val="false"/>
          <w:i w:val="false"/>
          <w:color w:val="000000"/>
          <w:sz w:val="28"/>
        </w:rPr>
        <w:t>
      иные вопросы по усмотрению совета директоров.</w:t>
      </w:r>
    </w:p>
    <w:bookmarkEnd w:id="606"/>
    <w:bookmarkStart w:name="z632" w:id="607"/>
    <w:p>
      <w:pPr>
        <w:spacing w:after="0"/>
        <w:ind w:left="0"/>
        <w:jc w:val="both"/>
      </w:pPr>
      <w:r>
        <w:rPr>
          <w:rFonts w:ascii="Times New Roman"/>
          <w:b w:val="false"/>
          <w:i w:val="false"/>
          <w:color w:val="000000"/>
          <w:sz w:val="28"/>
        </w:rPr>
        <w:t>
      9.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607"/>
    <w:bookmarkStart w:name="z633" w:id="608"/>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608"/>
    <w:bookmarkStart w:name="z634" w:id="609"/>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609"/>
    <w:bookmarkStart w:name="z635" w:id="610"/>
    <w:p>
      <w:pPr>
        <w:spacing w:after="0"/>
        <w:ind w:left="0"/>
        <w:jc w:val="both"/>
      </w:pPr>
      <w:r>
        <w:rPr>
          <w:rFonts w:ascii="Times New Roman"/>
          <w:b w:val="false"/>
          <w:i w:val="false"/>
          <w:color w:val="000000"/>
          <w:sz w:val="28"/>
        </w:rPr>
        <w:t>
      отчет о сравнении объема активов и обязательств;</w:t>
      </w:r>
    </w:p>
    <w:bookmarkEnd w:id="610"/>
    <w:bookmarkStart w:name="z636" w:id="611"/>
    <w:p>
      <w:pPr>
        <w:spacing w:after="0"/>
        <w:ind w:left="0"/>
        <w:jc w:val="both"/>
      </w:pPr>
      <w:r>
        <w:rPr>
          <w:rFonts w:ascii="Times New Roman"/>
          <w:b w:val="false"/>
          <w:i w:val="false"/>
          <w:color w:val="000000"/>
          <w:sz w:val="28"/>
        </w:rPr>
        <w:t>
      анализ карты риска организации;</w:t>
      </w:r>
    </w:p>
    <w:bookmarkEnd w:id="611"/>
    <w:bookmarkStart w:name="z637" w:id="612"/>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bookmarkEnd w:id="612"/>
    <w:bookmarkStart w:name="z638" w:id="613"/>
    <w:p>
      <w:pPr>
        <w:spacing w:after="0"/>
        <w:ind w:left="0"/>
        <w:jc w:val="both"/>
      </w:pPr>
      <w:r>
        <w:rPr>
          <w:rFonts w:ascii="Times New Roman"/>
          <w:b w:val="false"/>
          <w:i w:val="false"/>
          <w:color w:val="000000"/>
          <w:sz w:val="28"/>
        </w:rPr>
        <w:t>
      краткий анализ текущих и прогнозируемых потребностей организации в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постановлении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 – 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организации-нерезидента Республики Казахстан", зарегистрированном в Реестре государственной регистрации нормативных правовых актов под № 16944;</w:t>
      </w:r>
    </w:p>
    <w:bookmarkEnd w:id="613"/>
    <w:bookmarkStart w:name="z639" w:id="614"/>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bookmarkEnd w:id="614"/>
    <w:bookmarkStart w:name="z640" w:id="615"/>
    <w:p>
      <w:pPr>
        <w:spacing w:after="0"/>
        <w:ind w:left="0"/>
        <w:jc w:val="both"/>
      </w:pPr>
      <w:r>
        <w:rPr>
          <w:rFonts w:ascii="Times New Roman"/>
          <w:b w:val="false"/>
          <w:i w:val="false"/>
          <w:color w:val="000000"/>
          <w:sz w:val="28"/>
        </w:rPr>
        <w:t>
      Перечень управленческой отчетности достаточен для исполнения советом директоров и правлением функциональных обязанностей и полномочий в целях обеспечения управления рисками и внутреннего контроля.</w:t>
      </w:r>
    </w:p>
    <w:bookmarkEnd w:id="6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642" w:id="616"/>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 филиалов страховых (перестраховочных) организаций-нерезидентов Республики Казахстан</w:t>
      </w:r>
    </w:p>
    <w:bookmarkEnd w:id="616"/>
    <w:bookmarkStart w:name="z643" w:id="617"/>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филиала страховой (перестраховочной) организации-нерезидента Республики Казахстан и принятия эффективных решений органом управления страховой (перестраховочной) организации-нерезидента Республики Казахстан, коллегиальных органов, руководителем филиала страховой (перестраховочной) организации-нерезидента Республики Казахстан и руководящими работниками.</w:t>
      </w:r>
    </w:p>
    <w:bookmarkEnd w:id="617"/>
    <w:bookmarkStart w:name="z644" w:id="618"/>
    <w:p>
      <w:pPr>
        <w:spacing w:after="0"/>
        <w:ind w:left="0"/>
        <w:jc w:val="both"/>
      </w:pPr>
      <w:r>
        <w:rPr>
          <w:rFonts w:ascii="Times New Roman"/>
          <w:b w:val="false"/>
          <w:i w:val="false"/>
          <w:color w:val="000000"/>
          <w:sz w:val="28"/>
        </w:rPr>
        <w:t>
      2. Страховая (перестраховочная) организация-нерезидент Республики Казахстан разрабатывает положение о филиале страховой (перестраховочной) организации-нерезидента Республики Казахстан, которое:</w:t>
      </w:r>
    </w:p>
    <w:bookmarkEnd w:id="618"/>
    <w:bookmarkStart w:name="z645" w:id="619"/>
    <w:p>
      <w:pPr>
        <w:spacing w:after="0"/>
        <w:ind w:left="0"/>
        <w:jc w:val="both"/>
      </w:pPr>
      <w:r>
        <w:rPr>
          <w:rFonts w:ascii="Times New Roman"/>
          <w:b w:val="false"/>
          <w:i w:val="false"/>
          <w:color w:val="000000"/>
          <w:sz w:val="28"/>
        </w:rPr>
        <w:t>
      1) разрабатывается в соответствии с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филиала на текущем этапе развития;</w:t>
      </w:r>
    </w:p>
    <w:bookmarkEnd w:id="619"/>
    <w:bookmarkStart w:name="z646" w:id="620"/>
    <w:p>
      <w:pPr>
        <w:spacing w:after="0"/>
        <w:ind w:left="0"/>
        <w:jc w:val="both"/>
      </w:pPr>
      <w:r>
        <w:rPr>
          <w:rFonts w:ascii="Times New Roman"/>
          <w:b w:val="false"/>
          <w:i w:val="false"/>
          <w:color w:val="000000"/>
          <w:sz w:val="28"/>
        </w:rPr>
        <w:t>
      2) регламентирует принципы организации корпоративного управления филиала страховой (перестраховочной) организации-нерезидента Республики Казахстан с учетом:</w:t>
      </w:r>
    </w:p>
    <w:bookmarkEnd w:id="620"/>
    <w:bookmarkStart w:name="z647" w:id="621"/>
    <w:p>
      <w:pPr>
        <w:spacing w:after="0"/>
        <w:ind w:left="0"/>
        <w:jc w:val="both"/>
      </w:pPr>
      <w:r>
        <w:rPr>
          <w:rFonts w:ascii="Times New Roman"/>
          <w:b w:val="false"/>
          <w:i w:val="false"/>
          <w:color w:val="000000"/>
          <w:sz w:val="28"/>
        </w:rPr>
        <w:t>
      четкого разделения обязанностей между органами филиала и (или) структурными подразделениями;</w:t>
      </w:r>
    </w:p>
    <w:bookmarkEnd w:id="621"/>
    <w:bookmarkStart w:name="z648" w:id="622"/>
    <w:p>
      <w:pPr>
        <w:spacing w:after="0"/>
        <w:ind w:left="0"/>
        <w:jc w:val="both"/>
      </w:pPr>
      <w:r>
        <w:rPr>
          <w:rFonts w:ascii="Times New Roman"/>
          <w:b w:val="false"/>
          <w:i w:val="false"/>
          <w:color w:val="000000"/>
          <w:sz w:val="28"/>
        </w:rPr>
        <w:t>
      активного участия членов коллегиальных органов, руководящих работников в осуществлении постоянного внутреннего контроля за деятельностью филиала и управлением рисками;</w:t>
      </w:r>
    </w:p>
    <w:bookmarkEnd w:id="622"/>
    <w:bookmarkStart w:name="z649" w:id="623"/>
    <w:p>
      <w:pPr>
        <w:spacing w:after="0"/>
        <w:ind w:left="0"/>
        <w:jc w:val="both"/>
      </w:pPr>
      <w:r>
        <w:rPr>
          <w:rFonts w:ascii="Times New Roman"/>
          <w:b w:val="false"/>
          <w:i w:val="false"/>
          <w:color w:val="000000"/>
          <w:sz w:val="28"/>
        </w:rPr>
        <w:t>
      независимости принятия решений органом управления страховой (перестраховочной) организации-нерезидента Республики Казахстан, коллегиальными органами и руководящими работниками;</w:t>
      </w:r>
    </w:p>
    <w:bookmarkEnd w:id="623"/>
    <w:bookmarkStart w:name="z650" w:id="624"/>
    <w:p>
      <w:pPr>
        <w:spacing w:after="0"/>
        <w:ind w:left="0"/>
        <w:jc w:val="both"/>
      </w:pPr>
      <w:r>
        <w:rPr>
          <w:rFonts w:ascii="Times New Roman"/>
          <w:b w:val="false"/>
          <w:i w:val="false"/>
          <w:color w:val="000000"/>
          <w:sz w:val="28"/>
        </w:rPr>
        <w:t>
      обязательного протоколирования решений органа управления страховой (перестраховочной) организации-нерезидента Республики Казахстан, коллегиальных органов и руководящих работников (с приложением документов, на основании которых было принято решение);</w:t>
      </w:r>
    </w:p>
    <w:bookmarkEnd w:id="624"/>
    <w:bookmarkStart w:name="z651" w:id="625"/>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филиала, а в случае возникновения конфликта интересов - обязательства своевременного информирования об этом органа управления страховой (перестраховочной) организации-нерезидента Республики Казахстан;</w:t>
      </w:r>
    </w:p>
    <w:bookmarkEnd w:id="625"/>
    <w:bookmarkStart w:name="z652" w:id="626"/>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626"/>
    <w:bookmarkStart w:name="z653" w:id="627"/>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627"/>
    <w:bookmarkStart w:name="z654" w:id="628"/>
    <w:p>
      <w:pPr>
        <w:spacing w:after="0"/>
        <w:ind w:left="0"/>
        <w:jc w:val="both"/>
      </w:pPr>
      <w:r>
        <w:rPr>
          <w:rFonts w:ascii="Times New Roman"/>
          <w:b w:val="false"/>
          <w:i w:val="false"/>
          <w:color w:val="000000"/>
          <w:sz w:val="28"/>
        </w:rPr>
        <w:t>
      общепринятых норм профессиональной этики;</w:t>
      </w:r>
    </w:p>
    <w:bookmarkEnd w:id="628"/>
    <w:bookmarkStart w:name="z655" w:id="629"/>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органа управления страховой (перестраховочной) организации-нерезидента Республики Казахстан.</w:t>
      </w:r>
    </w:p>
    <w:bookmarkEnd w:id="629"/>
    <w:bookmarkStart w:name="z656" w:id="630"/>
    <w:p>
      <w:pPr>
        <w:spacing w:after="0"/>
        <w:ind w:left="0"/>
        <w:jc w:val="both"/>
      </w:pPr>
      <w:r>
        <w:rPr>
          <w:rFonts w:ascii="Times New Roman"/>
          <w:b w:val="false"/>
          <w:i w:val="false"/>
          <w:color w:val="000000"/>
          <w:sz w:val="28"/>
        </w:rPr>
        <w:t>
      3. Орган управления страховой (перестраховочной) организации-нерезидента Республики Казахстан для эффективного управления рисками и внутреннего контроля утверждает следующие внутренние документы:</w:t>
      </w:r>
    </w:p>
    <w:bookmarkEnd w:id="630"/>
    <w:bookmarkStart w:name="z657" w:id="631"/>
    <w:p>
      <w:pPr>
        <w:spacing w:after="0"/>
        <w:ind w:left="0"/>
        <w:jc w:val="both"/>
      </w:pPr>
      <w:r>
        <w:rPr>
          <w:rFonts w:ascii="Times New Roman"/>
          <w:b w:val="false"/>
          <w:i w:val="false"/>
          <w:color w:val="000000"/>
          <w:sz w:val="28"/>
        </w:rPr>
        <w:t>
      1) положение о филиале;</w:t>
      </w:r>
    </w:p>
    <w:bookmarkEnd w:id="631"/>
    <w:bookmarkStart w:name="z658" w:id="632"/>
    <w:p>
      <w:pPr>
        <w:spacing w:after="0"/>
        <w:ind w:left="0"/>
        <w:jc w:val="both"/>
      </w:pPr>
      <w:r>
        <w:rPr>
          <w:rFonts w:ascii="Times New Roman"/>
          <w:b w:val="false"/>
          <w:i w:val="false"/>
          <w:color w:val="000000"/>
          <w:sz w:val="28"/>
        </w:rPr>
        <w:t>
      2) положение об организационно-функциональной структуре филиала;</w:t>
      </w:r>
    </w:p>
    <w:bookmarkEnd w:id="632"/>
    <w:bookmarkStart w:name="z659" w:id="633"/>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633"/>
    <w:bookmarkStart w:name="z660" w:id="634"/>
    <w:p>
      <w:pPr>
        <w:spacing w:after="0"/>
        <w:ind w:left="0"/>
        <w:jc w:val="both"/>
      </w:pPr>
      <w:r>
        <w:rPr>
          <w:rFonts w:ascii="Times New Roman"/>
          <w:b w:val="false"/>
          <w:i w:val="false"/>
          <w:color w:val="000000"/>
          <w:sz w:val="28"/>
        </w:rPr>
        <w:t>
      4) учетную политику;</w:t>
      </w:r>
    </w:p>
    <w:bookmarkEnd w:id="634"/>
    <w:bookmarkStart w:name="z661" w:id="635"/>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635"/>
    <w:bookmarkStart w:name="z662" w:id="636"/>
    <w:p>
      <w:pPr>
        <w:spacing w:after="0"/>
        <w:ind w:left="0"/>
        <w:jc w:val="both"/>
      </w:pPr>
      <w:r>
        <w:rPr>
          <w:rFonts w:ascii="Times New Roman"/>
          <w:b w:val="false"/>
          <w:i w:val="false"/>
          <w:color w:val="000000"/>
          <w:sz w:val="28"/>
        </w:rPr>
        <w:t>
      4. Стратегия филиала разрабатывается исполнительным органом страховой (перестраховочной) организации-нерезидента Республики Казахстан и:</w:t>
      </w:r>
    </w:p>
    <w:bookmarkEnd w:id="636"/>
    <w:bookmarkStart w:name="z663" w:id="637"/>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филиала;</w:t>
      </w:r>
    </w:p>
    <w:bookmarkEnd w:id="637"/>
    <w:bookmarkStart w:name="z664" w:id="638"/>
    <w:p>
      <w:pPr>
        <w:spacing w:after="0"/>
        <w:ind w:left="0"/>
        <w:jc w:val="both"/>
      </w:pPr>
      <w:r>
        <w:rPr>
          <w:rFonts w:ascii="Times New Roman"/>
          <w:b w:val="false"/>
          <w:i w:val="false"/>
          <w:color w:val="000000"/>
          <w:sz w:val="28"/>
        </w:rPr>
        <w:t>
      2) содержит:</w:t>
      </w:r>
    </w:p>
    <w:bookmarkEnd w:id="638"/>
    <w:bookmarkStart w:name="z665" w:id="639"/>
    <w:p>
      <w:pPr>
        <w:spacing w:after="0"/>
        <w:ind w:left="0"/>
        <w:jc w:val="both"/>
      </w:pPr>
      <w:r>
        <w:rPr>
          <w:rFonts w:ascii="Times New Roman"/>
          <w:b w:val="false"/>
          <w:i w:val="false"/>
          <w:color w:val="000000"/>
          <w:sz w:val="28"/>
        </w:rPr>
        <w:t>
      стратегию развития деятельности филиала;</w:t>
      </w:r>
    </w:p>
    <w:bookmarkEnd w:id="639"/>
    <w:bookmarkStart w:name="z666" w:id="640"/>
    <w:p>
      <w:pPr>
        <w:spacing w:after="0"/>
        <w:ind w:left="0"/>
        <w:jc w:val="both"/>
      </w:pPr>
      <w:r>
        <w:rPr>
          <w:rFonts w:ascii="Times New Roman"/>
          <w:b w:val="false"/>
          <w:i w:val="false"/>
          <w:color w:val="000000"/>
          <w:sz w:val="28"/>
        </w:rPr>
        <w:t>
      основные цели и направления деятельности филиала;</w:t>
      </w:r>
    </w:p>
    <w:bookmarkEnd w:id="640"/>
    <w:bookmarkStart w:name="z667" w:id="641"/>
    <w:p>
      <w:pPr>
        <w:spacing w:after="0"/>
        <w:ind w:left="0"/>
        <w:jc w:val="both"/>
      </w:pPr>
      <w:r>
        <w:rPr>
          <w:rFonts w:ascii="Times New Roman"/>
          <w:b w:val="false"/>
          <w:i w:val="false"/>
          <w:color w:val="000000"/>
          <w:sz w:val="28"/>
        </w:rPr>
        <w:t>
      сегмент рынка, на который ориентирован филиал;</w:t>
      </w:r>
    </w:p>
    <w:bookmarkEnd w:id="641"/>
    <w:bookmarkStart w:name="z668" w:id="642"/>
    <w:p>
      <w:pPr>
        <w:spacing w:after="0"/>
        <w:ind w:left="0"/>
        <w:jc w:val="both"/>
      </w:pPr>
      <w:r>
        <w:rPr>
          <w:rFonts w:ascii="Times New Roman"/>
          <w:b w:val="false"/>
          <w:i w:val="false"/>
          <w:color w:val="000000"/>
          <w:sz w:val="28"/>
        </w:rPr>
        <w:t>
      прогнозные значения финансовых и иных показателей деятельности филиала;</w:t>
      </w:r>
    </w:p>
    <w:bookmarkEnd w:id="642"/>
    <w:bookmarkStart w:name="z669" w:id="643"/>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643"/>
    <w:bookmarkStart w:name="z670" w:id="644"/>
    <w:p>
      <w:pPr>
        <w:spacing w:after="0"/>
        <w:ind w:left="0"/>
        <w:jc w:val="both"/>
      </w:pPr>
      <w:r>
        <w:rPr>
          <w:rFonts w:ascii="Times New Roman"/>
          <w:b w:val="false"/>
          <w:i w:val="false"/>
          <w:color w:val="000000"/>
          <w:sz w:val="28"/>
        </w:rPr>
        <w:t>
      иные вопросы по усмотрению филиала.</w:t>
      </w:r>
    </w:p>
    <w:bookmarkEnd w:id="644"/>
    <w:bookmarkStart w:name="z671" w:id="645"/>
    <w:p>
      <w:pPr>
        <w:spacing w:after="0"/>
        <w:ind w:left="0"/>
        <w:jc w:val="both"/>
      </w:pPr>
      <w:r>
        <w:rPr>
          <w:rFonts w:ascii="Times New Roman"/>
          <w:b w:val="false"/>
          <w:i w:val="false"/>
          <w:color w:val="000000"/>
          <w:sz w:val="28"/>
        </w:rPr>
        <w:t>
      5. Положение об организационно-функциональной структуре филиала разрабатывается исполнительным органом страховой (перестраховочной) организации-нерезидента Республики Казахстан и содержит:</w:t>
      </w:r>
    </w:p>
    <w:bookmarkEnd w:id="645"/>
    <w:bookmarkStart w:name="z672" w:id="646"/>
    <w:p>
      <w:pPr>
        <w:spacing w:after="0"/>
        <w:ind w:left="0"/>
        <w:jc w:val="both"/>
      </w:pPr>
      <w:r>
        <w:rPr>
          <w:rFonts w:ascii="Times New Roman"/>
          <w:b w:val="false"/>
          <w:i w:val="false"/>
          <w:color w:val="000000"/>
          <w:sz w:val="28"/>
        </w:rPr>
        <w:t>
      1) структуру, полномочия и обязанности органа управления страховой (перестраховочной) организации-нерезидента Республики Казахстан, коллегиальных органов, руководящих работников, службы внутреннего аудита, подразделений;</w:t>
      </w:r>
    </w:p>
    <w:bookmarkEnd w:id="646"/>
    <w:bookmarkStart w:name="z673" w:id="647"/>
    <w:p>
      <w:pPr>
        <w:spacing w:after="0"/>
        <w:ind w:left="0"/>
        <w:jc w:val="both"/>
      </w:pPr>
      <w:r>
        <w:rPr>
          <w:rFonts w:ascii="Times New Roman"/>
          <w:b w:val="false"/>
          <w:i w:val="false"/>
          <w:color w:val="000000"/>
          <w:sz w:val="28"/>
        </w:rPr>
        <w:t>
      2) квалификационные требования к работникам;</w:t>
      </w:r>
    </w:p>
    <w:bookmarkEnd w:id="647"/>
    <w:bookmarkStart w:name="z674" w:id="648"/>
    <w:p>
      <w:pPr>
        <w:spacing w:after="0"/>
        <w:ind w:left="0"/>
        <w:jc w:val="both"/>
      </w:pPr>
      <w:r>
        <w:rPr>
          <w:rFonts w:ascii="Times New Roman"/>
          <w:b w:val="false"/>
          <w:i w:val="false"/>
          <w:color w:val="000000"/>
          <w:sz w:val="28"/>
        </w:rPr>
        <w:t>
      3) порядок взаимодействия и подотчетности;</w:t>
      </w:r>
    </w:p>
    <w:bookmarkEnd w:id="648"/>
    <w:bookmarkStart w:name="z675" w:id="649"/>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649"/>
    <w:bookmarkStart w:name="z676" w:id="650"/>
    <w:p>
      <w:pPr>
        <w:spacing w:after="0"/>
        <w:ind w:left="0"/>
        <w:jc w:val="both"/>
      </w:pPr>
      <w:r>
        <w:rPr>
          <w:rFonts w:ascii="Times New Roman"/>
          <w:b w:val="false"/>
          <w:i w:val="false"/>
          <w:color w:val="000000"/>
          <w:sz w:val="28"/>
        </w:rPr>
        <w:t>
      5) критерии оценки эффективности деятельности руководящих работников,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650"/>
    <w:bookmarkStart w:name="z677" w:id="651"/>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исполнительным органом страховой (перестраховочной) организации-нерезидента Республики Казахстан и регламентирует:</w:t>
      </w:r>
    </w:p>
    <w:bookmarkEnd w:id="651"/>
    <w:bookmarkStart w:name="z678" w:id="652"/>
    <w:p>
      <w:pPr>
        <w:spacing w:after="0"/>
        <w:ind w:left="0"/>
        <w:jc w:val="both"/>
      </w:pPr>
      <w:r>
        <w:rPr>
          <w:rFonts w:ascii="Times New Roman"/>
          <w:b w:val="false"/>
          <w:i w:val="false"/>
          <w:color w:val="000000"/>
          <w:sz w:val="28"/>
        </w:rPr>
        <w:t>
      1) принципы, критерии подбора кандидатов на должность руководящих работников, определения размера вознаграждения;</w:t>
      </w:r>
    </w:p>
    <w:bookmarkEnd w:id="652"/>
    <w:bookmarkStart w:name="z679" w:id="653"/>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653"/>
    <w:bookmarkStart w:name="z680" w:id="654"/>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654"/>
    <w:bookmarkStart w:name="z681" w:id="655"/>
    <w:p>
      <w:pPr>
        <w:spacing w:after="0"/>
        <w:ind w:left="0"/>
        <w:jc w:val="both"/>
      </w:pPr>
      <w:r>
        <w:rPr>
          <w:rFonts w:ascii="Times New Roman"/>
          <w:b w:val="false"/>
          <w:i w:val="false"/>
          <w:color w:val="000000"/>
          <w:sz w:val="28"/>
        </w:rPr>
        <w:t>
      4) форму и периодичность отчета филиала, предоставляемого органу управления,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655"/>
    <w:bookmarkStart w:name="z682" w:id="656"/>
    <w:p>
      <w:pPr>
        <w:spacing w:after="0"/>
        <w:ind w:left="0"/>
        <w:jc w:val="both"/>
      </w:pPr>
      <w:r>
        <w:rPr>
          <w:rFonts w:ascii="Times New Roman"/>
          <w:b w:val="false"/>
          <w:i w:val="false"/>
          <w:color w:val="000000"/>
          <w:sz w:val="28"/>
        </w:rPr>
        <w:t>
      5) иные вопросы по усмотрению органа управления страховой (перестраховочной) организации-нерезидента Республики Казахстан.</w:t>
      </w:r>
    </w:p>
    <w:bookmarkEnd w:id="656"/>
    <w:bookmarkStart w:name="z683" w:id="657"/>
    <w:p>
      <w:pPr>
        <w:spacing w:after="0"/>
        <w:ind w:left="0"/>
        <w:jc w:val="both"/>
      </w:pPr>
      <w:r>
        <w:rPr>
          <w:rFonts w:ascii="Times New Roman"/>
          <w:b w:val="false"/>
          <w:i w:val="false"/>
          <w:color w:val="000000"/>
          <w:sz w:val="28"/>
        </w:rPr>
        <w:t>
      7. Учетная политика:</w:t>
      </w:r>
    </w:p>
    <w:bookmarkEnd w:id="657"/>
    <w:bookmarkStart w:name="z684" w:id="658"/>
    <w:p>
      <w:pPr>
        <w:spacing w:after="0"/>
        <w:ind w:left="0"/>
        <w:jc w:val="both"/>
      </w:pPr>
      <w:r>
        <w:rPr>
          <w:rFonts w:ascii="Times New Roman"/>
          <w:b w:val="false"/>
          <w:i w:val="false"/>
          <w:color w:val="000000"/>
          <w:sz w:val="28"/>
        </w:rPr>
        <w:t>
      1) разрабатывается исполнительным органом страховой (перестраховочной) организации-нерезидента Республики Казахстан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658"/>
    <w:bookmarkStart w:name="z685" w:id="659"/>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отчетности по данным бухгалтерского учета;</w:t>
      </w:r>
    </w:p>
    <w:bookmarkEnd w:id="659"/>
    <w:bookmarkStart w:name="z686" w:id="660"/>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660"/>
    <w:bookmarkStart w:name="z687" w:id="661"/>
    <w:p>
      <w:pPr>
        <w:spacing w:after="0"/>
        <w:ind w:left="0"/>
        <w:jc w:val="both"/>
      </w:pPr>
      <w:r>
        <w:rPr>
          <w:rFonts w:ascii="Times New Roman"/>
          <w:b w:val="false"/>
          <w:i w:val="false"/>
          <w:color w:val="000000"/>
          <w:sz w:val="28"/>
        </w:rPr>
        <w:t>
      4) регламентирует:</w:t>
      </w:r>
    </w:p>
    <w:bookmarkEnd w:id="661"/>
    <w:bookmarkStart w:name="z688" w:id="662"/>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662"/>
    <w:bookmarkStart w:name="z689" w:id="663"/>
    <w:p>
      <w:pPr>
        <w:spacing w:after="0"/>
        <w:ind w:left="0"/>
        <w:jc w:val="both"/>
      </w:pPr>
      <w:r>
        <w:rPr>
          <w:rFonts w:ascii="Times New Roman"/>
          <w:b w:val="false"/>
          <w:i w:val="false"/>
          <w:color w:val="000000"/>
          <w:sz w:val="28"/>
        </w:rPr>
        <w:t>
      методику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663"/>
    <w:bookmarkStart w:name="z690" w:id="664"/>
    <w:p>
      <w:pPr>
        <w:spacing w:after="0"/>
        <w:ind w:left="0"/>
        <w:jc w:val="both"/>
      </w:pPr>
      <w:r>
        <w:rPr>
          <w:rFonts w:ascii="Times New Roman"/>
          <w:b w:val="false"/>
          <w:i w:val="false"/>
          <w:color w:val="000000"/>
          <w:sz w:val="28"/>
        </w:rPr>
        <w:t>
      иные вопросы по усмотрению органа управления страховой (перестраховочной) организации-нерезидента Республики Казахстан.</w:t>
      </w:r>
    </w:p>
    <w:bookmarkEnd w:id="664"/>
    <w:bookmarkStart w:name="z691" w:id="665"/>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исполнительным органом страховой (перестраховочной) организации-нерезидента Республики Казахстан и регламентирует порядок представления руководящими работниками филиала и подразделением по управлению рисками органу управления управленческой отчетности, которая включает, но не ограничивается следующим:</w:t>
      </w:r>
    </w:p>
    <w:bookmarkEnd w:id="665"/>
    <w:bookmarkStart w:name="z692" w:id="666"/>
    <w:p>
      <w:pPr>
        <w:spacing w:after="0"/>
        <w:ind w:left="0"/>
        <w:jc w:val="both"/>
      </w:pPr>
      <w:r>
        <w:rPr>
          <w:rFonts w:ascii="Times New Roman"/>
          <w:b w:val="false"/>
          <w:i w:val="false"/>
          <w:color w:val="000000"/>
          <w:sz w:val="28"/>
        </w:rPr>
        <w:t>
      сводный отчет об активах и обязательствах;</w:t>
      </w:r>
    </w:p>
    <w:bookmarkEnd w:id="666"/>
    <w:bookmarkStart w:name="z693" w:id="667"/>
    <w:p>
      <w:pPr>
        <w:spacing w:after="0"/>
        <w:ind w:left="0"/>
        <w:jc w:val="both"/>
      </w:pPr>
      <w:r>
        <w:rPr>
          <w:rFonts w:ascii="Times New Roman"/>
          <w:b w:val="false"/>
          <w:i w:val="false"/>
          <w:color w:val="000000"/>
          <w:sz w:val="28"/>
        </w:rPr>
        <w:t>
      отчет о доходах и расходах;</w:t>
      </w:r>
    </w:p>
    <w:bookmarkEnd w:id="667"/>
    <w:bookmarkStart w:name="z694" w:id="668"/>
    <w:p>
      <w:pPr>
        <w:spacing w:after="0"/>
        <w:ind w:left="0"/>
        <w:jc w:val="both"/>
      </w:pPr>
      <w:r>
        <w:rPr>
          <w:rFonts w:ascii="Times New Roman"/>
          <w:b w:val="false"/>
          <w:i w:val="false"/>
          <w:color w:val="000000"/>
          <w:sz w:val="28"/>
        </w:rPr>
        <w:t>
      отчет о сравнении объема активов и обязательств;</w:t>
      </w:r>
    </w:p>
    <w:bookmarkEnd w:id="668"/>
    <w:bookmarkStart w:name="z695" w:id="669"/>
    <w:p>
      <w:pPr>
        <w:spacing w:after="0"/>
        <w:ind w:left="0"/>
        <w:jc w:val="both"/>
      </w:pPr>
      <w:r>
        <w:rPr>
          <w:rFonts w:ascii="Times New Roman"/>
          <w:b w:val="false"/>
          <w:i w:val="false"/>
          <w:color w:val="000000"/>
          <w:sz w:val="28"/>
        </w:rPr>
        <w:t>
      анализ карты риска филиала;</w:t>
      </w:r>
    </w:p>
    <w:bookmarkEnd w:id="669"/>
    <w:bookmarkStart w:name="z696" w:id="670"/>
    <w:p>
      <w:pPr>
        <w:spacing w:after="0"/>
        <w:ind w:left="0"/>
        <w:jc w:val="both"/>
      </w:pPr>
      <w:r>
        <w:rPr>
          <w:rFonts w:ascii="Times New Roman"/>
          <w:b w:val="false"/>
          <w:i w:val="false"/>
          <w:color w:val="000000"/>
          <w:sz w:val="28"/>
        </w:rPr>
        <w:t>
      отчетность по требованию органа управления страховой (перестраховочной) организации-нерезидента Республики Казахстан.</w:t>
      </w:r>
    </w:p>
    <w:bookmarkEnd w:id="670"/>
    <w:bookmarkStart w:name="z697" w:id="671"/>
    <w:p>
      <w:pPr>
        <w:spacing w:after="0"/>
        <w:ind w:left="0"/>
        <w:jc w:val="both"/>
      </w:pPr>
      <w:r>
        <w:rPr>
          <w:rFonts w:ascii="Times New Roman"/>
          <w:b w:val="false"/>
          <w:i w:val="false"/>
          <w:color w:val="000000"/>
          <w:sz w:val="28"/>
        </w:rPr>
        <w:t>
      Перечень управленческой отчетности достаточен для исполнения органом управления страховой (перестраховочной) организации-нерезидента Республики Казахстан и руководящими работниками функциональных обязанностей и полномочий для обеспечения системы управления рисками и внутреннего контроля.</w:t>
      </w:r>
    </w:p>
    <w:bookmarkEnd w:id="6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0" w:id="672"/>
    <w:p>
      <w:pPr>
        <w:spacing w:after="0"/>
        <w:ind w:left="0"/>
        <w:jc w:val="left"/>
      </w:pPr>
      <w:r>
        <w:rPr>
          <w:rFonts w:ascii="Times New Roman"/>
          <w:b/>
          <w:i w:val="false"/>
          <w:color w:val="000000"/>
        </w:rPr>
        <w:t xml:space="preserve">  Сведения об оценке системы управления рисками и внутреннего контроля</w:t>
      </w:r>
    </w:p>
    <w:bookmarkEnd w:id="672"/>
    <w:p>
      <w:pPr>
        <w:spacing w:after="0"/>
        <w:ind w:left="0"/>
        <w:jc w:val="both"/>
      </w:pPr>
      <w:bookmarkStart w:name="z701" w:id="673"/>
      <w:r>
        <w:rPr>
          <w:rFonts w:ascii="Times New Roman"/>
          <w:b w:val="false"/>
          <w:i w:val="false"/>
          <w:color w:val="000000"/>
          <w:sz w:val="28"/>
        </w:rPr>
        <w:t>
      _____________________________________ за ____________ год</w:t>
      </w:r>
    </w:p>
    <w:bookmarkEnd w:id="673"/>
    <w:p>
      <w:pPr>
        <w:spacing w:after="0"/>
        <w:ind w:left="0"/>
        <w:jc w:val="both"/>
      </w:pPr>
      <w:r>
        <w:rPr>
          <w:rFonts w:ascii="Times New Roman"/>
          <w:b w:val="false"/>
          <w:i w:val="false"/>
          <w:color w:val="000000"/>
          <w:sz w:val="28"/>
        </w:rPr>
        <w:t xml:space="preserve">             (наименование организации)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674"/>
    <w:p>
      <w:pPr>
        <w:spacing w:after="0"/>
        <w:ind w:left="0"/>
        <w:jc w:val="both"/>
      </w:pPr>
      <w:r>
        <w:rPr>
          <w:rFonts w:ascii="Times New Roman"/>
          <w:b w:val="false"/>
          <w:i w:val="false"/>
          <w:color w:val="000000"/>
          <w:sz w:val="28"/>
        </w:rPr>
        <w:t>
      Общая оценка соответствия требованиям к системам управления рисками и внутреннего контроля ______________________________________________</w:t>
      </w:r>
    </w:p>
    <w:bookmarkEnd w:id="674"/>
    <w:p>
      <w:pPr>
        <w:spacing w:after="0"/>
        <w:ind w:left="0"/>
        <w:jc w:val="both"/>
      </w:pPr>
      <w:bookmarkStart w:name="z703" w:id="675"/>
      <w:r>
        <w:rPr>
          <w:rFonts w:ascii="Times New Roman"/>
          <w:b w:val="false"/>
          <w:i w:val="false"/>
          <w:color w:val="000000"/>
          <w:sz w:val="28"/>
        </w:rPr>
        <w:t>
      Первый руководитель организации или лицо, уполномоченное им на подписание</w:t>
      </w:r>
    </w:p>
    <w:bookmarkEnd w:id="675"/>
    <w:p>
      <w:pPr>
        <w:spacing w:after="0"/>
        <w:ind w:left="0"/>
        <w:jc w:val="both"/>
      </w:pPr>
      <w:r>
        <w:rPr>
          <w:rFonts w:ascii="Times New Roman"/>
          <w:b w:val="false"/>
          <w:i w:val="false"/>
          <w:color w:val="000000"/>
          <w:sz w:val="28"/>
        </w:rPr>
        <w:t>сведений____________________________________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704" w:id="676"/>
    <w:p>
      <w:pPr>
        <w:spacing w:after="0"/>
        <w:ind w:left="0"/>
        <w:jc w:val="both"/>
      </w:pPr>
      <w:r>
        <w:rPr>
          <w:rFonts w:ascii="Times New Roman"/>
          <w:b w:val="false"/>
          <w:i w:val="false"/>
          <w:color w:val="000000"/>
          <w:sz w:val="28"/>
        </w:rPr>
        <w:t>
      Руководитель подразделения по управлению рисками</w:t>
      </w:r>
    </w:p>
    <w:bookmarkEnd w:id="676"/>
    <w:p>
      <w:pPr>
        <w:spacing w:after="0"/>
        <w:ind w:left="0"/>
        <w:jc w:val="both"/>
      </w:pPr>
      <w:bookmarkStart w:name="z705" w:id="677"/>
      <w:r>
        <w:rPr>
          <w:rFonts w:ascii="Times New Roman"/>
          <w:b w:val="false"/>
          <w:i w:val="false"/>
          <w:color w:val="000000"/>
          <w:sz w:val="28"/>
        </w:rPr>
        <w:t>
      __________________________________________ ______________</w:t>
      </w:r>
    </w:p>
    <w:bookmarkEnd w:id="67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706" w:id="678"/>
      <w:r>
        <w:rPr>
          <w:rFonts w:ascii="Times New Roman"/>
          <w:b w:val="false"/>
          <w:i w:val="false"/>
          <w:color w:val="000000"/>
          <w:sz w:val="28"/>
        </w:rPr>
        <w:t>
      Руководитель службы внутреннего аудита ___________________________</w:t>
      </w:r>
    </w:p>
    <w:bookmarkEnd w:id="67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707" w:id="679"/>
      <w:r>
        <w:rPr>
          <w:rFonts w:ascii="Times New Roman"/>
          <w:b w:val="false"/>
          <w:i w:val="false"/>
          <w:color w:val="000000"/>
          <w:sz w:val="28"/>
        </w:rPr>
        <w:t>
      ______________</w:t>
      </w:r>
    </w:p>
    <w:bookmarkEnd w:id="679"/>
    <w:p>
      <w:pPr>
        <w:spacing w:after="0"/>
        <w:ind w:left="0"/>
        <w:jc w:val="both"/>
      </w:pPr>
      <w:r>
        <w:rPr>
          <w:rFonts w:ascii="Times New Roman"/>
          <w:b w:val="false"/>
          <w:i w:val="false"/>
          <w:color w:val="000000"/>
          <w:sz w:val="28"/>
        </w:rPr>
        <w:t xml:space="preserve">           (подпись)</w:t>
      </w:r>
    </w:p>
    <w:bookmarkStart w:name="z708" w:id="680"/>
    <w:p>
      <w:pPr>
        <w:spacing w:after="0"/>
        <w:ind w:left="0"/>
        <w:jc w:val="both"/>
      </w:pPr>
      <w:r>
        <w:rPr>
          <w:rFonts w:ascii="Times New Roman"/>
          <w:b w:val="false"/>
          <w:i w:val="false"/>
          <w:color w:val="000000"/>
          <w:sz w:val="28"/>
        </w:rPr>
        <w:t>
      Дата подписания "_____" ___________________ 20___ года</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оценке</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w:t>
            </w:r>
          </w:p>
        </w:tc>
      </w:tr>
    </w:tbl>
    <w:bookmarkStart w:name="z710" w:id="681"/>
    <w:p>
      <w:pPr>
        <w:spacing w:after="0"/>
        <w:ind w:left="0"/>
        <w:jc w:val="left"/>
      </w:pPr>
      <w:r>
        <w:rPr>
          <w:rFonts w:ascii="Times New Roman"/>
          <w:b/>
          <w:i w:val="false"/>
          <w:color w:val="000000"/>
        </w:rPr>
        <w:t xml:space="preserve"> Пояснения к заполнению сведений об оценке системы управления рисками и внутреннего контроля</w:t>
      </w:r>
    </w:p>
    <w:bookmarkEnd w:id="681"/>
    <w:bookmarkStart w:name="z711" w:id="682"/>
    <w:p>
      <w:pPr>
        <w:spacing w:after="0"/>
        <w:ind w:left="0"/>
        <w:jc w:val="both"/>
      </w:pPr>
      <w:r>
        <w:rPr>
          <w:rFonts w:ascii="Times New Roman"/>
          <w:b w:val="false"/>
          <w:i w:val="false"/>
          <w:color w:val="000000"/>
          <w:sz w:val="28"/>
        </w:rPr>
        <w:t>
      Оценка соответствия системы управления рисками и внутреннего контроля организации требованиям Правил осуществляется исходя из следующих критериев:</w:t>
      </w:r>
    </w:p>
    <w:bookmarkEnd w:id="682"/>
    <w:bookmarkStart w:name="z712" w:id="683"/>
    <w:p>
      <w:pPr>
        <w:spacing w:after="0"/>
        <w:ind w:left="0"/>
        <w:jc w:val="both"/>
      </w:pPr>
      <w:r>
        <w:rPr>
          <w:rFonts w:ascii="Times New Roman"/>
          <w:b w:val="false"/>
          <w:i w:val="false"/>
          <w:color w:val="000000"/>
          <w:sz w:val="28"/>
        </w:rPr>
        <w:t>
      1) ПС – "полностью соответствует"</w:t>
      </w:r>
    </w:p>
    <w:bookmarkEnd w:id="683"/>
    <w:bookmarkStart w:name="z713" w:id="684"/>
    <w:p>
      <w:pPr>
        <w:spacing w:after="0"/>
        <w:ind w:left="0"/>
        <w:jc w:val="both"/>
      </w:pPr>
      <w:r>
        <w:rPr>
          <w:rFonts w:ascii="Times New Roman"/>
          <w:b w:val="false"/>
          <w:i w:val="false"/>
          <w:color w:val="000000"/>
          <w:sz w:val="28"/>
        </w:rPr>
        <w:t>
      при выполнении критерия требования без значительных отклонений;</w:t>
      </w:r>
    </w:p>
    <w:bookmarkEnd w:id="684"/>
    <w:bookmarkStart w:name="z714" w:id="685"/>
    <w:p>
      <w:pPr>
        <w:spacing w:after="0"/>
        <w:ind w:left="0"/>
        <w:jc w:val="both"/>
      </w:pPr>
      <w:r>
        <w:rPr>
          <w:rFonts w:ascii="Times New Roman"/>
          <w:b w:val="false"/>
          <w:i w:val="false"/>
          <w:color w:val="000000"/>
          <w:sz w:val="28"/>
        </w:rPr>
        <w:t>
      2) ЧС – "частично соответствует"</w:t>
      </w:r>
    </w:p>
    <w:bookmarkEnd w:id="685"/>
    <w:bookmarkStart w:name="z715" w:id="686"/>
    <w:p>
      <w:pPr>
        <w:spacing w:after="0"/>
        <w:ind w:left="0"/>
        <w:jc w:val="both"/>
      </w:pPr>
      <w:r>
        <w:rPr>
          <w:rFonts w:ascii="Times New Roman"/>
          <w:b w:val="false"/>
          <w:i w:val="false"/>
          <w:color w:val="000000"/>
          <w:sz w:val="28"/>
        </w:rPr>
        <w:t>
      при обнаружении отклонений от критерия требований (недостатков), которые не считаются достаточными для серьезных сомнений относительно способности организации в достижении соблюдения данного критерия и будут в скором времени устранены;</w:t>
      </w:r>
    </w:p>
    <w:bookmarkEnd w:id="686"/>
    <w:bookmarkStart w:name="z716" w:id="687"/>
    <w:p>
      <w:pPr>
        <w:spacing w:after="0"/>
        <w:ind w:left="0"/>
        <w:jc w:val="both"/>
      </w:pPr>
      <w:r>
        <w:rPr>
          <w:rFonts w:ascii="Times New Roman"/>
          <w:b w:val="false"/>
          <w:i w:val="false"/>
          <w:color w:val="000000"/>
          <w:sz w:val="28"/>
        </w:rPr>
        <w:t>
      3) НС – "не соответствует"</w:t>
      </w:r>
    </w:p>
    <w:bookmarkEnd w:id="687"/>
    <w:bookmarkStart w:name="z717" w:id="688"/>
    <w:p>
      <w:pPr>
        <w:spacing w:after="0"/>
        <w:ind w:left="0"/>
        <w:jc w:val="both"/>
      </w:pPr>
      <w:r>
        <w:rPr>
          <w:rFonts w:ascii="Times New Roman"/>
          <w:b w:val="false"/>
          <w:i w:val="false"/>
          <w:color w:val="000000"/>
          <w:sz w:val="28"/>
        </w:rPr>
        <w:t>
      при невыполнении критерия требований к системам управления рисками и внутреннего контроля;</w:t>
      </w:r>
    </w:p>
    <w:bookmarkEnd w:id="688"/>
    <w:bookmarkStart w:name="z718" w:id="689"/>
    <w:p>
      <w:pPr>
        <w:spacing w:after="0"/>
        <w:ind w:left="0"/>
        <w:jc w:val="both"/>
      </w:pPr>
      <w:r>
        <w:rPr>
          <w:rFonts w:ascii="Times New Roman"/>
          <w:b w:val="false"/>
          <w:i w:val="false"/>
          <w:color w:val="000000"/>
          <w:sz w:val="28"/>
        </w:rPr>
        <w:t>
      4) НП – "не применимо"</w:t>
      </w:r>
    </w:p>
    <w:bookmarkEnd w:id="689"/>
    <w:bookmarkStart w:name="z719" w:id="690"/>
    <w:p>
      <w:pPr>
        <w:spacing w:after="0"/>
        <w:ind w:left="0"/>
        <w:jc w:val="both"/>
      </w:pPr>
      <w:r>
        <w:rPr>
          <w:rFonts w:ascii="Times New Roman"/>
          <w:b w:val="false"/>
          <w:i w:val="false"/>
          <w:color w:val="000000"/>
          <w:sz w:val="28"/>
        </w:rPr>
        <w:t>
      в случае если отдельные требования к системе управления рисками и внутреннего контроля не применимы в отношении организации на дату осуществления оценки. Оценка "не применимо" в расчет доли выполненных организацией критериев требований Правил не включается.</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69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91"/>
    <w:bookmarkStart w:name="z723" w:id="692"/>
    <w:p>
      <w:pPr>
        <w:spacing w:after="0"/>
        <w:ind w:left="0"/>
        <w:jc w:val="left"/>
      </w:pPr>
      <w:r>
        <w:rPr>
          <w:rFonts w:ascii="Times New Roman"/>
          <w:b/>
          <w:i w:val="false"/>
          <w:color w:val="000000"/>
        </w:rPr>
        <w:t xml:space="preserve"> Представляется: в уполномоченный орган по регулированию, контролю и надзору финансового рынка и финансовых организаций</w:t>
      </w:r>
    </w:p>
    <w:bookmarkEnd w:id="692"/>
    <w:bookmarkStart w:name="z724" w:id="69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w:t>
      </w:r>
    </w:p>
    <w:bookmarkEnd w:id="693"/>
    <w:bookmarkStart w:name="z725" w:id="694"/>
    <w:p>
      <w:pPr>
        <w:spacing w:after="0"/>
        <w:ind w:left="0"/>
        <w:jc w:val="both"/>
      </w:pPr>
      <w:r>
        <w:rPr>
          <w:rFonts w:ascii="Times New Roman"/>
          <w:b w:val="false"/>
          <w:i w:val="false"/>
          <w:color w:val="000000"/>
          <w:sz w:val="28"/>
        </w:rPr>
        <w:t>
      Стресс-тестирование по рискам</w:t>
      </w:r>
    </w:p>
    <w:bookmarkEnd w:id="694"/>
    <w:bookmarkStart w:name="z726" w:id="69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1-STRESS-TEST</w:t>
      </w:r>
    </w:p>
    <w:bookmarkEnd w:id="695"/>
    <w:bookmarkStart w:name="z727" w:id="696"/>
    <w:p>
      <w:pPr>
        <w:spacing w:after="0"/>
        <w:ind w:left="0"/>
        <w:jc w:val="both"/>
      </w:pPr>
      <w:r>
        <w:rPr>
          <w:rFonts w:ascii="Times New Roman"/>
          <w:b w:val="false"/>
          <w:i w:val="false"/>
          <w:color w:val="000000"/>
          <w:sz w:val="28"/>
        </w:rPr>
        <w:t>
      Периодичность: ежегодно</w:t>
      </w:r>
    </w:p>
    <w:bookmarkEnd w:id="696"/>
    <w:bookmarkStart w:name="z728" w:id="697"/>
    <w:p>
      <w:pPr>
        <w:spacing w:after="0"/>
        <w:ind w:left="0"/>
        <w:jc w:val="both"/>
      </w:pPr>
      <w:r>
        <w:rPr>
          <w:rFonts w:ascii="Times New Roman"/>
          <w:b w:val="false"/>
          <w:i w:val="false"/>
          <w:color w:val="000000"/>
          <w:sz w:val="28"/>
        </w:rPr>
        <w:t>
      Отчетный период: по состоянию на "___" _______________ 20___ года</w:t>
      </w:r>
    </w:p>
    <w:bookmarkEnd w:id="697"/>
    <w:bookmarkStart w:name="z729" w:id="69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w:t>
      </w:r>
    </w:p>
    <w:bookmarkEnd w:id="698"/>
    <w:bookmarkStart w:name="z730" w:id="69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w:t>
      </w:r>
    </w:p>
    <w:bookmarkEnd w:id="699"/>
    <w:bookmarkStart w:name="z731" w:id="700"/>
    <w:p>
      <w:pPr>
        <w:spacing w:after="0"/>
        <w:ind w:left="0"/>
        <w:jc w:val="both"/>
      </w:pPr>
      <w:r>
        <w:rPr>
          <w:rFonts w:ascii="Times New Roman"/>
          <w:b w:val="false"/>
          <w:i w:val="false"/>
          <w:color w:val="000000"/>
          <w:sz w:val="28"/>
        </w:rPr>
        <w:t>
      БИН: _______________________</w:t>
      </w:r>
    </w:p>
    <w:bookmarkEnd w:id="700"/>
    <w:bookmarkStart w:name="z732" w:id="701"/>
    <w:p>
      <w:pPr>
        <w:spacing w:after="0"/>
        <w:ind w:left="0"/>
        <w:jc w:val="both"/>
      </w:pPr>
      <w:r>
        <w:rPr>
          <w:rFonts w:ascii="Times New Roman"/>
          <w:b w:val="false"/>
          <w:i w:val="false"/>
          <w:color w:val="000000"/>
          <w:sz w:val="28"/>
        </w:rPr>
        <w:t xml:space="preserve">
      Метод сбора: на бумажном носителе </w:t>
      </w:r>
    </w:p>
    <w:bookmarkEnd w:id="701"/>
    <w:bookmarkStart w:name="z733" w:id="702"/>
    <w:p>
      <w:pPr>
        <w:spacing w:after="0"/>
        <w:ind w:left="0"/>
        <w:jc w:val="left"/>
      </w:pPr>
      <w:r>
        <w:rPr>
          <w:rFonts w:ascii="Times New Roman"/>
          <w:b/>
          <w:i w:val="false"/>
          <w:color w:val="000000"/>
        </w:rPr>
        <w:t xml:space="preserve"> Таблица 1. Стресс-тестирование по ценовому риску</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3"/>
          <w:p>
            <w:pPr>
              <w:spacing w:after="20"/>
              <w:ind w:left="20"/>
              <w:jc w:val="both"/>
            </w:pPr>
            <w:r>
              <w:rPr>
                <w:rFonts w:ascii="Times New Roman"/>
                <w:b w:val="false"/>
                <w:i w:val="false"/>
                <w:color w:val="000000"/>
                <w:sz w:val="20"/>
              </w:rPr>
              <w:t>
Балансовая стоимость финансового инструмента</w:t>
            </w:r>
          </w:p>
          <w:bookmarkEnd w:id="703"/>
          <w:p>
            <w:pPr>
              <w:spacing w:after="20"/>
              <w:ind w:left="20"/>
              <w:jc w:val="both"/>
            </w:pPr>
            <w:r>
              <w:rPr>
                <w:rFonts w:ascii="Times New Roman"/>
                <w:b w:val="false"/>
                <w:i w:val="false"/>
                <w:color w:val="000000"/>
                <w:sz w:val="20"/>
              </w:rPr>
              <w:t>
(в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остаточности высоколиквидных активов после стресс-тестирования</w:t>
            </w:r>
          </w:p>
        </w:tc>
      </w:tr>
    </w:tbl>
    <w:bookmarkStart w:name="z735" w:id="704"/>
    <w:p>
      <w:pPr>
        <w:spacing w:after="0"/>
        <w:ind w:left="0"/>
        <w:jc w:val="both"/>
      </w:pPr>
      <w:r>
        <w:rPr>
          <w:rFonts w:ascii="Times New Roman"/>
          <w:b w:val="false"/>
          <w:i w:val="false"/>
          <w:color w:val="000000"/>
          <w:sz w:val="28"/>
        </w:rPr>
        <w:t>
      продолжение таблицы: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текущей стоимости финансового инструмента (в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 снижении стоимости финансового инструмента (в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705"/>
    <w:p>
      <w:pPr>
        <w:spacing w:after="0"/>
        <w:ind w:left="0"/>
        <w:jc w:val="both"/>
      </w:pPr>
      <w:r>
        <w:rPr>
          <w:rFonts w:ascii="Times New Roman"/>
          <w:b w:val="false"/>
          <w:i w:val="false"/>
          <w:color w:val="000000"/>
          <w:sz w:val="28"/>
        </w:rPr>
        <w:t>
      Комментарий к стресс-тестированию</w:t>
      </w:r>
    </w:p>
    <w:bookmarkEnd w:id="705"/>
    <w:bookmarkStart w:name="z737" w:id="706"/>
    <w:p>
      <w:pPr>
        <w:spacing w:after="0"/>
        <w:ind w:left="0"/>
        <w:jc w:val="both"/>
      </w:pPr>
      <w:r>
        <w:rPr>
          <w:rFonts w:ascii="Times New Roman"/>
          <w:b w:val="false"/>
          <w:i w:val="false"/>
          <w:color w:val="000000"/>
          <w:sz w:val="28"/>
        </w:rPr>
        <w:t>
      ___________________________________________________</w:t>
      </w:r>
    </w:p>
    <w:bookmarkEnd w:id="706"/>
    <w:bookmarkStart w:name="z738" w:id="707"/>
    <w:p>
      <w:pPr>
        <w:spacing w:after="0"/>
        <w:ind w:left="0"/>
        <w:jc w:val="both"/>
      </w:pPr>
      <w:r>
        <w:rPr>
          <w:rFonts w:ascii="Times New Roman"/>
          <w:b w:val="false"/>
          <w:i w:val="false"/>
          <w:color w:val="000000"/>
          <w:sz w:val="28"/>
        </w:rPr>
        <w:t>
      ___________________________________________________</w:t>
      </w:r>
    </w:p>
    <w:bookmarkEnd w:id="707"/>
    <w:bookmarkStart w:name="z739" w:id="708"/>
    <w:p>
      <w:pPr>
        <w:spacing w:after="0"/>
        <w:ind w:left="0"/>
        <w:jc w:val="both"/>
      </w:pPr>
      <w:r>
        <w:rPr>
          <w:rFonts w:ascii="Times New Roman"/>
          <w:b w:val="false"/>
          <w:i w:val="false"/>
          <w:color w:val="000000"/>
          <w:sz w:val="28"/>
        </w:rPr>
        <w:t>
      ___________________________________________________</w:t>
      </w:r>
    </w:p>
    <w:bookmarkEnd w:id="708"/>
    <w:bookmarkStart w:name="z740" w:id="709"/>
    <w:p>
      <w:pPr>
        <w:spacing w:after="0"/>
        <w:ind w:left="0"/>
        <w:jc w:val="both"/>
      </w:pPr>
      <w:r>
        <w:rPr>
          <w:rFonts w:ascii="Times New Roman"/>
          <w:b w:val="false"/>
          <w:i w:val="false"/>
          <w:color w:val="000000"/>
          <w:sz w:val="28"/>
        </w:rPr>
        <w:t>
      Таблица 2. Стресс-тестирование по процентному риску</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финансового инструмента в тыс. тенге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0"/>
          <w:p>
            <w:pPr>
              <w:spacing w:after="20"/>
              <w:ind w:left="20"/>
              <w:jc w:val="both"/>
            </w:pPr>
            <w:r>
              <w:rPr>
                <w:rFonts w:ascii="Times New Roman"/>
                <w:b w:val="false"/>
                <w:i w:val="false"/>
                <w:color w:val="000000"/>
                <w:sz w:val="20"/>
              </w:rPr>
              <w:t>
Прогнозное значение ставки доходности</w:t>
            </w:r>
          </w:p>
          <w:bookmarkEnd w:id="710"/>
          <w:p>
            <w:pPr>
              <w:spacing w:after="20"/>
              <w:ind w:left="20"/>
              <w:jc w:val="both"/>
            </w:pPr>
            <w:r>
              <w:rPr>
                <w:rFonts w:ascii="Times New Roman"/>
                <w:b w:val="false"/>
                <w:i w:val="false"/>
                <w:color w:val="000000"/>
                <w:sz w:val="20"/>
              </w:rPr>
              <w:t>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711"/>
    <w:p>
      <w:pPr>
        <w:spacing w:after="0"/>
        <w:ind w:left="0"/>
        <w:jc w:val="both"/>
      </w:pPr>
      <w:r>
        <w:rPr>
          <w:rFonts w:ascii="Times New Roman"/>
          <w:b w:val="false"/>
          <w:i w:val="false"/>
          <w:color w:val="000000"/>
          <w:sz w:val="28"/>
        </w:rPr>
        <w:t>
      продолжение таблицы: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стоимость финансового инструмента при ставке доходности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 при ставке доходности (+1%) в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12"/>
    <w:p>
      <w:pPr>
        <w:spacing w:after="0"/>
        <w:ind w:left="0"/>
        <w:jc w:val="both"/>
      </w:pPr>
      <w:r>
        <w:rPr>
          <w:rFonts w:ascii="Times New Roman"/>
          <w:b w:val="false"/>
          <w:i w:val="false"/>
          <w:color w:val="000000"/>
          <w:sz w:val="28"/>
        </w:rPr>
        <w:t>
      Комментарий к стресс-тестированию</w:t>
      </w:r>
    </w:p>
    <w:bookmarkEnd w:id="712"/>
    <w:bookmarkStart w:name="z744" w:id="713"/>
    <w:p>
      <w:pPr>
        <w:spacing w:after="0"/>
        <w:ind w:left="0"/>
        <w:jc w:val="both"/>
      </w:pPr>
      <w:r>
        <w:rPr>
          <w:rFonts w:ascii="Times New Roman"/>
          <w:b w:val="false"/>
          <w:i w:val="false"/>
          <w:color w:val="000000"/>
          <w:sz w:val="28"/>
        </w:rPr>
        <w:t>
      _____________________________________________________</w:t>
      </w:r>
    </w:p>
    <w:bookmarkEnd w:id="713"/>
    <w:bookmarkStart w:name="z745" w:id="714"/>
    <w:p>
      <w:pPr>
        <w:spacing w:after="0"/>
        <w:ind w:left="0"/>
        <w:jc w:val="both"/>
      </w:pPr>
      <w:r>
        <w:rPr>
          <w:rFonts w:ascii="Times New Roman"/>
          <w:b w:val="false"/>
          <w:i w:val="false"/>
          <w:color w:val="000000"/>
          <w:sz w:val="28"/>
        </w:rPr>
        <w:t>
      _____________________________________________________</w:t>
      </w:r>
    </w:p>
    <w:bookmarkEnd w:id="714"/>
    <w:bookmarkStart w:name="z746" w:id="715"/>
    <w:p>
      <w:pPr>
        <w:spacing w:after="0"/>
        <w:ind w:left="0"/>
        <w:jc w:val="both"/>
      </w:pPr>
      <w:r>
        <w:rPr>
          <w:rFonts w:ascii="Times New Roman"/>
          <w:b w:val="false"/>
          <w:i w:val="false"/>
          <w:color w:val="000000"/>
          <w:sz w:val="28"/>
        </w:rPr>
        <w:t>
      _____________________________________________________</w:t>
      </w:r>
    </w:p>
    <w:bookmarkEnd w:id="715"/>
    <w:bookmarkStart w:name="z747" w:id="716"/>
    <w:p>
      <w:pPr>
        <w:spacing w:after="0"/>
        <w:ind w:left="0"/>
        <w:jc w:val="both"/>
      </w:pPr>
      <w:r>
        <w:rPr>
          <w:rFonts w:ascii="Times New Roman"/>
          <w:b w:val="false"/>
          <w:i w:val="false"/>
          <w:color w:val="000000"/>
          <w:sz w:val="28"/>
        </w:rPr>
        <w:t>
      Таблица 3. Стресс-тестирование по валютному риску</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активов и обязательств, номинированных в данной иностранной валюте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 отношению к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7"/>
    <w:p>
      <w:pPr>
        <w:spacing w:after="0"/>
        <w:ind w:left="0"/>
        <w:jc w:val="both"/>
      </w:pPr>
      <w:r>
        <w:rPr>
          <w:rFonts w:ascii="Times New Roman"/>
          <w:b w:val="false"/>
          <w:i w:val="false"/>
          <w:color w:val="000000"/>
          <w:sz w:val="28"/>
        </w:rPr>
        <w:t>
      продолжение таблицы:</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(доход) по сценарию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(доход) по сценарию укрепления тенге по отношению к иностранной валюте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укрепления тенге по отношению к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8"/>
          <w:p>
            <w:pPr>
              <w:spacing w:after="20"/>
              <w:ind w:left="20"/>
              <w:jc w:val="both"/>
            </w:pPr>
            <w:r>
              <w:rPr>
                <w:rFonts w:ascii="Times New Roman"/>
                <w:b w:val="false"/>
                <w:i w:val="false"/>
                <w:color w:val="000000"/>
                <w:sz w:val="20"/>
              </w:rPr>
              <w:t>
Активы</w:t>
            </w:r>
          </w:p>
          <w:bookmarkEnd w:id="718"/>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9"/>
          <w:p>
            <w:pPr>
              <w:spacing w:after="20"/>
              <w:ind w:left="20"/>
              <w:jc w:val="both"/>
            </w:pPr>
            <w:r>
              <w:rPr>
                <w:rFonts w:ascii="Times New Roman"/>
                <w:b w:val="false"/>
                <w:i w:val="false"/>
                <w:color w:val="000000"/>
                <w:sz w:val="20"/>
              </w:rPr>
              <w:t>
Обязательства</w:t>
            </w:r>
          </w:p>
          <w:bookmarkEnd w:id="719"/>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51" w:id="720"/>
    <w:p>
      <w:pPr>
        <w:spacing w:after="0"/>
        <w:ind w:left="0"/>
        <w:jc w:val="both"/>
      </w:pPr>
      <w:r>
        <w:rPr>
          <w:rFonts w:ascii="Times New Roman"/>
          <w:b w:val="false"/>
          <w:i w:val="false"/>
          <w:color w:val="000000"/>
          <w:sz w:val="28"/>
        </w:rPr>
        <w:t>
      Комментарий к стресс-тестированию</w:t>
      </w:r>
    </w:p>
    <w:bookmarkEnd w:id="720"/>
    <w:bookmarkStart w:name="z752" w:id="721"/>
    <w:p>
      <w:pPr>
        <w:spacing w:after="0"/>
        <w:ind w:left="0"/>
        <w:jc w:val="both"/>
      </w:pPr>
      <w:r>
        <w:rPr>
          <w:rFonts w:ascii="Times New Roman"/>
          <w:b w:val="false"/>
          <w:i w:val="false"/>
          <w:color w:val="000000"/>
          <w:sz w:val="28"/>
        </w:rPr>
        <w:t>
      _________________________________________________________</w:t>
      </w:r>
    </w:p>
    <w:bookmarkEnd w:id="721"/>
    <w:bookmarkStart w:name="z753" w:id="722"/>
    <w:p>
      <w:pPr>
        <w:spacing w:after="0"/>
        <w:ind w:left="0"/>
        <w:jc w:val="both"/>
      </w:pPr>
      <w:r>
        <w:rPr>
          <w:rFonts w:ascii="Times New Roman"/>
          <w:b w:val="false"/>
          <w:i w:val="false"/>
          <w:color w:val="000000"/>
          <w:sz w:val="28"/>
        </w:rPr>
        <w:t>
      _________________________________________________________</w:t>
      </w:r>
    </w:p>
    <w:bookmarkEnd w:id="722"/>
    <w:bookmarkStart w:name="z754" w:id="723"/>
    <w:p>
      <w:pPr>
        <w:spacing w:after="0"/>
        <w:ind w:left="0"/>
        <w:jc w:val="both"/>
      </w:pPr>
      <w:r>
        <w:rPr>
          <w:rFonts w:ascii="Times New Roman"/>
          <w:b w:val="false"/>
          <w:i w:val="false"/>
          <w:color w:val="000000"/>
          <w:sz w:val="28"/>
        </w:rPr>
        <w:t>
      _________________________________________________________</w:t>
      </w:r>
    </w:p>
    <w:bookmarkEnd w:id="723"/>
    <w:bookmarkStart w:name="z755" w:id="724"/>
    <w:p>
      <w:pPr>
        <w:spacing w:after="0"/>
        <w:ind w:left="0"/>
        <w:jc w:val="both"/>
      </w:pPr>
      <w:r>
        <w:rPr>
          <w:rFonts w:ascii="Times New Roman"/>
          <w:b w:val="false"/>
          <w:i w:val="false"/>
          <w:color w:val="000000"/>
          <w:sz w:val="28"/>
        </w:rPr>
        <w:t>
      Стресс-тестирование по рискам, связанным с осуществлением страховой деятельности</w:t>
      </w:r>
    </w:p>
    <w:bookmarkEnd w:id="724"/>
    <w:bookmarkStart w:name="z756" w:id="725"/>
    <w:p>
      <w:pPr>
        <w:spacing w:after="0"/>
        <w:ind w:left="0"/>
        <w:jc w:val="both"/>
      </w:pPr>
      <w:r>
        <w:rPr>
          <w:rFonts w:ascii="Times New Roman"/>
          <w:b w:val="false"/>
          <w:i w:val="false"/>
          <w:color w:val="000000"/>
          <w:sz w:val="28"/>
        </w:rPr>
        <w:t>
      Таблица 4.1. Сценарий приостановления сбора страховых премий</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приостановления сбора страховых премий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прогнозный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прогнозный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прогнозный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прогнозный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726"/>
    <w:p>
      <w:pPr>
        <w:spacing w:after="0"/>
        <w:ind w:left="0"/>
        <w:jc w:val="both"/>
      </w:pPr>
      <w:r>
        <w:rPr>
          <w:rFonts w:ascii="Times New Roman"/>
          <w:b w:val="false"/>
          <w:i w:val="false"/>
          <w:color w:val="000000"/>
          <w:sz w:val="28"/>
        </w:rPr>
        <w:t>
      Комментарий к стресс-тестированию______________________________</w:t>
      </w:r>
    </w:p>
    <w:bookmarkEnd w:id="726"/>
    <w:bookmarkStart w:name="z758" w:id="727"/>
    <w:p>
      <w:pPr>
        <w:spacing w:after="0"/>
        <w:ind w:left="0"/>
        <w:jc w:val="both"/>
      </w:pPr>
      <w:r>
        <w:rPr>
          <w:rFonts w:ascii="Times New Roman"/>
          <w:b w:val="false"/>
          <w:i w:val="false"/>
          <w:color w:val="000000"/>
          <w:sz w:val="28"/>
        </w:rPr>
        <w:t>
      _______________________________________________________________</w:t>
      </w:r>
    </w:p>
    <w:bookmarkEnd w:id="727"/>
    <w:bookmarkStart w:name="z759" w:id="728"/>
    <w:p>
      <w:pPr>
        <w:spacing w:after="0"/>
        <w:ind w:left="0"/>
        <w:jc w:val="both"/>
      </w:pPr>
      <w:r>
        <w:rPr>
          <w:rFonts w:ascii="Times New Roman"/>
          <w:b w:val="false"/>
          <w:i w:val="false"/>
          <w:color w:val="000000"/>
          <w:sz w:val="28"/>
        </w:rPr>
        <w:t>
      Таблица 4.2. Сценарий увеличения резерва непроизошедших убытков по договорам аннуитета ввиду роста ставки индексации</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резерва непроизошедших убытков по договорам аннуитета ввиду роста ставки индексации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после стресс-тестирования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 заключенные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высоколиквидных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0" w:id="729"/>
      <w:r>
        <w:rPr>
          <w:rFonts w:ascii="Times New Roman"/>
          <w:b w:val="false"/>
          <w:i w:val="false"/>
          <w:color w:val="000000"/>
          <w:sz w:val="28"/>
        </w:rPr>
        <w:t>
      Комментарий к стресс-тестированию ______________________________</w:t>
      </w:r>
    </w:p>
    <w:bookmarkEnd w:id="729"/>
    <w:p>
      <w:pPr>
        <w:spacing w:after="0"/>
        <w:ind w:left="0"/>
        <w:jc w:val="both"/>
      </w:pPr>
      <w:r>
        <w:rPr>
          <w:rFonts w:ascii="Times New Roman"/>
          <w:b w:val="false"/>
          <w:i w:val="false"/>
          <w:color w:val="000000"/>
          <w:sz w:val="28"/>
        </w:rPr>
        <w:t>_______________________________________________________________________________</w:t>
      </w:r>
    </w:p>
    <w:bookmarkStart w:name="z761" w:id="730"/>
    <w:p>
      <w:pPr>
        <w:spacing w:after="0"/>
        <w:ind w:left="0"/>
        <w:jc w:val="both"/>
      </w:pPr>
      <w:r>
        <w:rPr>
          <w:rFonts w:ascii="Times New Roman"/>
          <w:b w:val="false"/>
          <w:i w:val="false"/>
          <w:color w:val="000000"/>
          <w:sz w:val="28"/>
        </w:rPr>
        <w:t>
      Таблица 4.3. Сценарий расторжения договоров страхования (перестрахования)</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расторжения договоров страхования (перестрахования)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по действующим договорам страхования (перестрахования)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комиссионного вознаграждения по договорам страхования (перестрахования), по которым произойдет расторжение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убытка (строки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731"/>
    <w:p>
      <w:pPr>
        <w:spacing w:after="0"/>
        <w:ind w:left="0"/>
        <w:jc w:val="both"/>
      </w:pPr>
      <w:r>
        <w:rPr>
          <w:rFonts w:ascii="Times New Roman"/>
          <w:b w:val="false"/>
          <w:i w:val="false"/>
          <w:color w:val="000000"/>
          <w:sz w:val="28"/>
        </w:rPr>
        <w:t>
      Комментарий к стресс-тестированию _______________________________</w:t>
      </w:r>
    </w:p>
    <w:bookmarkEnd w:id="731"/>
    <w:bookmarkStart w:name="z763" w:id="732"/>
    <w:p>
      <w:pPr>
        <w:spacing w:after="0"/>
        <w:ind w:left="0"/>
        <w:jc w:val="both"/>
      </w:pPr>
      <w:r>
        <w:rPr>
          <w:rFonts w:ascii="Times New Roman"/>
          <w:b w:val="false"/>
          <w:i w:val="false"/>
          <w:color w:val="000000"/>
          <w:sz w:val="28"/>
        </w:rPr>
        <w:t>
      _______________________________________________________________</w:t>
      </w:r>
    </w:p>
    <w:bookmarkEnd w:id="732"/>
    <w:bookmarkStart w:name="z764" w:id="733"/>
    <w:p>
      <w:pPr>
        <w:spacing w:after="0"/>
        <w:ind w:left="0"/>
        <w:jc w:val="both"/>
      </w:pPr>
      <w:r>
        <w:rPr>
          <w:rFonts w:ascii="Times New Roman"/>
          <w:b w:val="false"/>
          <w:i w:val="false"/>
          <w:color w:val="000000"/>
          <w:sz w:val="28"/>
        </w:rPr>
        <w:t>
      Стресс-тестирование по кредитному риску</w:t>
      </w:r>
    </w:p>
    <w:bookmarkEnd w:id="733"/>
    <w:bookmarkStart w:name="z765" w:id="734"/>
    <w:p>
      <w:pPr>
        <w:spacing w:after="0"/>
        <w:ind w:left="0"/>
        <w:jc w:val="both"/>
      </w:pPr>
      <w:r>
        <w:rPr>
          <w:rFonts w:ascii="Times New Roman"/>
          <w:b w:val="false"/>
          <w:i w:val="false"/>
          <w:color w:val="000000"/>
          <w:sz w:val="28"/>
        </w:rPr>
        <w:t>
      Таблица 5.1. Сценарий снижения рейтинговой оценки по финансовым инструментам, перестраховщикам, учитываемых при расчете пруденциальных нормативов</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рейтинговой оценки по финансовым инструментам, перестраховщикам, учитываемых при расчете пруденциальных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Убыток/Разница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высоколиквидных активов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35"/>
    <w:p>
      <w:pPr>
        <w:spacing w:after="0"/>
        <w:ind w:left="0"/>
        <w:jc w:val="both"/>
      </w:pPr>
      <w:r>
        <w:rPr>
          <w:rFonts w:ascii="Times New Roman"/>
          <w:b w:val="false"/>
          <w:i w:val="false"/>
          <w:color w:val="000000"/>
          <w:sz w:val="28"/>
        </w:rPr>
        <w:t>
      Комментарий к стресс-тестированию ____________________________</w:t>
      </w:r>
    </w:p>
    <w:bookmarkEnd w:id="735"/>
    <w:bookmarkStart w:name="z767" w:id="736"/>
    <w:p>
      <w:pPr>
        <w:spacing w:after="0"/>
        <w:ind w:left="0"/>
        <w:jc w:val="both"/>
      </w:pPr>
      <w:r>
        <w:rPr>
          <w:rFonts w:ascii="Times New Roman"/>
          <w:b w:val="false"/>
          <w:i w:val="false"/>
          <w:color w:val="000000"/>
          <w:sz w:val="28"/>
        </w:rPr>
        <w:t>
      _____________________________________________________________</w:t>
      </w:r>
    </w:p>
    <w:bookmarkEnd w:id="736"/>
    <w:bookmarkStart w:name="z768" w:id="737"/>
    <w:p>
      <w:pPr>
        <w:spacing w:after="0"/>
        <w:ind w:left="0"/>
        <w:jc w:val="both"/>
      </w:pPr>
      <w:r>
        <w:rPr>
          <w:rFonts w:ascii="Times New Roman"/>
          <w:b w:val="false"/>
          <w:i w:val="false"/>
          <w:color w:val="000000"/>
          <w:sz w:val="28"/>
        </w:rPr>
        <w:t>
      Таблица 5.2. Сценарий несвоевременного осуществления выплаты перестраховщиком</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несвоевременного осуществления выплаты перестраховщиком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ответственности перестраховщика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суммы ответственности перестраховщика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38"/>
    <w:p>
      <w:pPr>
        <w:spacing w:after="0"/>
        <w:ind w:left="0"/>
        <w:jc w:val="both"/>
      </w:pPr>
      <w:r>
        <w:rPr>
          <w:rFonts w:ascii="Times New Roman"/>
          <w:b w:val="false"/>
          <w:i w:val="false"/>
          <w:color w:val="000000"/>
          <w:sz w:val="28"/>
        </w:rPr>
        <w:t>
      Комментарий к стресс-тестированию</w:t>
      </w:r>
    </w:p>
    <w:bookmarkEnd w:id="738"/>
    <w:bookmarkStart w:name="z770" w:id="739"/>
    <w:p>
      <w:pPr>
        <w:spacing w:after="0"/>
        <w:ind w:left="0"/>
        <w:jc w:val="both"/>
      </w:pPr>
      <w:r>
        <w:rPr>
          <w:rFonts w:ascii="Times New Roman"/>
          <w:b w:val="false"/>
          <w:i w:val="false"/>
          <w:color w:val="000000"/>
          <w:sz w:val="28"/>
        </w:rPr>
        <w:t>
      ____________________________________________________</w:t>
      </w:r>
    </w:p>
    <w:bookmarkEnd w:id="739"/>
    <w:bookmarkStart w:name="z771" w:id="740"/>
    <w:p>
      <w:pPr>
        <w:spacing w:after="0"/>
        <w:ind w:left="0"/>
        <w:jc w:val="both"/>
      </w:pPr>
      <w:r>
        <w:rPr>
          <w:rFonts w:ascii="Times New Roman"/>
          <w:b w:val="false"/>
          <w:i w:val="false"/>
          <w:color w:val="000000"/>
          <w:sz w:val="28"/>
        </w:rPr>
        <w:t>
      ____________________________________________________</w:t>
      </w:r>
    </w:p>
    <w:bookmarkEnd w:id="740"/>
    <w:bookmarkStart w:name="z772" w:id="741"/>
    <w:p>
      <w:pPr>
        <w:spacing w:after="0"/>
        <w:ind w:left="0"/>
        <w:jc w:val="both"/>
      </w:pPr>
      <w:r>
        <w:rPr>
          <w:rFonts w:ascii="Times New Roman"/>
          <w:b w:val="false"/>
          <w:i w:val="false"/>
          <w:color w:val="000000"/>
          <w:sz w:val="28"/>
        </w:rPr>
        <w:t>
      ____________________________________________________</w:t>
      </w:r>
    </w:p>
    <w:bookmarkEnd w:id="741"/>
    <w:bookmarkStart w:name="z773" w:id="742"/>
    <w:p>
      <w:pPr>
        <w:spacing w:after="0"/>
        <w:ind w:left="0"/>
        <w:jc w:val="both"/>
      </w:pPr>
      <w:r>
        <w:rPr>
          <w:rFonts w:ascii="Times New Roman"/>
          <w:b w:val="false"/>
          <w:i w:val="false"/>
          <w:color w:val="000000"/>
          <w:sz w:val="28"/>
        </w:rPr>
        <w:t>
      Таблица 5.3. Сценарий с учетом вероятности дефолта (перестраховочной организации)</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 учетом вероятности дефолта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3"/>
          <w:p>
            <w:pPr>
              <w:spacing w:after="20"/>
              <w:ind w:left="20"/>
              <w:jc w:val="both"/>
            </w:pPr>
            <w:r>
              <w:rPr>
                <w:rFonts w:ascii="Times New Roman"/>
                <w:b w:val="false"/>
                <w:i w:val="false"/>
                <w:color w:val="000000"/>
                <w:sz w:val="20"/>
              </w:rPr>
              <w:t>
Номер договора (полиса) страхования</w:t>
            </w:r>
          </w:p>
          <w:bookmarkEnd w:id="743"/>
          <w:p>
            <w:pPr>
              <w:spacing w:after="20"/>
              <w:ind w:left="20"/>
              <w:jc w:val="both"/>
            </w:pPr>
            <w:r>
              <w:rPr>
                <w:rFonts w:ascii="Times New Roman"/>
                <w:b w:val="false"/>
                <w:i w:val="false"/>
                <w:color w:val="000000"/>
                <w:sz w:val="20"/>
              </w:rPr>
              <w:t>
и (или) дополнительного соглашения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дефолта (PD) в соответствии с Таблицей вероятности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(EL)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с учетом вероятности дефолта (PD)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44"/>
    <w:p>
      <w:pPr>
        <w:spacing w:after="0"/>
        <w:ind w:left="0"/>
        <w:jc w:val="both"/>
      </w:pPr>
      <w:r>
        <w:rPr>
          <w:rFonts w:ascii="Times New Roman"/>
          <w:b w:val="false"/>
          <w:i w:val="false"/>
          <w:color w:val="000000"/>
          <w:sz w:val="28"/>
        </w:rPr>
        <w:t>
      Комментарий к стресс-тестированию</w:t>
      </w:r>
    </w:p>
    <w:bookmarkEnd w:id="744"/>
    <w:bookmarkStart w:name="z776" w:id="745"/>
    <w:p>
      <w:pPr>
        <w:spacing w:after="0"/>
        <w:ind w:left="0"/>
        <w:jc w:val="both"/>
      </w:pPr>
      <w:r>
        <w:rPr>
          <w:rFonts w:ascii="Times New Roman"/>
          <w:b w:val="false"/>
          <w:i w:val="false"/>
          <w:color w:val="000000"/>
          <w:sz w:val="28"/>
        </w:rPr>
        <w:t>
      _______________________________________________________</w:t>
      </w:r>
    </w:p>
    <w:bookmarkEnd w:id="745"/>
    <w:bookmarkStart w:name="z777" w:id="746"/>
    <w:p>
      <w:pPr>
        <w:spacing w:after="0"/>
        <w:ind w:left="0"/>
        <w:jc w:val="both"/>
      </w:pPr>
      <w:r>
        <w:rPr>
          <w:rFonts w:ascii="Times New Roman"/>
          <w:b w:val="false"/>
          <w:i w:val="false"/>
          <w:color w:val="000000"/>
          <w:sz w:val="28"/>
        </w:rPr>
        <w:t>
      _______________________________________________________</w:t>
      </w:r>
    </w:p>
    <w:bookmarkEnd w:id="746"/>
    <w:bookmarkStart w:name="z778" w:id="747"/>
    <w:p>
      <w:pPr>
        <w:spacing w:after="0"/>
        <w:ind w:left="0"/>
        <w:jc w:val="both"/>
      </w:pPr>
      <w:r>
        <w:rPr>
          <w:rFonts w:ascii="Times New Roman"/>
          <w:b w:val="false"/>
          <w:i w:val="false"/>
          <w:color w:val="000000"/>
          <w:sz w:val="28"/>
        </w:rPr>
        <w:t>
      _______________________________________________________</w:t>
      </w:r>
    </w:p>
    <w:bookmarkEnd w:id="747"/>
    <w:bookmarkStart w:name="z779" w:id="748"/>
    <w:p>
      <w:pPr>
        <w:spacing w:after="0"/>
        <w:ind w:left="0"/>
        <w:jc w:val="both"/>
      </w:pPr>
      <w:r>
        <w:rPr>
          <w:rFonts w:ascii="Times New Roman"/>
          <w:b w:val="false"/>
          <w:i w:val="false"/>
          <w:color w:val="000000"/>
          <w:sz w:val="28"/>
        </w:rPr>
        <w:t>
      Наименование _________________________________________</w:t>
      </w:r>
    </w:p>
    <w:bookmarkEnd w:id="748"/>
    <w:bookmarkStart w:name="z780" w:id="749"/>
    <w:p>
      <w:pPr>
        <w:spacing w:after="0"/>
        <w:ind w:left="0"/>
        <w:jc w:val="both"/>
      </w:pPr>
      <w:r>
        <w:rPr>
          <w:rFonts w:ascii="Times New Roman"/>
          <w:b w:val="false"/>
          <w:i w:val="false"/>
          <w:color w:val="000000"/>
          <w:sz w:val="28"/>
        </w:rPr>
        <w:t>
      Адрес _________________________________________________</w:t>
      </w:r>
    </w:p>
    <w:bookmarkEnd w:id="749"/>
    <w:bookmarkStart w:name="z781" w:id="750"/>
    <w:p>
      <w:pPr>
        <w:spacing w:after="0"/>
        <w:ind w:left="0"/>
        <w:jc w:val="both"/>
      </w:pPr>
      <w:r>
        <w:rPr>
          <w:rFonts w:ascii="Times New Roman"/>
          <w:b w:val="false"/>
          <w:i w:val="false"/>
          <w:color w:val="000000"/>
          <w:sz w:val="28"/>
        </w:rPr>
        <w:t>
      Телефон _______________________________________________</w:t>
      </w:r>
    </w:p>
    <w:bookmarkEnd w:id="750"/>
    <w:bookmarkStart w:name="z782" w:id="751"/>
    <w:p>
      <w:pPr>
        <w:spacing w:after="0"/>
        <w:ind w:left="0"/>
        <w:jc w:val="both"/>
      </w:pPr>
      <w:r>
        <w:rPr>
          <w:rFonts w:ascii="Times New Roman"/>
          <w:b w:val="false"/>
          <w:i w:val="false"/>
          <w:color w:val="000000"/>
          <w:sz w:val="28"/>
        </w:rPr>
        <w:t>
      Адрес электронной почты ________________________________</w:t>
      </w:r>
    </w:p>
    <w:bookmarkEnd w:id="751"/>
    <w:bookmarkStart w:name="z783" w:id="752"/>
    <w:p>
      <w:pPr>
        <w:spacing w:after="0"/>
        <w:ind w:left="0"/>
        <w:jc w:val="both"/>
      </w:pPr>
      <w:r>
        <w:rPr>
          <w:rFonts w:ascii="Times New Roman"/>
          <w:b w:val="false"/>
          <w:i w:val="false"/>
          <w:color w:val="000000"/>
          <w:sz w:val="28"/>
        </w:rPr>
        <w:t>
      Первый руководитель или лицо, уполномоченное им на подписание</w:t>
      </w:r>
    </w:p>
    <w:bookmarkEnd w:id="752"/>
    <w:bookmarkStart w:name="z784" w:id="753"/>
    <w:p>
      <w:pPr>
        <w:spacing w:after="0"/>
        <w:ind w:left="0"/>
        <w:jc w:val="both"/>
      </w:pPr>
      <w:r>
        <w:rPr>
          <w:rFonts w:ascii="Times New Roman"/>
          <w:b w:val="false"/>
          <w:i w:val="false"/>
          <w:color w:val="000000"/>
          <w:sz w:val="28"/>
        </w:rPr>
        <w:t>
      стресс-тестирования ___________________________ _________</w:t>
      </w:r>
    </w:p>
    <w:bookmarkEnd w:id="753"/>
    <w:bookmarkStart w:name="z785" w:id="75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54"/>
    <w:bookmarkStart w:name="z786" w:id="755"/>
    <w:p>
      <w:pPr>
        <w:spacing w:after="0"/>
        <w:ind w:left="0"/>
        <w:jc w:val="both"/>
      </w:pPr>
      <w:r>
        <w:rPr>
          <w:rFonts w:ascii="Times New Roman"/>
          <w:b w:val="false"/>
          <w:i w:val="false"/>
          <w:color w:val="000000"/>
          <w:sz w:val="28"/>
        </w:rPr>
        <w:t>
      Руководитель подразделения по управлению рисками</w:t>
      </w:r>
    </w:p>
    <w:bookmarkEnd w:id="755"/>
    <w:bookmarkStart w:name="z787" w:id="756"/>
    <w:p>
      <w:pPr>
        <w:spacing w:after="0"/>
        <w:ind w:left="0"/>
        <w:jc w:val="both"/>
      </w:pPr>
      <w:r>
        <w:rPr>
          <w:rFonts w:ascii="Times New Roman"/>
          <w:b w:val="false"/>
          <w:i w:val="false"/>
          <w:color w:val="000000"/>
          <w:sz w:val="28"/>
        </w:rPr>
        <w:t>
      ________________________________________________________________________</w:t>
      </w:r>
    </w:p>
    <w:bookmarkEnd w:id="756"/>
    <w:bookmarkStart w:name="z788" w:id="75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57"/>
    <w:bookmarkStart w:name="z789" w:id="758"/>
    <w:p>
      <w:pPr>
        <w:spacing w:after="0"/>
        <w:ind w:left="0"/>
        <w:jc w:val="both"/>
      </w:pPr>
      <w:r>
        <w:rPr>
          <w:rFonts w:ascii="Times New Roman"/>
          <w:b w:val="false"/>
          <w:i w:val="false"/>
          <w:color w:val="000000"/>
          <w:sz w:val="28"/>
        </w:rPr>
        <w:t>
      Дата "____" ______________ 20__ года</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стресс-тестирования</w:t>
            </w:r>
            <w:r>
              <w:br/>
            </w:r>
            <w:r>
              <w:rPr>
                <w:rFonts w:ascii="Times New Roman"/>
                <w:b w:val="false"/>
                <w:i w:val="false"/>
                <w:color w:val="000000"/>
                <w:sz w:val="20"/>
              </w:rPr>
              <w:t>по рискам</w:t>
            </w:r>
          </w:p>
        </w:tc>
      </w:tr>
    </w:tbl>
    <w:bookmarkStart w:name="z791" w:id="759"/>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759"/>
    <w:bookmarkStart w:name="z792" w:id="760"/>
    <w:p>
      <w:pPr>
        <w:spacing w:after="0"/>
        <w:ind w:left="0"/>
        <w:jc w:val="left"/>
      </w:pPr>
      <w:r>
        <w:rPr>
          <w:rFonts w:ascii="Times New Roman"/>
          <w:b/>
          <w:i w:val="false"/>
          <w:color w:val="000000"/>
        </w:rPr>
        <w:t xml:space="preserve"> Стресс-тестирование по рискам</w:t>
      </w:r>
      <w:r>
        <w:br/>
      </w:r>
      <w:r>
        <w:rPr>
          <w:rFonts w:ascii="Times New Roman"/>
          <w:b/>
          <w:i w:val="false"/>
          <w:color w:val="000000"/>
        </w:rPr>
        <w:t>(индекс – 1-STRESS-TEST, периодичность – ежегодная)</w:t>
      </w:r>
    </w:p>
    <w:bookmarkEnd w:id="760"/>
    <w:bookmarkStart w:name="z793" w:id="761"/>
    <w:p>
      <w:pPr>
        <w:spacing w:after="0"/>
        <w:ind w:left="0"/>
        <w:jc w:val="left"/>
      </w:pPr>
      <w:r>
        <w:rPr>
          <w:rFonts w:ascii="Times New Roman"/>
          <w:b/>
          <w:i w:val="false"/>
          <w:color w:val="000000"/>
        </w:rPr>
        <w:t xml:space="preserve"> Глава 1. Общие положения</w:t>
      </w:r>
    </w:p>
    <w:bookmarkEnd w:id="761"/>
    <w:bookmarkStart w:name="z794" w:id="76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"Стресс-тестирование по рискам" (далее – Форма).</w:t>
      </w:r>
    </w:p>
    <w:bookmarkEnd w:id="762"/>
    <w:bookmarkStart w:name="z795" w:id="763"/>
    <w:p>
      <w:pPr>
        <w:spacing w:after="0"/>
        <w:ind w:left="0"/>
        <w:jc w:val="both"/>
      </w:pPr>
      <w:r>
        <w:rPr>
          <w:rFonts w:ascii="Times New Roman"/>
          <w:b w:val="false"/>
          <w:i w:val="false"/>
          <w:color w:val="000000"/>
          <w:sz w:val="28"/>
        </w:rPr>
        <w:t>
      2. Форма заполняется организацией ежегодно, не позднее 30 апреля года, следующего за отчетным.</w:t>
      </w:r>
    </w:p>
    <w:bookmarkEnd w:id="763"/>
    <w:bookmarkStart w:name="z796" w:id="764"/>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764"/>
    <w:bookmarkStart w:name="z797" w:id="765"/>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а также руководитель подразделения по управлению рисками.</w:t>
      </w:r>
    </w:p>
    <w:bookmarkEnd w:id="765"/>
    <w:bookmarkStart w:name="z798" w:id="766"/>
    <w:p>
      <w:pPr>
        <w:spacing w:after="0"/>
        <w:ind w:left="0"/>
        <w:jc w:val="left"/>
      </w:pPr>
      <w:r>
        <w:rPr>
          <w:rFonts w:ascii="Times New Roman"/>
          <w:b/>
          <w:i w:val="false"/>
          <w:color w:val="000000"/>
        </w:rPr>
        <w:t xml:space="preserve"> Глава 2. Пояснение по заполнению Формы</w:t>
      </w:r>
    </w:p>
    <w:bookmarkEnd w:id="766"/>
    <w:bookmarkStart w:name="z799" w:id="767"/>
    <w:p>
      <w:pPr>
        <w:spacing w:after="0"/>
        <w:ind w:left="0"/>
        <w:jc w:val="both"/>
      </w:pPr>
      <w:r>
        <w:rPr>
          <w:rFonts w:ascii="Times New Roman"/>
          <w:b w:val="false"/>
          <w:i w:val="false"/>
          <w:color w:val="000000"/>
          <w:sz w:val="28"/>
        </w:rPr>
        <w:t>
      5. Страховые (перестраховочные) организации, осуществляющие деятельность по отрасли "общее страхование", заполняют Таблицы 1 - 3, 4.1, 4.3, 5.1 - 5.3 Формы.</w:t>
      </w:r>
    </w:p>
    <w:bookmarkEnd w:id="767"/>
    <w:bookmarkStart w:name="z800" w:id="768"/>
    <w:p>
      <w:pPr>
        <w:spacing w:after="0"/>
        <w:ind w:left="0"/>
        <w:jc w:val="both"/>
      </w:pPr>
      <w:r>
        <w:rPr>
          <w:rFonts w:ascii="Times New Roman"/>
          <w:b w:val="false"/>
          <w:i w:val="false"/>
          <w:color w:val="000000"/>
          <w:sz w:val="28"/>
        </w:rPr>
        <w:t>
      6. Страховые (перестраховочные) организации, осуществляющие деятельность по отрасли "страхование жизни", заполняют Таблицы 1 - 3, 4.1 - 4.3, 5.1 Формы.</w:t>
      </w:r>
    </w:p>
    <w:bookmarkEnd w:id="768"/>
    <w:bookmarkStart w:name="z801" w:id="769"/>
    <w:p>
      <w:pPr>
        <w:spacing w:after="0"/>
        <w:ind w:left="0"/>
        <w:jc w:val="both"/>
      </w:pPr>
      <w:r>
        <w:rPr>
          <w:rFonts w:ascii="Times New Roman"/>
          <w:b w:val="false"/>
          <w:i w:val="false"/>
          <w:color w:val="000000"/>
          <w:sz w:val="28"/>
        </w:rPr>
        <w:t>
      7. В Таблице 1. Стресс-тестирование по ценовому риску:</w:t>
      </w:r>
    </w:p>
    <w:bookmarkEnd w:id="769"/>
    <w:bookmarkStart w:name="z802" w:id="770"/>
    <w:p>
      <w:pPr>
        <w:spacing w:after="0"/>
        <w:ind w:left="0"/>
        <w:jc w:val="both"/>
      </w:pPr>
      <w:r>
        <w:rPr>
          <w:rFonts w:ascii="Times New Roman"/>
          <w:b w:val="false"/>
          <w:i w:val="false"/>
          <w:color w:val="000000"/>
          <w:sz w:val="28"/>
        </w:rPr>
        <w:t>
      1) в столбце 2 указывается наименование эмитента долевых инструментов (акции, депозитарные расписки, базовым активом которых являются акции, паи Exchange Traded Funds (ETF) (Эксчейндж Трэйдэд Фандс);</w:t>
      </w:r>
    </w:p>
    <w:bookmarkEnd w:id="770"/>
    <w:bookmarkStart w:name="z803" w:id="771"/>
    <w:p>
      <w:pPr>
        <w:spacing w:after="0"/>
        <w:ind w:left="0"/>
        <w:jc w:val="both"/>
      </w:pPr>
      <w:r>
        <w:rPr>
          <w:rFonts w:ascii="Times New Roman"/>
          <w:b w:val="false"/>
          <w:i w:val="false"/>
          <w:color w:val="000000"/>
          <w:sz w:val="28"/>
        </w:rPr>
        <w:t>
      2) в столбцах 3 и 4 указывается наименование ценной бумаги и его международный идентификационный номер (ISIN);</w:t>
      </w:r>
    </w:p>
    <w:bookmarkEnd w:id="771"/>
    <w:bookmarkStart w:name="z804" w:id="772"/>
    <w:p>
      <w:pPr>
        <w:spacing w:after="0"/>
        <w:ind w:left="0"/>
        <w:jc w:val="both"/>
      </w:pPr>
      <w:r>
        <w:rPr>
          <w:rFonts w:ascii="Times New Roman"/>
          <w:b w:val="false"/>
          <w:i w:val="false"/>
          <w:color w:val="000000"/>
          <w:sz w:val="28"/>
        </w:rPr>
        <w:t>
      3) в столбце 5 указывается балансовая стоимость финансового инструмента на отчетную дату;</w:t>
      </w:r>
    </w:p>
    <w:bookmarkEnd w:id="772"/>
    <w:bookmarkStart w:name="z805" w:id="773"/>
    <w:p>
      <w:pPr>
        <w:spacing w:after="0"/>
        <w:ind w:left="0"/>
        <w:jc w:val="both"/>
      </w:pPr>
      <w:r>
        <w:rPr>
          <w:rFonts w:ascii="Times New Roman"/>
          <w:b w:val="false"/>
          <w:i w:val="false"/>
          <w:color w:val="000000"/>
          <w:sz w:val="28"/>
        </w:rPr>
        <w:t>
      4) в столбцах 6, 7 и 8 указывается балансовая стоимость финансового инструмента при снижении ее на 20 %, 30 % и 40 %, соответственно;</w:t>
      </w:r>
    </w:p>
    <w:bookmarkEnd w:id="773"/>
    <w:bookmarkStart w:name="z806" w:id="774"/>
    <w:p>
      <w:pPr>
        <w:spacing w:after="0"/>
        <w:ind w:left="0"/>
        <w:jc w:val="both"/>
      </w:pPr>
      <w:r>
        <w:rPr>
          <w:rFonts w:ascii="Times New Roman"/>
          <w:b w:val="false"/>
          <w:i w:val="false"/>
          <w:color w:val="000000"/>
          <w:sz w:val="28"/>
        </w:rPr>
        <w:t>
      5) в столбцах 9, 10 и 11 указывается разница между балансовой стоимостью финансового инструмента и ее прогнозной сниженной стоимостью.</w:t>
      </w:r>
    </w:p>
    <w:bookmarkEnd w:id="774"/>
    <w:bookmarkStart w:name="z807" w:id="775"/>
    <w:p>
      <w:pPr>
        <w:spacing w:after="0"/>
        <w:ind w:left="0"/>
        <w:jc w:val="both"/>
      </w:pPr>
      <w:r>
        <w:rPr>
          <w:rFonts w:ascii="Times New Roman"/>
          <w:b w:val="false"/>
          <w:i w:val="false"/>
          <w:color w:val="000000"/>
          <w:sz w:val="28"/>
        </w:rPr>
        <w:t>
      8. В Таблице 2. Стресс-тестирование по процентному риску:</w:t>
      </w:r>
    </w:p>
    <w:bookmarkEnd w:id="775"/>
    <w:bookmarkStart w:name="z808" w:id="776"/>
    <w:p>
      <w:pPr>
        <w:spacing w:after="0"/>
        <w:ind w:left="0"/>
        <w:jc w:val="both"/>
      </w:pPr>
      <w:r>
        <w:rPr>
          <w:rFonts w:ascii="Times New Roman"/>
          <w:b w:val="false"/>
          <w:i w:val="false"/>
          <w:color w:val="000000"/>
          <w:sz w:val="28"/>
        </w:rPr>
        <w:t>
      1) в столбце 2 указывается наименование эмитентов облигации;</w:t>
      </w:r>
    </w:p>
    <w:bookmarkEnd w:id="776"/>
    <w:bookmarkStart w:name="z809" w:id="777"/>
    <w:p>
      <w:pPr>
        <w:spacing w:after="0"/>
        <w:ind w:left="0"/>
        <w:jc w:val="both"/>
      </w:pPr>
      <w:r>
        <w:rPr>
          <w:rFonts w:ascii="Times New Roman"/>
          <w:b w:val="false"/>
          <w:i w:val="false"/>
          <w:color w:val="000000"/>
          <w:sz w:val="28"/>
        </w:rPr>
        <w:t>
      2) в столбце 3 указывается балансовая стоимость финансового инструмента на отчетную дату, учитываемых по следующим статьям бухгалтерского баланса: "Ценные бумаги, оцениваемые по справедливой стоимости, изменения которых отражаются в составе прибыли или убытка" и "Ценные бумаги, оцениваемые по справедливой стоимости через прочий совокупный доход";</w:t>
      </w:r>
    </w:p>
    <w:bookmarkEnd w:id="777"/>
    <w:bookmarkStart w:name="z810" w:id="778"/>
    <w:p>
      <w:pPr>
        <w:spacing w:after="0"/>
        <w:ind w:left="0"/>
        <w:jc w:val="both"/>
      </w:pPr>
      <w:r>
        <w:rPr>
          <w:rFonts w:ascii="Times New Roman"/>
          <w:b w:val="false"/>
          <w:i w:val="false"/>
          <w:color w:val="000000"/>
          <w:sz w:val="28"/>
        </w:rPr>
        <w:t>
      3). в столбце 4 указывается фактическая ставка доходности к погашению по облигации на отчетную дату;</w:t>
      </w:r>
    </w:p>
    <w:bookmarkEnd w:id="778"/>
    <w:bookmarkStart w:name="z811" w:id="779"/>
    <w:p>
      <w:pPr>
        <w:spacing w:after="0"/>
        <w:ind w:left="0"/>
        <w:jc w:val="both"/>
      </w:pPr>
      <w:r>
        <w:rPr>
          <w:rFonts w:ascii="Times New Roman"/>
          <w:b w:val="false"/>
          <w:i w:val="false"/>
          <w:color w:val="000000"/>
          <w:sz w:val="28"/>
        </w:rPr>
        <w:t>
      4). в столбце 5 указывается прогнозное значение ставки доходности облигации при увеличении ее на 1 %;</w:t>
      </w:r>
    </w:p>
    <w:bookmarkEnd w:id="779"/>
    <w:bookmarkStart w:name="z812" w:id="780"/>
    <w:p>
      <w:pPr>
        <w:spacing w:after="0"/>
        <w:ind w:left="0"/>
        <w:jc w:val="both"/>
      </w:pPr>
      <w:r>
        <w:rPr>
          <w:rFonts w:ascii="Times New Roman"/>
          <w:b w:val="false"/>
          <w:i w:val="false"/>
          <w:color w:val="000000"/>
          <w:sz w:val="28"/>
        </w:rPr>
        <w:t>
      5) в столбце 7 указывается прогнозное значение суммы убытка при увеличении ставки доходности облигации.</w:t>
      </w:r>
    </w:p>
    <w:bookmarkEnd w:id="780"/>
    <w:bookmarkStart w:name="z813" w:id="781"/>
    <w:p>
      <w:pPr>
        <w:spacing w:after="0"/>
        <w:ind w:left="0"/>
        <w:jc w:val="both"/>
      </w:pPr>
      <w:r>
        <w:rPr>
          <w:rFonts w:ascii="Times New Roman"/>
          <w:b w:val="false"/>
          <w:i w:val="false"/>
          <w:color w:val="000000"/>
          <w:sz w:val="28"/>
        </w:rPr>
        <w:t>
      9. Таблица 3. Стресс-тестирование по валютному риску:</w:t>
      </w:r>
    </w:p>
    <w:bookmarkEnd w:id="781"/>
    <w:bookmarkStart w:name="z814" w:id="782"/>
    <w:p>
      <w:pPr>
        <w:spacing w:after="0"/>
        <w:ind w:left="0"/>
        <w:jc w:val="both"/>
      </w:pPr>
      <w:r>
        <w:rPr>
          <w:rFonts w:ascii="Times New Roman"/>
          <w:b w:val="false"/>
          <w:i w:val="false"/>
          <w:color w:val="000000"/>
          <w:sz w:val="28"/>
        </w:rPr>
        <w:t>
      1) НМП – норматив достаточности маржи платежеспособности после стресс-тестирования;</w:t>
      </w:r>
    </w:p>
    <w:bookmarkEnd w:id="782"/>
    <w:bookmarkStart w:name="z815" w:id="783"/>
    <w:p>
      <w:pPr>
        <w:spacing w:after="0"/>
        <w:ind w:left="0"/>
        <w:jc w:val="both"/>
      </w:pPr>
      <w:r>
        <w:rPr>
          <w:rFonts w:ascii="Times New Roman"/>
          <w:b w:val="false"/>
          <w:i w:val="false"/>
          <w:color w:val="000000"/>
          <w:sz w:val="28"/>
        </w:rPr>
        <w:t>
      ВЛА - Норматив достаточности остаточности высоколиквидных активов после стресс-тестирования;</w:t>
      </w:r>
    </w:p>
    <w:bookmarkEnd w:id="783"/>
    <w:bookmarkStart w:name="z816" w:id="784"/>
    <w:p>
      <w:pPr>
        <w:spacing w:after="0"/>
        <w:ind w:left="0"/>
        <w:jc w:val="both"/>
      </w:pPr>
      <w:r>
        <w:rPr>
          <w:rFonts w:ascii="Times New Roman"/>
          <w:b w:val="false"/>
          <w:i w:val="false"/>
          <w:color w:val="000000"/>
          <w:sz w:val="28"/>
        </w:rPr>
        <w:t>
      2) стресс-тестированию подлежат активы и обязательства страховой организации.</w:t>
      </w:r>
    </w:p>
    <w:bookmarkEnd w:id="784"/>
    <w:bookmarkStart w:name="z817" w:id="785"/>
    <w:p>
      <w:pPr>
        <w:spacing w:after="0"/>
        <w:ind w:left="0"/>
        <w:jc w:val="both"/>
      </w:pPr>
      <w:r>
        <w:rPr>
          <w:rFonts w:ascii="Times New Roman"/>
          <w:b w:val="false"/>
          <w:i w:val="false"/>
          <w:color w:val="000000"/>
          <w:sz w:val="28"/>
        </w:rPr>
        <w:t>
      3) сценарий для проведения стресс-тестирования: USD, EURO – ±20 %; RUB – ±10 %; иные валюты – ±10 %;</w:t>
      </w:r>
    </w:p>
    <w:bookmarkEnd w:id="785"/>
    <w:bookmarkStart w:name="z818" w:id="786"/>
    <w:p>
      <w:pPr>
        <w:spacing w:after="0"/>
        <w:ind w:left="0"/>
        <w:jc w:val="both"/>
      </w:pPr>
      <w:r>
        <w:rPr>
          <w:rFonts w:ascii="Times New Roman"/>
          <w:b w:val="false"/>
          <w:i w:val="false"/>
          <w:color w:val="000000"/>
          <w:sz w:val="28"/>
        </w:rPr>
        <w:t>
      4) в столбцах 2 и 3 указывается текущая стоимость активов и обязательств, номинированных в данной иностранной валюте в тенге на отчетную дату;</w:t>
      </w:r>
    </w:p>
    <w:bookmarkEnd w:id="786"/>
    <w:bookmarkStart w:name="z819" w:id="787"/>
    <w:p>
      <w:pPr>
        <w:spacing w:after="0"/>
        <w:ind w:left="0"/>
        <w:jc w:val="both"/>
      </w:pPr>
      <w:r>
        <w:rPr>
          <w:rFonts w:ascii="Times New Roman"/>
          <w:b w:val="false"/>
          <w:i w:val="false"/>
          <w:color w:val="000000"/>
          <w:sz w:val="28"/>
        </w:rPr>
        <w:t>
      5) в столбцах 4, 5, 6 и 7 указывается прогнозная балансовая сумма активов и обязательств при сценариях снижения и укрепления тенге по отношению к иностранной валюте, соответственно;</w:t>
      </w:r>
    </w:p>
    <w:bookmarkEnd w:id="787"/>
    <w:bookmarkStart w:name="z820" w:id="788"/>
    <w:p>
      <w:pPr>
        <w:spacing w:after="0"/>
        <w:ind w:left="0"/>
        <w:jc w:val="both"/>
      </w:pPr>
      <w:r>
        <w:rPr>
          <w:rFonts w:ascii="Times New Roman"/>
          <w:b w:val="false"/>
          <w:i w:val="false"/>
          <w:color w:val="000000"/>
          <w:sz w:val="28"/>
        </w:rPr>
        <w:t>
       6) в столбцах 8, 9, 10 и 11 указывается прогнозный убыток (доход) по сценарию снижения и укрепления тенге по отношению к иностранной валюте, соответственно (разница между фактическими и прогнозными значениями активов и обязательств).</w:t>
      </w:r>
    </w:p>
    <w:bookmarkEnd w:id="788"/>
    <w:bookmarkStart w:name="z821" w:id="789"/>
    <w:p>
      <w:pPr>
        <w:spacing w:after="0"/>
        <w:ind w:left="0"/>
        <w:jc w:val="both"/>
      </w:pPr>
      <w:r>
        <w:rPr>
          <w:rFonts w:ascii="Times New Roman"/>
          <w:b w:val="false"/>
          <w:i w:val="false"/>
          <w:color w:val="000000"/>
          <w:sz w:val="28"/>
        </w:rPr>
        <w:t>
      10. Стресс-тестирование по рискам, связанным с осуществлением страховой деятельности:</w:t>
      </w:r>
    </w:p>
    <w:bookmarkEnd w:id="789"/>
    <w:bookmarkStart w:name="z822" w:id="790"/>
    <w:p>
      <w:pPr>
        <w:spacing w:after="0"/>
        <w:ind w:left="0"/>
        <w:jc w:val="both"/>
      </w:pPr>
      <w:r>
        <w:rPr>
          <w:rFonts w:ascii="Times New Roman"/>
          <w:b w:val="false"/>
          <w:i w:val="false"/>
          <w:color w:val="000000"/>
          <w:sz w:val="28"/>
        </w:rPr>
        <w:t>
       Таблица 4.1. Сценарий приостановления сбора страховых премий:</w:t>
      </w:r>
    </w:p>
    <w:bookmarkEnd w:id="790"/>
    <w:bookmarkStart w:name="z823" w:id="791"/>
    <w:p>
      <w:pPr>
        <w:spacing w:after="0"/>
        <w:ind w:left="0"/>
        <w:jc w:val="both"/>
      </w:pPr>
      <w:r>
        <w:rPr>
          <w:rFonts w:ascii="Times New Roman"/>
          <w:b w:val="false"/>
          <w:i w:val="false"/>
          <w:color w:val="000000"/>
          <w:sz w:val="28"/>
        </w:rPr>
        <w:t>
      1) в целях проведения стресс-тестирования по приостановлению сбора страховых премий страховой (перестраховочной) организации необходимо осуществить прогноз изменения финансовых показателей и значений пруденциальных нормативов с учетом отсутствия доходов по страховой части и сохранения постоянных расходов и расходов по страховым выплатам;</w:t>
      </w:r>
    </w:p>
    <w:bookmarkEnd w:id="791"/>
    <w:bookmarkStart w:name="z824" w:id="792"/>
    <w:p>
      <w:pPr>
        <w:spacing w:after="0"/>
        <w:ind w:left="0"/>
        <w:jc w:val="both"/>
      </w:pPr>
      <w:r>
        <w:rPr>
          <w:rFonts w:ascii="Times New Roman"/>
          <w:b w:val="false"/>
          <w:i w:val="false"/>
          <w:color w:val="000000"/>
          <w:sz w:val="28"/>
        </w:rPr>
        <w:t>
      2) по данному сценарию страховой (перестраховочной) организации необходимо предусмотреть осуществление страховых выплат по имеющимся в портфеле договорам страхования (перестрахования) на отчетную дату (отсутствие новых поступлений, соответственно, страховых выплат по ним);</w:t>
      </w:r>
    </w:p>
    <w:bookmarkEnd w:id="792"/>
    <w:bookmarkStart w:name="z825" w:id="793"/>
    <w:p>
      <w:pPr>
        <w:spacing w:after="0"/>
        <w:ind w:left="0"/>
        <w:jc w:val="both"/>
      </w:pPr>
      <w:r>
        <w:rPr>
          <w:rFonts w:ascii="Times New Roman"/>
          <w:b w:val="false"/>
          <w:i w:val="false"/>
          <w:color w:val="000000"/>
          <w:sz w:val="28"/>
        </w:rPr>
        <w:t>
      3) Форма по данному стресс-тестированию заполняется на 4 (четыре) прогнозных квартала (год в разрезе кварталов).</w:t>
      </w:r>
    </w:p>
    <w:bookmarkEnd w:id="793"/>
    <w:bookmarkStart w:name="z826" w:id="794"/>
    <w:p>
      <w:pPr>
        <w:spacing w:after="0"/>
        <w:ind w:left="0"/>
        <w:jc w:val="both"/>
      </w:pPr>
      <w:r>
        <w:rPr>
          <w:rFonts w:ascii="Times New Roman"/>
          <w:b w:val="false"/>
          <w:i w:val="false"/>
          <w:color w:val="000000"/>
          <w:sz w:val="28"/>
        </w:rPr>
        <w:t>
      Таблица 4.2. Сценарий увеличения резерва непроизошедших убытков по договорам аннуитета ввиду роста ставки индексации:</w:t>
      </w:r>
    </w:p>
    <w:bookmarkEnd w:id="794"/>
    <w:bookmarkStart w:name="z827" w:id="795"/>
    <w:p>
      <w:pPr>
        <w:spacing w:after="0"/>
        <w:ind w:left="0"/>
        <w:jc w:val="both"/>
      </w:pPr>
      <w:r>
        <w:rPr>
          <w:rFonts w:ascii="Times New Roman"/>
          <w:b w:val="false"/>
          <w:i w:val="false"/>
          <w:color w:val="000000"/>
          <w:sz w:val="28"/>
        </w:rPr>
        <w:t>
      1) сценарий увеличения резерва непроизошедших убытков по договорам аннуитета, заключенным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рассчитывается на отчетную дату при использовании ставки индексации на уровне 8,25 %.</w:t>
      </w:r>
    </w:p>
    <w:bookmarkEnd w:id="795"/>
    <w:bookmarkStart w:name="z828" w:id="796"/>
    <w:p>
      <w:pPr>
        <w:spacing w:after="0"/>
        <w:ind w:left="0"/>
        <w:jc w:val="both"/>
      </w:pPr>
      <w:r>
        <w:rPr>
          <w:rFonts w:ascii="Times New Roman"/>
          <w:b w:val="false"/>
          <w:i w:val="false"/>
          <w:color w:val="000000"/>
          <w:sz w:val="28"/>
        </w:rPr>
        <w:t>
      При значительных отклонениях ставки от значения 8,25 %, опираясь на профессиональное суждение, актуарий представляет обоснованную альтернативную ставку;</w:t>
      </w:r>
    </w:p>
    <w:bookmarkEnd w:id="796"/>
    <w:bookmarkStart w:name="z829" w:id="797"/>
    <w:p>
      <w:pPr>
        <w:spacing w:after="0"/>
        <w:ind w:left="0"/>
        <w:jc w:val="both"/>
      </w:pPr>
      <w:r>
        <w:rPr>
          <w:rFonts w:ascii="Times New Roman"/>
          <w:b w:val="false"/>
          <w:i w:val="false"/>
          <w:color w:val="000000"/>
          <w:sz w:val="28"/>
        </w:rPr>
        <w:t>
      2) к форме стресс-тестирования прикладывается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 учетом новой индексации) (представляется в электронной форме).</w:t>
      </w:r>
    </w:p>
    <w:bookmarkEnd w:id="797"/>
    <w:bookmarkStart w:name="z830" w:id="798"/>
    <w:p>
      <w:pPr>
        <w:spacing w:after="0"/>
        <w:ind w:left="0"/>
        <w:jc w:val="both"/>
      </w:pPr>
      <w:r>
        <w:rPr>
          <w:rFonts w:ascii="Times New Roman"/>
          <w:b w:val="false"/>
          <w:i w:val="false"/>
          <w:color w:val="000000"/>
          <w:sz w:val="28"/>
        </w:rPr>
        <w:t>
      Таблица 4.3 Сценарий расторжения договоров страхования (перестрахования):</w:t>
      </w:r>
    </w:p>
    <w:bookmarkEnd w:id="798"/>
    <w:bookmarkStart w:name="z831" w:id="799"/>
    <w:p>
      <w:pPr>
        <w:spacing w:after="0"/>
        <w:ind w:left="0"/>
        <w:jc w:val="both"/>
      </w:pPr>
      <w:r>
        <w:rPr>
          <w:rFonts w:ascii="Times New Roman"/>
          <w:b w:val="false"/>
          <w:i w:val="false"/>
          <w:color w:val="000000"/>
          <w:sz w:val="28"/>
        </w:rPr>
        <w:t>
      1) стресс-тестирование по риску расторжения договоров страхования предусматривает сценарий расторжения договоров страхования (перестрахования) от 10 % до 30 %;</w:t>
      </w:r>
    </w:p>
    <w:bookmarkEnd w:id="799"/>
    <w:bookmarkStart w:name="z832" w:id="800"/>
    <w:p>
      <w:pPr>
        <w:spacing w:after="0"/>
        <w:ind w:left="0"/>
        <w:jc w:val="both"/>
      </w:pPr>
      <w:r>
        <w:rPr>
          <w:rFonts w:ascii="Times New Roman"/>
          <w:b w:val="false"/>
          <w:i w:val="false"/>
          <w:color w:val="000000"/>
          <w:sz w:val="28"/>
        </w:rPr>
        <w:t>
      2) в столбцах 4, 5 и 6 указываются прогнозные значения статей Таблицы;</w:t>
      </w:r>
    </w:p>
    <w:bookmarkEnd w:id="800"/>
    <w:bookmarkStart w:name="z833" w:id="801"/>
    <w:p>
      <w:pPr>
        <w:spacing w:after="0"/>
        <w:ind w:left="0"/>
        <w:jc w:val="both"/>
      </w:pPr>
      <w:r>
        <w:rPr>
          <w:rFonts w:ascii="Times New Roman"/>
          <w:b w:val="false"/>
          <w:i w:val="false"/>
          <w:color w:val="000000"/>
          <w:sz w:val="28"/>
        </w:rPr>
        <w:t>
      3) по строке 2 формы стресс-тестирования указывается сумма комиссионного вознаграждения по договорам страхования (перестрахования), по которым произошло расторжение (пропорционально к страховой премии);</w:t>
      </w:r>
    </w:p>
    <w:bookmarkEnd w:id="801"/>
    <w:bookmarkStart w:name="z834" w:id="802"/>
    <w:p>
      <w:pPr>
        <w:spacing w:after="0"/>
        <w:ind w:left="0"/>
        <w:jc w:val="both"/>
      </w:pPr>
      <w:r>
        <w:rPr>
          <w:rFonts w:ascii="Times New Roman"/>
          <w:b w:val="false"/>
          <w:i w:val="false"/>
          <w:color w:val="000000"/>
          <w:sz w:val="28"/>
        </w:rPr>
        <w:t>
      4) для расчета прогнозных значений пруденциальных нормативов необходимо учитывать сумму расходов, связанных с расторжением договора страхования (перестрахования), и сумму расходов по выплате комиссионного вознаграждения по данным договорам.</w:t>
      </w:r>
    </w:p>
    <w:bookmarkEnd w:id="802"/>
    <w:bookmarkStart w:name="z835" w:id="803"/>
    <w:p>
      <w:pPr>
        <w:spacing w:after="0"/>
        <w:ind w:left="0"/>
        <w:jc w:val="both"/>
      </w:pPr>
      <w:r>
        <w:rPr>
          <w:rFonts w:ascii="Times New Roman"/>
          <w:b w:val="false"/>
          <w:i w:val="false"/>
          <w:color w:val="000000"/>
          <w:sz w:val="28"/>
        </w:rPr>
        <w:t>
      11. Стресс-тестирование по кредитному риску:</w:t>
      </w:r>
    </w:p>
    <w:bookmarkEnd w:id="803"/>
    <w:bookmarkStart w:name="z836" w:id="804"/>
    <w:p>
      <w:pPr>
        <w:spacing w:after="0"/>
        <w:ind w:left="0"/>
        <w:jc w:val="both"/>
      </w:pPr>
      <w:r>
        <w:rPr>
          <w:rFonts w:ascii="Times New Roman"/>
          <w:b w:val="false"/>
          <w:i w:val="false"/>
          <w:color w:val="000000"/>
          <w:sz w:val="28"/>
        </w:rPr>
        <w:t>
      Таблица 5.1 Сценарий снижения рейтинговой оценки по финансовым инструментам, перестраховщикам, учитываемых при расчете пруденциальных нормативов:</w:t>
      </w:r>
    </w:p>
    <w:bookmarkEnd w:id="804"/>
    <w:bookmarkStart w:name="z837" w:id="805"/>
    <w:p>
      <w:pPr>
        <w:spacing w:after="0"/>
        <w:ind w:left="0"/>
        <w:jc w:val="both"/>
      </w:pPr>
      <w:r>
        <w:rPr>
          <w:rFonts w:ascii="Times New Roman"/>
          <w:b w:val="false"/>
          <w:i w:val="false"/>
          <w:color w:val="000000"/>
          <w:sz w:val="28"/>
        </w:rPr>
        <w:t>
      1) для проведения данного стресс-тестирования необходимо осуществить расчет норматива достаточности маржи платежеспособности и расчет норматива достаточности высоколиквидных активов страховой (перестраховочной) организации (далее – расчеты) с учетом снижения рейтингой оценки финансовых инструментов, перестраховщиков, учитываемых при расчете пруденциальных нормативов на 1 пункт (one notch) (уан ноч). Снижение рейтинговой оценки осуществляется по тем строкам расчетов, по которым установлено требование по рейтинговым оценкам, в соответствии с постановлением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w:t>
      </w:r>
    </w:p>
    <w:bookmarkEnd w:id="805"/>
    <w:bookmarkStart w:name="z838" w:id="806"/>
    <w:p>
      <w:pPr>
        <w:spacing w:after="0"/>
        <w:ind w:left="0"/>
        <w:jc w:val="both"/>
      </w:pPr>
      <w:r>
        <w:rPr>
          <w:rFonts w:ascii="Times New Roman"/>
          <w:b w:val="false"/>
          <w:i w:val="false"/>
          <w:color w:val="000000"/>
          <w:sz w:val="28"/>
        </w:rPr>
        <w:t>
      2) фактическая маржа платежеспособности является наименьшей из двух величин, рассчитанных с учетом статей капитала и с учетом их классификации по качеству и ликвидности после снижения рейтинговой оценки финансовых инструментов, перестраховщиков, учитываемых при расчете пруденциальных нормативов на 1 пункт (one notch) (уан ноч);</w:t>
      </w:r>
    </w:p>
    <w:bookmarkEnd w:id="806"/>
    <w:bookmarkStart w:name="z839" w:id="807"/>
    <w:p>
      <w:pPr>
        <w:spacing w:after="0"/>
        <w:ind w:left="0"/>
        <w:jc w:val="both"/>
      </w:pPr>
      <w:r>
        <w:rPr>
          <w:rFonts w:ascii="Times New Roman"/>
          <w:b w:val="false"/>
          <w:i w:val="false"/>
          <w:color w:val="000000"/>
          <w:sz w:val="28"/>
        </w:rPr>
        <w:t>
      3) по паям, имеющим рейтинговую оценку рейтингового агентства Morningstar (Морнинстар), необходимо снизить оценку на 1 звезду;</w:t>
      </w:r>
    </w:p>
    <w:bookmarkEnd w:id="807"/>
    <w:bookmarkStart w:name="z840" w:id="808"/>
    <w:p>
      <w:pPr>
        <w:spacing w:after="0"/>
        <w:ind w:left="0"/>
        <w:jc w:val="both"/>
      </w:pPr>
      <w:r>
        <w:rPr>
          <w:rFonts w:ascii="Times New Roman"/>
          <w:b w:val="false"/>
          <w:i w:val="false"/>
          <w:color w:val="000000"/>
          <w:sz w:val="28"/>
        </w:rPr>
        <w:t>
      4) минимальный размер маржи платежеспособности страховой (перестраховочной) организации должен увеличиваться на сумму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сниженной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w:t>
      </w:r>
    </w:p>
    <w:bookmarkEnd w:id="808"/>
    <w:bookmarkStart w:name="z841" w:id="809"/>
    <w:p>
      <w:pPr>
        <w:spacing w:after="0"/>
        <w:ind w:left="0"/>
        <w:jc w:val="both"/>
      </w:pPr>
      <w:r>
        <w:rPr>
          <w:rFonts w:ascii="Times New Roman"/>
          <w:b w:val="false"/>
          <w:i w:val="false"/>
          <w:color w:val="000000"/>
          <w:sz w:val="28"/>
        </w:rPr>
        <w:t>
      5) в комментариях к стресс-тестированию по риску снижения рейтинговой оценки финансовых инструментов, перестраховщиков, учитываемых при расчете пруденциальных нормативов, указывается основная причина образования убытка по итогам проведения стресс-тестирования (разницы между фактическими и прогнозными значениями пруденциальных нормативов).</w:t>
      </w:r>
    </w:p>
    <w:bookmarkEnd w:id="809"/>
    <w:bookmarkStart w:name="z842" w:id="810"/>
    <w:p>
      <w:pPr>
        <w:spacing w:after="0"/>
        <w:ind w:left="0"/>
        <w:jc w:val="both"/>
      </w:pPr>
      <w:r>
        <w:rPr>
          <w:rFonts w:ascii="Times New Roman"/>
          <w:b w:val="false"/>
          <w:i w:val="false"/>
          <w:color w:val="000000"/>
          <w:sz w:val="28"/>
        </w:rPr>
        <w:t>
      Таблица 5.2 Сценарий несвоевременного осуществления выплаты перестраховщиком:</w:t>
      </w:r>
    </w:p>
    <w:bookmarkEnd w:id="810"/>
    <w:bookmarkStart w:name="z843" w:id="811"/>
    <w:p>
      <w:pPr>
        <w:spacing w:after="0"/>
        <w:ind w:left="0"/>
        <w:jc w:val="both"/>
      </w:pPr>
      <w:r>
        <w:rPr>
          <w:rFonts w:ascii="Times New Roman"/>
          <w:b w:val="false"/>
          <w:i w:val="false"/>
          <w:color w:val="000000"/>
          <w:sz w:val="28"/>
        </w:rPr>
        <w:t>
      1) в столбцах 1-6 указывается информация по договору перестрахования с наибольшей страховой суммой. По данному договору перестрахования сумма ответственности, переданной перестраховщику, в размере 5 % обнуляется;</w:t>
      </w:r>
    </w:p>
    <w:bookmarkEnd w:id="811"/>
    <w:bookmarkStart w:name="z844" w:id="812"/>
    <w:p>
      <w:pPr>
        <w:spacing w:after="0"/>
        <w:ind w:left="0"/>
        <w:jc w:val="both"/>
      </w:pPr>
      <w:r>
        <w:rPr>
          <w:rFonts w:ascii="Times New Roman"/>
          <w:b w:val="false"/>
          <w:i w:val="false"/>
          <w:color w:val="000000"/>
          <w:sz w:val="28"/>
        </w:rPr>
        <w:t>
      2) норматив достаточности маржи платежеспособности и норматив достаточности высоколиквидных активов рассчитывается с учетом вычета суммы ответственности перестраховщика по договору перестрахования в размере 5 %.</w:t>
      </w:r>
    </w:p>
    <w:bookmarkEnd w:id="812"/>
    <w:bookmarkStart w:name="z845" w:id="813"/>
    <w:p>
      <w:pPr>
        <w:spacing w:after="0"/>
        <w:ind w:left="0"/>
        <w:jc w:val="both"/>
      </w:pPr>
      <w:r>
        <w:rPr>
          <w:rFonts w:ascii="Times New Roman"/>
          <w:b w:val="false"/>
          <w:i w:val="false"/>
          <w:color w:val="000000"/>
          <w:sz w:val="28"/>
        </w:rPr>
        <w:t>
      Таблица 5.3 Сценарий с учетом вероятности дефолта (перестраховочной организации):</w:t>
      </w:r>
    </w:p>
    <w:bookmarkEnd w:id="813"/>
    <w:bookmarkStart w:name="z846" w:id="814"/>
    <w:p>
      <w:pPr>
        <w:spacing w:after="0"/>
        <w:ind w:left="0"/>
        <w:jc w:val="both"/>
      </w:pPr>
      <w:r>
        <w:rPr>
          <w:rFonts w:ascii="Times New Roman"/>
          <w:b w:val="false"/>
          <w:i w:val="false"/>
          <w:color w:val="000000"/>
          <w:sz w:val="28"/>
        </w:rPr>
        <w:t>
      Расчет по кредитному риску перестраховщика осуществляется согласно Таблице вероятности дефолта (PD) посредством снижения рейтинга перестраховщика на 1 категорию и, соответственно, возможное влияние на показатели пруденциальных нормативов страховой организации:</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9" w:id="8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5"/>
    <w:bookmarkStart w:name="z850" w:id="81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816"/>
    <w:bookmarkStart w:name="z851" w:id="8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817"/>
    <w:bookmarkStart w:name="z852" w:id="818"/>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"общее страхование"</w:t>
      </w:r>
    </w:p>
    <w:bookmarkEnd w:id="818"/>
    <w:bookmarkStart w:name="z853" w:id="81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RASA_1NL</w:t>
      </w:r>
    </w:p>
    <w:bookmarkEnd w:id="819"/>
    <w:bookmarkStart w:name="z854" w:id="820"/>
    <w:p>
      <w:pPr>
        <w:spacing w:after="0"/>
        <w:ind w:left="0"/>
        <w:jc w:val="both"/>
      </w:pPr>
      <w:r>
        <w:rPr>
          <w:rFonts w:ascii="Times New Roman"/>
          <w:b w:val="false"/>
          <w:i w:val="false"/>
          <w:color w:val="000000"/>
          <w:sz w:val="28"/>
        </w:rPr>
        <w:t>
      Периодичность: ежегодная</w:t>
      </w:r>
    </w:p>
    <w:bookmarkEnd w:id="820"/>
    <w:bookmarkStart w:name="z855" w:id="821"/>
    <w:p>
      <w:pPr>
        <w:spacing w:after="0"/>
        <w:ind w:left="0"/>
        <w:jc w:val="both"/>
      </w:pPr>
      <w:r>
        <w:rPr>
          <w:rFonts w:ascii="Times New Roman"/>
          <w:b w:val="false"/>
          <w:i w:val="false"/>
          <w:color w:val="000000"/>
          <w:sz w:val="28"/>
        </w:rPr>
        <w:t>
      Отчетный период: по состоянию на "___" ________ 20__года</w:t>
      </w:r>
    </w:p>
    <w:bookmarkEnd w:id="821"/>
    <w:bookmarkStart w:name="z856" w:id="82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по отрасли "общее страхование"</w:t>
      </w:r>
    </w:p>
    <w:bookmarkEnd w:id="822"/>
    <w:bookmarkStart w:name="z857" w:id="823"/>
    <w:p>
      <w:pPr>
        <w:spacing w:after="0"/>
        <w:ind w:left="0"/>
        <w:jc w:val="both"/>
      </w:pPr>
      <w:r>
        <w:rPr>
          <w:rFonts w:ascii="Times New Roman"/>
          <w:b w:val="false"/>
          <w:i w:val="false"/>
          <w:color w:val="000000"/>
          <w:sz w:val="28"/>
        </w:rPr>
        <w:t>
      БИН: _______________________</w:t>
      </w:r>
    </w:p>
    <w:bookmarkEnd w:id="823"/>
    <w:bookmarkStart w:name="z858" w:id="824"/>
    <w:p>
      <w:pPr>
        <w:spacing w:after="0"/>
        <w:ind w:left="0"/>
        <w:jc w:val="both"/>
      </w:pPr>
      <w:r>
        <w:rPr>
          <w:rFonts w:ascii="Times New Roman"/>
          <w:b w:val="false"/>
          <w:i w:val="false"/>
          <w:color w:val="000000"/>
          <w:sz w:val="28"/>
        </w:rPr>
        <w:t>
      Метод сбора: на бумажном носителе</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0" w:id="825"/>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(наименование страховой (перестраховочной) организации)</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 системы оценки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6"/>
          <w:p>
            <w:pPr>
              <w:spacing w:after="20"/>
              <w:ind w:left="20"/>
              <w:jc w:val="both"/>
            </w:pPr>
            <w:r>
              <w:rPr>
                <w:rFonts w:ascii="Times New Roman"/>
                <w:b w:val="false"/>
                <w:i w:val="false"/>
                <w:color w:val="000000"/>
                <w:sz w:val="20"/>
              </w:rPr>
              <w:t>
Краткое пояснение при отклонении от стандартного диапазона</w:t>
            </w:r>
          </w:p>
          <w:bookmarkEnd w:id="826"/>
          <w:p>
            <w:pPr>
              <w:spacing w:after="20"/>
              <w:ind w:left="20"/>
              <w:jc w:val="both"/>
            </w:pPr>
            <w:r>
              <w:rPr>
                <w:rFonts w:ascii="Times New Roman"/>
                <w:b w:val="false"/>
                <w:i w:val="false"/>
                <w:color w:val="000000"/>
                <w:sz w:val="20"/>
              </w:rPr>
              <w:t>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"Страховые премии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дает оценку адекватности капитала для покрытия убытков без учета доли перестрахования. Для полной оценки риска анализ К1 проводится с учетом К2 и К5. К1&gt;300%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"Чистые страховые премии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дает оценку адекватности капитала для покрытия убытков с учетом страховых премий, переданных на перестрахование. Чем выше значение К2, тем больше возрастает риск на капитал. При анализе К2 проводится анализ К5. К2&gt;200%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"Изменение в чистых страховых премиях"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7"/>
          <w:p>
            <w:pPr>
              <w:spacing w:after="20"/>
              <w:ind w:left="20"/>
              <w:jc w:val="both"/>
            </w:pPr>
            <w:r>
              <w:rPr>
                <w:rFonts w:ascii="Times New Roman"/>
                <w:b w:val="false"/>
                <w:i w:val="false"/>
                <w:color w:val="000000"/>
                <w:sz w:val="20"/>
              </w:rPr>
              <w:t>
К3 дает оценку стабильности/нестабильности операционной деятельности/в менеджменте.</w:t>
            </w:r>
          </w:p>
          <w:bookmarkEnd w:id="827"/>
          <w:p>
            <w:pPr>
              <w:spacing w:after="20"/>
              <w:ind w:left="20"/>
              <w:jc w:val="both"/>
            </w:pPr>
            <w:r>
              <w:rPr>
                <w:rFonts w:ascii="Times New Roman"/>
                <w:b w:val="false"/>
                <w:i w:val="false"/>
                <w:color w:val="000000"/>
                <w:sz w:val="20"/>
              </w:rPr>
              <w:t>
Существенное увеличение К3 указывает на расширение бизнеса (увеличение продаж по новым классам страхования, расширение географической локации). Значительное сокращение чистых премий указывает на приостановление/сокращение продаж по отдельным классам страхования, потерю доли рынка, увеличение перестрахования. При анализе учитывается оценка активов К9, и адекватность резервов К11, К12, К13, а также прибыль от перестрахования К4.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"Прибыль от перестрахования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дает оценку доли дохода от перестраховочной деятельности. К4&gt;15% указывает на недостаточность капитала по ожиданиям менеджмента страховой (перестраховочной) организации, или на улучшение значений коэффициентов К1, К2, К7, К10, К13, в части сокрытия проблем, связанных с капиталом. При К4&gt;15% пересчитываются К1, К2, К7, К10, К13 с вычетом доли дохода от перестрахования.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"2-летний коэффициент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дает оценку рентабельности/убыточности операционной деятельности. При К5&gt;100%, страховая (перестраховочная) организация несет операционный убыток, при К5&lt;100% имеет операционный доход. Анализируются компоненты К5: коэффициент убыточности, коэффициент затрат и коэффициент доходов от инвестиционной деятельности. Следует анализировать совместно с К11, К13.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"Инвестиционная доходность"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дает оценку годового дохода инвестиционного портфеля в процентном соотношении. При низком значении К6 анализируется структура инвестиционного портфеля, операции "РЕПО", затраты на комиссионные расходы, прочее. При высоком значении К6 анализируются инвестиции в высокорисковые инструменты и политика выплат дивидендов дочерней организацией родительской.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"Изменение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28"/>
          <w:p>
            <w:pPr>
              <w:spacing w:after="20"/>
              <w:ind w:left="20"/>
              <w:jc w:val="both"/>
            </w:pPr>
            <w:r>
              <w:rPr>
                <w:rFonts w:ascii="Times New Roman"/>
                <w:b w:val="false"/>
                <w:i w:val="false"/>
                <w:color w:val="000000"/>
                <w:sz w:val="20"/>
              </w:rPr>
              <w:t>
К7 дает оценку улучшения/ухудшения финансового положения страховой (перестраховочной) организации в течение года. К7&gt;50%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При К7&lt;-10% определяются факторы, влияющие на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К8; </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выплаченных дивидендов;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К4; </w:t>
            </w:r>
          </w:p>
          <w:p>
            <w:pPr>
              <w:spacing w:after="20"/>
              <w:ind w:left="20"/>
              <w:jc w:val="both"/>
            </w:pPr>
            <w:r>
              <w:rPr>
                <w:rFonts w:ascii="Times New Roman"/>
                <w:b w:val="false"/>
                <w:i w:val="false"/>
                <w:color w:val="000000"/>
                <w:sz w:val="20"/>
              </w:rPr>
              <w:t>
</w:t>
            </w:r>
            <w:r>
              <w:rPr>
                <w:rFonts w:ascii="Times New Roman"/>
                <w:b w:val="false"/>
                <w:i w:val="false"/>
                <w:color w:val="000000"/>
                <w:sz w:val="20"/>
              </w:rPr>
              <w:t>е) учетной политике/корректировке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ж) отложенных налоговых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з) непризнанных активов;</w:t>
            </w:r>
          </w:p>
          <w:p>
            <w:pPr>
              <w:spacing w:after="20"/>
              <w:ind w:left="20"/>
              <w:jc w:val="both"/>
            </w:pPr>
            <w:r>
              <w:rPr>
                <w:rFonts w:ascii="Times New Roman"/>
                <w:b w:val="false"/>
                <w:i w:val="false"/>
                <w:color w:val="000000"/>
                <w:sz w:val="20"/>
              </w:rPr>
              <w:t>
и) акционеров.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"Изменение в откорректированном капитале"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29"/>
          <w:p>
            <w:pPr>
              <w:spacing w:after="20"/>
              <w:ind w:left="20"/>
              <w:jc w:val="both"/>
            </w:pPr>
            <w:r>
              <w:rPr>
                <w:rFonts w:ascii="Times New Roman"/>
                <w:b w:val="false"/>
                <w:i w:val="false"/>
                <w:color w:val="000000"/>
                <w:sz w:val="20"/>
              </w:rPr>
              <w:t>
К8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 К8&gt;25%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 При К8&lt;-10% определяются факторы, влияющие на изменения:</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 резервном капитале;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г) в резерве непредвиденных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в стабилизационном резерве;</w:t>
            </w:r>
          </w:p>
          <w:p>
            <w:pPr>
              <w:spacing w:after="20"/>
              <w:ind w:left="20"/>
              <w:jc w:val="both"/>
            </w:pPr>
            <w:r>
              <w:rPr>
                <w:rFonts w:ascii="Times New Roman"/>
                <w:b w:val="false"/>
                <w:i w:val="false"/>
                <w:color w:val="000000"/>
                <w:sz w:val="20"/>
              </w:rPr>
              <w:t>
</w:t>
            </w:r>
            <w:r>
              <w:rPr>
                <w:rFonts w:ascii="Times New Roman"/>
                <w:b w:val="false"/>
                <w:i w:val="false"/>
                <w:color w:val="000000"/>
                <w:sz w:val="20"/>
              </w:rPr>
              <w:t>е) в прочих резервах; ж) выплаченных дивидендов;</w:t>
            </w:r>
          </w:p>
          <w:p>
            <w:pPr>
              <w:spacing w:after="20"/>
              <w:ind w:left="20"/>
              <w:jc w:val="both"/>
            </w:pPr>
            <w:r>
              <w:rPr>
                <w:rFonts w:ascii="Times New Roman"/>
                <w:b w:val="false"/>
                <w:i w:val="false"/>
                <w:color w:val="000000"/>
                <w:sz w:val="20"/>
              </w:rPr>
              <w:t>
з) учетной политики/корректировке отчетности.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"Откорректированные обязательства на ликвидные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дает оценку способности страховой (перестраховочной) организации отвечать по своим краткосрочным обязательствам, а также дает приблизительную оценку последствий в случае ликвидации страховой (перестраховочной) организации. При К9&gt;100% анализируется К9 в динамике прошлых лет, проверяется адекватность резервов, оценка, структура и ликвидность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"Страховые премии к получению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дает оценку доли дебиторской задолженности по отношению к капиталу. Допустимая доля составляет до 20%. При значении выше 20% анализируются суммы к получению от перестраховщиков, страховые премии к получению от страхователей (перестрахователей) и посредников на наличие задолженностей, просроченных более чем на 90 дней, и целесообразность признания таких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"Развитие заявленных убытков за один год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30"/>
          <w:p>
            <w:pPr>
              <w:spacing w:after="20"/>
              <w:ind w:left="20"/>
              <w:jc w:val="both"/>
            </w:pPr>
            <w:r>
              <w:rPr>
                <w:rFonts w:ascii="Times New Roman"/>
                <w:b w:val="false"/>
                <w:i w:val="false"/>
                <w:color w:val="000000"/>
                <w:sz w:val="20"/>
              </w:rPr>
              <w:t>
-10%&lt;K11</w:t>
            </w:r>
          </w:p>
          <w:bookmarkEnd w:id="830"/>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дает оценку развития неурегулированных убытков, заявленных годом ранее. При положительном значении К11 страховая (перестраховочная) организация недостаточно сформировала резервы, а при отрицательном значении К11 резервы сформированы с избытком . К11 анализируется совместно с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"Развитие заявленных убытков за два года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31"/>
          <w:p>
            <w:pPr>
              <w:spacing w:after="20"/>
              <w:ind w:left="20"/>
              <w:jc w:val="both"/>
            </w:pPr>
            <w:r>
              <w:rPr>
                <w:rFonts w:ascii="Times New Roman"/>
                <w:b w:val="false"/>
                <w:i w:val="false"/>
                <w:color w:val="000000"/>
                <w:sz w:val="20"/>
              </w:rPr>
              <w:t>
-10%&lt;K12</w:t>
            </w:r>
          </w:p>
          <w:bookmarkEnd w:id="831"/>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дает оценку развития неурегулированных убытков, заявленных двумя годами ранее. При положительном значении К12 страховая (перестраховочная) организация недостаточно сформировала резервы, а при отрицательном значении К12 резервы сформированы с избытком. К12 анализируется совместно с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"Оценка дефицита (профицита) текущих резервов на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дает оценку адекватности текущих резервов. Дефицит (профицит) представляет собой разницу между прогнозируемыми и фактическими резервами. При положительном значении К13 недостаточно сформированы резервы, при отрицательном значении К13 резервы сформированы с избытком.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3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32"/>
    <w:bookmarkStart w:name="z883" w:id="833"/>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833"/>
    <w:bookmarkStart w:name="z884" w:id="834"/>
    <w:p>
      <w:pPr>
        <w:spacing w:after="0"/>
        <w:ind w:left="0"/>
        <w:jc w:val="both"/>
      </w:pPr>
      <w:r>
        <w:rPr>
          <w:rFonts w:ascii="Times New Roman"/>
          <w:b w:val="false"/>
          <w:i w:val="false"/>
          <w:color w:val="000000"/>
          <w:sz w:val="28"/>
        </w:rPr>
        <w:t>
      _______________________________________________________________</w:t>
      </w:r>
    </w:p>
    <w:bookmarkEnd w:id="834"/>
    <w:bookmarkStart w:name="z885" w:id="835"/>
    <w:p>
      <w:pPr>
        <w:spacing w:after="0"/>
        <w:ind w:left="0"/>
        <w:jc w:val="both"/>
      </w:pPr>
      <w:r>
        <w:rPr>
          <w:rFonts w:ascii="Times New Roman"/>
          <w:b w:val="false"/>
          <w:i w:val="false"/>
          <w:color w:val="000000"/>
          <w:sz w:val="28"/>
        </w:rPr>
        <w:t>
      _______________________________________________________________</w:t>
      </w:r>
    </w:p>
    <w:bookmarkEnd w:id="835"/>
    <w:bookmarkStart w:name="z886" w:id="836"/>
    <w:p>
      <w:pPr>
        <w:spacing w:after="0"/>
        <w:ind w:left="0"/>
        <w:jc w:val="both"/>
      </w:pPr>
      <w:r>
        <w:rPr>
          <w:rFonts w:ascii="Times New Roman"/>
          <w:b w:val="false"/>
          <w:i w:val="false"/>
          <w:color w:val="000000"/>
          <w:sz w:val="28"/>
        </w:rPr>
        <w:t>
      ________________________________________________________________</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887" w:id="837"/>
      <w:r>
        <w:rPr>
          <w:rFonts w:ascii="Times New Roman"/>
          <w:b w:val="false"/>
          <w:i w:val="false"/>
          <w:color w:val="000000"/>
          <w:sz w:val="28"/>
        </w:rPr>
        <w:t>
      Первый руководитель или лицо, уполномоченное им на подписание</w:t>
      </w:r>
    </w:p>
    <w:bookmarkEnd w:id="837"/>
    <w:p>
      <w:pPr>
        <w:spacing w:after="0"/>
        <w:ind w:left="0"/>
        <w:jc w:val="both"/>
      </w:pPr>
      <w:r>
        <w:rPr>
          <w:rFonts w:ascii="Times New Roman"/>
          <w:b w:val="false"/>
          <w:i w:val="false"/>
          <w:color w:val="000000"/>
          <w:sz w:val="28"/>
        </w:rPr>
        <w:t>анализа 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888" w:id="838"/>
      <w:r>
        <w:rPr>
          <w:rFonts w:ascii="Times New Roman"/>
          <w:b w:val="false"/>
          <w:i w:val="false"/>
          <w:color w:val="000000"/>
          <w:sz w:val="28"/>
        </w:rPr>
        <w:t xml:space="preserve">
      Руководитель подразделения по управлению рисками </w:t>
      </w:r>
    </w:p>
    <w:bookmarkEnd w:id="838"/>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889" w:id="839"/>
      <w:r>
        <w:rPr>
          <w:rFonts w:ascii="Times New Roman"/>
          <w:b w:val="false"/>
          <w:i w:val="false"/>
          <w:color w:val="000000"/>
          <w:sz w:val="28"/>
        </w:rPr>
        <w:t>
      Исполнитель___________________________________________________________</w:t>
      </w:r>
    </w:p>
    <w:bookmarkEnd w:id="839"/>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890" w:id="840"/>
    <w:p>
      <w:pPr>
        <w:spacing w:after="0"/>
        <w:ind w:left="0"/>
        <w:jc w:val="both"/>
      </w:pPr>
      <w:r>
        <w:rPr>
          <w:rFonts w:ascii="Times New Roman"/>
          <w:b w:val="false"/>
          <w:i w:val="false"/>
          <w:color w:val="000000"/>
          <w:sz w:val="28"/>
        </w:rPr>
        <w:t>
      Дата "____" ______________ 20__ года</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анализа коэффициентов</w:t>
            </w:r>
            <w:r>
              <w:br/>
            </w:r>
            <w:r>
              <w:rPr>
                <w:rFonts w:ascii="Times New Roman"/>
                <w:b w:val="false"/>
                <w:i w:val="false"/>
                <w:color w:val="000000"/>
                <w:sz w:val="20"/>
              </w:rPr>
              <w:t>системы оценки рисков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осуществляющей</w:t>
            </w:r>
            <w:r>
              <w:br/>
            </w:r>
            <w:r>
              <w:rPr>
                <w:rFonts w:ascii="Times New Roman"/>
                <w:b w:val="false"/>
                <w:i w:val="false"/>
                <w:color w:val="000000"/>
                <w:sz w:val="20"/>
              </w:rPr>
              <w:t>деятельность по отрасли "общее</w:t>
            </w:r>
            <w:r>
              <w:br/>
            </w:r>
            <w:r>
              <w:rPr>
                <w:rFonts w:ascii="Times New Roman"/>
                <w:b w:val="false"/>
                <w:i w:val="false"/>
                <w:color w:val="000000"/>
                <w:sz w:val="20"/>
              </w:rPr>
              <w:t>страхование"</w:t>
            </w:r>
          </w:p>
        </w:tc>
      </w:tr>
    </w:tbl>
    <w:bookmarkStart w:name="z892" w:id="841"/>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841"/>
    <w:bookmarkStart w:name="z893" w:id="842"/>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"общее страхование" (индекс – RASA_1NL, периодичность – ежегодная)</w:t>
      </w:r>
    </w:p>
    <w:bookmarkEnd w:id="842"/>
    <w:bookmarkStart w:name="z894" w:id="843"/>
    <w:p>
      <w:pPr>
        <w:spacing w:after="0"/>
        <w:ind w:left="0"/>
        <w:jc w:val="left"/>
      </w:pPr>
      <w:r>
        <w:rPr>
          <w:rFonts w:ascii="Times New Roman"/>
          <w:b/>
          <w:i w:val="false"/>
          <w:color w:val="000000"/>
        </w:rPr>
        <w:t xml:space="preserve"> Глава 1. Общие положения</w:t>
      </w:r>
    </w:p>
    <w:bookmarkEnd w:id="843"/>
    <w:bookmarkStart w:name="z895" w:id="84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"общее страхование" (далее – Форма).</w:t>
      </w:r>
    </w:p>
    <w:bookmarkEnd w:id="844"/>
    <w:bookmarkStart w:name="z896" w:id="845"/>
    <w:p>
      <w:pPr>
        <w:spacing w:after="0"/>
        <w:ind w:left="0"/>
        <w:jc w:val="both"/>
      </w:pPr>
      <w:r>
        <w:rPr>
          <w:rFonts w:ascii="Times New Roman"/>
          <w:b w:val="false"/>
          <w:i w:val="false"/>
          <w:color w:val="000000"/>
          <w:sz w:val="28"/>
        </w:rPr>
        <w:t>
      2. Форма заполняется страховой (перестраховочной) организацией ежегодно по состоянию на конец отчетного периода.</w:t>
      </w:r>
    </w:p>
    <w:bookmarkEnd w:id="845"/>
    <w:bookmarkStart w:name="z897" w:id="846"/>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предыдущего отчетного года и отчетного года соответственно, в процентах (до второго знака после запятой).</w:t>
      </w:r>
    </w:p>
    <w:bookmarkEnd w:id="846"/>
    <w:bookmarkStart w:name="z898" w:id="847"/>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847"/>
    <w:bookmarkStart w:name="z899" w:id="848"/>
    <w:p>
      <w:pPr>
        <w:spacing w:after="0"/>
        <w:ind w:left="0"/>
        <w:jc w:val="left"/>
      </w:pPr>
      <w:r>
        <w:rPr>
          <w:rFonts w:ascii="Times New Roman"/>
          <w:b/>
          <w:i w:val="false"/>
          <w:color w:val="000000"/>
        </w:rPr>
        <w:t xml:space="preserve"> Глава 2. Пояснение по заполнению Формы</w:t>
      </w:r>
    </w:p>
    <w:bookmarkEnd w:id="848"/>
    <w:bookmarkStart w:name="z900" w:id="849"/>
    <w:p>
      <w:pPr>
        <w:spacing w:after="0"/>
        <w:ind w:left="0"/>
        <w:jc w:val="both"/>
      </w:pPr>
      <w:r>
        <w:rPr>
          <w:rFonts w:ascii="Times New Roman"/>
          <w:b w:val="false"/>
          <w:i w:val="false"/>
          <w:color w:val="000000"/>
          <w:sz w:val="28"/>
        </w:rPr>
        <w:t>
      5. Коэффициент К1 "Страховые премии на капитал" рассчитывается по следующей формуле:</w:t>
      </w:r>
    </w:p>
    <w:bookmarkEnd w:id="849"/>
    <w:bookmarkStart w:name="z901"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2" w:id="851"/>
    <w:p>
      <w:pPr>
        <w:spacing w:after="0"/>
        <w:ind w:left="0"/>
        <w:jc w:val="both"/>
      </w:pPr>
      <w:r>
        <w:rPr>
          <w:rFonts w:ascii="Times New Roman"/>
          <w:b w:val="false"/>
          <w:i w:val="false"/>
          <w:color w:val="000000"/>
          <w:sz w:val="28"/>
        </w:rPr>
        <w:t>
      где:</w:t>
      </w:r>
    </w:p>
    <w:bookmarkEnd w:id="851"/>
    <w:bookmarkStart w:name="z903" w:id="852"/>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52"/>
    <w:bookmarkStart w:name="z904" w:id="853"/>
    <w:p>
      <w:pPr>
        <w:spacing w:after="0"/>
        <w:ind w:left="0"/>
        <w:jc w:val="both"/>
      </w:pPr>
      <w:r>
        <w:rPr>
          <w:rFonts w:ascii="Times New Roman"/>
          <w:b w:val="false"/>
          <w:i w:val="false"/>
          <w:color w:val="000000"/>
          <w:sz w:val="28"/>
        </w:rPr>
        <w:t>
      Кt – собственный капитал на отчетную дату.</w:t>
      </w:r>
    </w:p>
    <w:bookmarkEnd w:id="853"/>
    <w:bookmarkStart w:name="z905" w:id="854"/>
    <w:p>
      <w:pPr>
        <w:spacing w:after="0"/>
        <w:ind w:left="0"/>
        <w:jc w:val="both"/>
      </w:pPr>
      <w:r>
        <w:rPr>
          <w:rFonts w:ascii="Times New Roman"/>
          <w:b w:val="false"/>
          <w:i w:val="false"/>
          <w:color w:val="000000"/>
          <w:sz w:val="28"/>
        </w:rPr>
        <w:t>
      6. Коэффициент К2 "Чистые страховые премии на капитал" рассчитывается по следующей формуле:</w:t>
      </w:r>
    </w:p>
    <w:bookmarkEnd w:id="854"/>
    <w:bookmarkStart w:name="z906"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7" w:id="856"/>
    <w:p>
      <w:pPr>
        <w:spacing w:after="0"/>
        <w:ind w:left="0"/>
        <w:jc w:val="both"/>
      </w:pPr>
      <w:r>
        <w:rPr>
          <w:rFonts w:ascii="Times New Roman"/>
          <w:b w:val="false"/>
          <w:i w:val="false"/>
          <w:color w:val="000000"/>
          <w:sz w:val="28"/>
        </w:rPr>
        <w:t>
      где:</w:t>
      </w:r>
    </w:p>
    <w:bookmarkEnd w:id="856"/>
    <w:bookmarkStart w:name="z908" w:id="857"/>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57"/>
    <w:bookmarkStart w:name="z909" w:id="858"/>
    <w:p>
      <w:pPr>
        <w:spacing w:after="0"/>
        <w:ind w:left="0"/>
        <w:jc w:val="both"/>
      </w:pPr>
      <w:r>
        <w:rPr>
          <w:rFonts w:ascii="Times New Roman"/>
          <w:b w:val="false"/>
          <w:i w:val="false"/>
          <w:color w:val="000000"/>
          <w:sz w:val="28"/>
        </w:rPr>
        <w:t xml:space="preserve">
      Кt – собственный капитал на отчетную дату. </w:t>
      </w:r>
    </w:p>
    <w:bookmarkEnd w:id="858"/>
    <w:bookmarkStart w:name="z910" w:id="859"/>
    <w:p>
      <w:pPr>
        <w:spacing w:after="0"/>
        <w:ind w:left="0"/>
        <w:jc w:val="both"/>
      </w:pPr>
      <w:r>
        <w:rPr>
          <w:rFonts w:ascii="Times New Roman"/>
          <w:b w:val="false"/>
          <w:i w:val="false"/>
          <w:color w:val="000000"/>
          <w:sz w:val="28"/>
        </w:rPr>
        <w:t>
      7. Коэффициент К3 "Изменение в чистых премиях" рассчитывается по следующей формуле:</w:t>
      </w:r>
    </w:p>
    <w:bookmarkEnd w:id="859"/>
    <w:bookmarkStart w:name="z911"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2" w:id="861"/>
    <w:p>
      <w:pPr>
        <w:spacing w:after="0"/>
        <w:ind w:left="0"/>
        <w:jc w:val="both"/>
      </w:pPr>
      <w:r>
        <w:rPr>
          <w:rFonts w:ascii="Times New Roman"/>
          <w:b w:val="false"/>
          <w:i w:val="false"/>
          <w:color w:val="000000"/>
          <w:sz w:val="28"/>
        </w:rPr>
        <w:t>
      где:</w:t>
      </w:r>
    </w:p>
    <w:bookmarkEnd w:id="861"/>
    <w:bookmarkStart w:name="z913" w:id="862"/>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62"/>
    <w:bookmarkStart w:name="z914" w:id="863"/>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863"/>
    <w:bookmarkStart w:name="z915" w:id="864"/>
    <w:p>
      <w:pPr>
        <w:spacing w:after="0"/>
        <w:ind w:left="0"/>
        <w:jc w:val="both"/>
      </w:pPr>
      <w:r>
        <w:rPr>
          <w:rFonts w:ascii="Times New Roman"/>
          <w:b w:val="false"/>
          <w:i w:val="false"/>
          <w:color w:val="000000"/>
          <w:sz w:val="28"/>
        </w:rPr>
        <w:t>
      8. Коэффициент К4 "Прибыль от перестраховочной деятельности на капитал" рассчитывается по следующей формуле:</w:t>
      </w:r>
    </w:p>
    <w:bookmarkEnd w:id="864"/>
    <w:bookmarkStart w:name="z916"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7" w:id="866"/>
    <w:p>
      <w:pPr>
        <w:spacing w:after="0"/>
        <w:ind w:left="0"/>
        <w:jc w:val="both"/>
      </w:pPr>
      <w:r>
        <w:rPr>
          <w:rFonts w:ascii="Times New Roman"/>
          <w:b w:val="false"/>
          <w:i w:val="false"/>
          <w:color w:val="000000"/>
          <w:sz w:val="28"/>
        </w:rPr>
        <w:t>
      где:</w:t>
      </w:r>
    </w:p>
    <w:bookmarkEnd w:id="866"/>
    <w:bookmarkStart w:name="z918" w:id="867"/>
    <w:p>
      <w:pPr>
        <w:spacing w:after="0"/>
        <w:ind w:left="0"/>
        <w:jc w:val="both"/>
      </w:pPr>
      <w:r>
        <w:rPr>
          <w:rFonts w:ascii="Times New Roman"/>
          <w:b w:val="false"/>
          <w:i w:val="false"/>
          <w:color w:val="000000"/>
          <w:sz w:val="28"/>
        </w:rPr>
        <w:t>
      ППt – прибыль от перестраховочной деятельности на отчетную дату;</w:t>
      </w:r>
    </w:p>
    <w:bookmarkEnd w:id="867"/>
    <w:bookmarkStart w:name="z919" w:id="868"/>
    <w:p>
      <w:pPr>
        <w:spacing w:after="0"/>
        <w:ind w:left="0"/>
        <w:jc w:val="both"/>
      </w:pPr>
      <w:r>
        <w:rPr>
          <w:rFonts w:ascii="Times New Roman"/>
          <w:b w:val="false"/>
          <w:i w:val="false"/>
          <w:color w:val="000000"/>
          <w:sz w:val="28"/>
        </w:rPr>
        <w:t>
      КВt – доходы в виде комиссионного вознаграждения по страховой деятельности на отчетную дату;</w:t>
      </w:r>
    </w:p>
    <w:bookmarkEnd w:id="868"/>
    <w:bookmarkStart w:name="z920" w:id="869"/>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w:t>
      </w:r>
    </w:p>
    <w:bookmarkEnd w:id="869"/>
    <w:bookmarkStart w:name="z921" w:id="870"/>
    <w:p>
      <w:pPr>
        <w:spacing w:after="0"/>
        <w:ind w:left="0"/>
        <w:jc w:val="both"/>
      </w:pPr>
      <w:r>
        <w:rPr>
          <w:rFonts w:ascii="Times New Roman"/>
          <w:b w:val="false"/>
          <w:i w:val="false"/>
          <w:color w:val="000000"/>
          <w:sz w:val="28"/>
        </w:rPr>
        <w:t xml:space="preserve">
      ИзмАПНЗПt – изменение активов перестрахования по незаработанным премиям на отчетную дату; </w:t>
      </w:r>
    </w:p>
    <w:bookmarkEnd w:id="870"/>
    <w:bookmarkStart w:name="z922" w:id="871"/>
    <w:p>
      <w:pPr>
        <w:spacing w:after="0"/>
        <w:ind w:left="0"/>
        <w:jc w:val="both"/>
      </w:pPr>
      <w:r>
        <w:rPr>
          <w:rFonts w:ascii="Times New Roman"/>
          <w:b w:val="false"/>
          <w:i w:val="false"/>
          <w:color w:val="000000"/>
          <w:sz w:val="28"/>
        </w:rPr>
        <w:t>
      РНППt – активы перестрахования по незаработанным премиям (за вычетом резервов на обесценение) на отчетную дату;</w:t>
      </w:r>
    </w:p>
    <w:bookmarkEnd w:id="871"/>
    <w:bookmarkStart w:name="z923" w:id="872"/>
    <w:p>
      <w:pPr>
        <w:spacing w:after="0"/>
        <w:ind w:left="0"/>
        <w:jc w:val="both"/>
      </w:pPr>
      <w:r>
        <w:rPr>
          <w:rFonts w:ascii="Times New Roman"/>
          <w:b w:val="false"/>
          <w:i w:val="false"/>
          <w:color w:val="000000"/>
          <w:sz w:val="28"/>
        </w:rPr>
        <w:t>
      Кt – собственный капитал на отчетную дату.</w:t>
      </w:r>
    </w:p>
    <w:bookmarkEnd w:id="872"/>
    <w:bookmarkStart w:name="z924" w:id="873"/>
    <w:p>
      <w:pPr>
        <w:spacing w:after="0"/>
        <w:ind w:left="0"/>
        <w:jc w:val="both"/>
      </w:pPr>
      <w:r>
        <w:rPr>
          <w:rFonts w:ascii="Times New Roman"/>
          <w:b w:val="false"/>
          <w:i w:val="false"/>
          <w:color w:val="000000"/>
          <w:sz w:val="28"/>
        </w:rPr>
        <w:t>
      9. Коэффициент К5 "2-летний коэффициент операционной деятельности" рассчитывается по следующей формуле:</w:t>
      </w:r>
    </w:p>
    <w:bookmarkEnd w:id="873"/>
    <w:bookmarkStart w:name="z925"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6" w:id="875"/>
    <w:p>
      <w:pPr>
        <w:spacing w:after="0"/>
        <w:ind w:left="0"/>
        <w:jc w:val="both"/>
      </w:pPr>
      <w:r>
        <w:rPr>
          <w:rFonts w:ascii="Times New Roman"/>
          <w:b w:val="false"/>
          <w:i w:val="false"/>
          <w:color w:val="000000"/>
          <w:sz w:val="28"/>
        </w:rPr>
        <w:t>
      где:</w:t>
      </w:r>
    </w:p>
    <w:bookmarkEnd w:id="875"/>
    <w:bookmarkStart w:name="z927" w:id="876"/>
    <w:p>
      <w:pPr>
        <w:spacing w:after="0"/>
        <w:ind w:left="0"/>
        <w:jc w:val="both"/>
      </w:pPr>
      <w:r>
        <w:rPr>
          <w:rFonts w:ascii="Times New Roman"/>
          <w:b w:val="false"/>
          <w:i w:val="false"/>
          <w:color w:val="000000"/>
          <w:sz w:val="28"/>
        </w:rPr>
        <w:t>
      КУ2-л – 2-летний коэффициент убытков;</w:t>
      </w:r>
    </w:p>
    <w:bookmarkEnd w:id="876"/>
    <w:bookmarkStart w:name="z928" w:id="877"/>
    <w:p>
      <w:pPr>
        <w:spacing w:after="0"/>
        <w:ind w:left="0"/>
        <w:jc w:val="both"/>
      </w:pPr>
      <w:r>
        <w:rPr>
          <w:rFonts w:ascii="Times New Roman"/>
          <w:b w:val="false"/>
          <w:i w:val="false"/>
          <w:color w:val="000000"/>
          <w:sz w:val="28"/>
        </w:rPr>
        <w:t>
      КЗ2-л – 2-летний коэффициент затрат;</w:t>
      </w:r>
    </w:p>
    <w:bookmarkEnd w:id="877"/>
    <w:bookmarkStart w:name="z929" w:id="878"/>
    <w:p>
      <w:pPr>
        <w:spacing w:after="0"/>
        <w:ind w:left="0"/>
        <w:jc w:val="both"/>
      </w:pPr>
      <w:r>
        <w:rPr>
          <w:rFonts w:ascii="Times New Roman"/>
          <w:b w:val="false"/>
          <w:i w:val="false"/>
          <w:color w:val="000000"/>
          <w:sz w:val="28"/>
        </w:rPr>
        <w:t>
      ИД2-л – 2-летний коэффициент инвестиционной доходности;</w:t>
      </w:r>
    </w:p>
    <w:bookmarkEnd w:id="878"/>
    <w:bookmarkStart w:name="z930" w:id="879"/>
    <w:p>
      <w:pPr>
        <w:spacing w:after="0"/>
        <w:ind w:left="0"/>
        <w:jc w:val="both"/>
      </w:pPr>
      <w:r>
        <w:rPr>
          <w:rFonts w:ascii="Times New Roman"/>
          <w:b w:val="false"/>
          <w:i w:val="false"/>
          <w:color w:val="000000"/>
          <w:sz w:val="28"/>
        </w:rPr>
        <w:t>
      ЧСВt – чистая сумма страховых выплат на отчетную дату;</w:t>
      </w:r>
    </w:p>
    <w:bookmarkEnd w:id="879"/>
    <w:bookmarkStart w:name="z931" w:id="880"/>
    <w:p>
      <w:pPr>
        <w:spacing w:after="0"/>
        <w:ind w:left="0"/>
        <w:jc w:val="both"/>
      </w:pPr>
      <w:r>
        <w:rPr>
          <w:rFonts w:ascii="Times New Roman"/>
          <w:b w:val="false"/>
          <w:i w:val="false"/>
          <w:color w:val="000000"/>
          <w:sz w:val="28"/>
        </w:rPr>
        <w:t>
      ЧСВt-1 – чистая сумма страховых выплат на предшествующую отчетную дату;</w:t>
      </w:r>
    </w:p>
    <w:bookmarkEnd w:id="880"/>
    <w:bookmarkStart w:name="z932" w:id="881"/>
    <w:p>
      <w:pPr>
        <w:spacing w:after="0"/>
        <w:ind w:left="0"/>
        <w:jc w:val="both"/>
      </w:pPr>
      <w:r>
        <w:rPr>
          <w:rFonts w:ascii="Times New Roman"/>
          <w:b w:val="false"/>
          <w:i w:val="false"/>
          <w:color w:val="000000"/>
          <w:sz w:val="28"/>
        </w:rPr>
        <w:t>
      ЧСПИt – чистая сумма изменений в резервах убытков на отчетную дату;</w:t>
      </w:r>
    </w:p>
    <w:bookmarkEnd w:id="881"/>
    <w:bookmarkStart w:name="z933" w:id="882"/>
    <w:p>
      <w:pPr>
        <w:spacing w:after="0"/>
        <w:ind w:left="0"/>
        <w:jc w:val="both"/>
      </w:pPr>
      <w:r>
        <w:rPr>
          <w:rFonts w:ascii="Times New Roman"/>
          <w:b w:val="false"/>
          <w:i w:val="false"/>
          <w:color w:val="000000"/>
          <w:sz w:val="28"/>
        </w:rPr>
        <w:t>
      ЧСПИt-1 – чистая сумма изменений в резервах убытков на предшествующую отчетную дату;</w:t>
      </w:r>
    </w:p>
    <w:bookmarkEnd w:id="882"/>
    <w:bookmarkStart w:name="z934" w:id="883"/>
    <w:p>
      <w:pPr>
        <w:spacing w:after="0"/>
        <w:ind w:left="0"/>
        <w:jc w:val="both"/>
      </w:pPr>
      <w:r>
        <w:rPr>
          <w:rFonts w:ascii="Times New Roman"/>
          <w:b w:val="false"/>
          <w:i w:val="false"/>
          <w:color w:val="000000"/>
          <w:sz w:val="28"/>
        </w:rPr>
        <w:t>
      РУрt – расходы на урегулирование на отчетную дату;</w:t>
      </w:r>
    </w:p>
    <w:bookmarkEnd w:id="883"/>
    <w:bookmarkStart w:name="z935" w:id="884"/>
    <w:p>
      <w:pPr>
        <w:spacing w:after="0"/>
        <w:ind w:left="0"/>
        <w:jc w:val="both"/>
      </w:pPr>
      <w:r>
        <w:rPr>
          <w:rFonts w:ascii="Times New Roman"/>
          <w:b w:val="false"/>
          <w:i w:val="false"/>
          <w:color w:val="000000"/>
          <w:sz w:val="28"/>
        </w:rPr>
        <w:t>
      РУрt-1 – расходы на урегулирование на предшествующую отчетную дату;</w:t>
      </w:r>
    </w:p>
    <w:bookmarkEnd w:id="884"/>
    <w:bookmarkStart w:name="z936" w:id="885"/>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885"/>
    <w:bookmarkStart w:name="z937" w:id="886"/>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886"/>
    <w:bookmarkStart w:name="z938" w:id="887"/>
    <w:p>
      <w:pPr>
        <w:spacing w:after="0"/>
        <w:ind w:left="0"/>
        <w:jc w:val="both"/>
      </w:pPr>
      <w:r>
        <w:rPr>
          <w:rFonts w:ascii="Times New Roman"/>
          <w:b w:val="false"/>
          <w:i w:val="false"/>
          <w:color w:val="000000"/>
          <w:sz w:val="28"/>
        </w:rPr>
        <w:t>
      ЧРt – чистые расходы на отчетную дату;</w:t>
      </w:r>
    </w:p>
    <w:bookmarkEnd w:id="887"/>
    <w:bookmarkStart w:name="z939" w:id="888"/>
    <w:p>
      <w:pPr>
        <w:spacing w:after="0"/>
        <w:ind w:left="0"/>
        <w:jc w:val="both"/>
      </w:pPr>
      <w:r>
        <w:rPr>
          <w:rFonts w:ascii="Times New Roman"/>
          <w:b w:val="false"/>
          <w:i w:val="false"/>
          <w:color w:val="000000"/>
          <w:sz w:val="28"/>
        </w:rPr>
        <w:t>
      ЧРt-1 – чистые расходы на предшествующую отчетную дату;</w:t>
      </w:r>
    </w:p>
    <w:bookmarkEnd w:id="888"/>
    <w:bookmarkStart w:name="z940" w:id="889"/>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89"/>
    <w:bookmarkStart w:name="z941" w:id="890"/>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890"/>
    <w:bookmarkStart w:name="z942" w:id="891"/>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891"/>
    <w:bookmarkStart w:name="z943" w:id="892"/>
    <w:p>
      <w:pPr>
        <w:spacing w:after="0"/>
        <w:ind w:left="0"/>
        <w:jc w:val="both"/>
      </w:pPr>
      <w:r>
        <w:rPr>
          <w:rFonts w:ascii="Times New Roman"/>
          <w:b w:val="false"/>
          <w:i w:val="false"/>
          <w:color w:val="000000"/>
          <w:sz w:val="28"/>
        </w:rPr>
        <w:t>
      ДИДt-1 – доходы от инвестиционной деятельности за вычетом расходов, связанных с выплатой вознаграждения, на предшествующую отчетную дату.</w:t>
      </w:r>
    </w:p>
    <w:bookmarkEnd w:id="892"/>
    <w:bookmarkStart w:name="z944" w:id="893"/>
    <w:p>
      <w:pPr>
        <w:spacing w:after="0"/>
        <w:ind w:left="0"/>
        <w:jc w:val="both"/>
      </w:pPr>
      <w:r>
        <w:rPr>
          <w:rFonts w:ascii="Times New Roman"/>
          <w:b w:val="false"/>
          <w:i w:val="false"/>
          <w:color w:val="000000"/>
          <w:sz w:val="28"/>
        </w:rPr>
        <w:t>
      10. Коэффициент К6 "Инвестиционная доходность" рассчитывается по следующей формуле:</w:t>
      </w:r>
    </w:p>
    <w:bookmarkEnd w:id="893"/>
    <w:bookmarkStart w:name="z945"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6" w:id="895"/>
    <w:p>
      <w:pPr>
        <w:spacing w:after="0"/>
        <w:ind w:left="0"/>
        <w:jc w:val="both"/>
      </w:pPr>
      <w:r>
        <w:rPr>
          <w:rFonts w:ascii="Times New Roman"/>
          <w:b w:val="false"/>
          <w:i w:val="false"/>
          <w:color w:val="000000"/>
          <w:sz w:val="28"/>
        </w:rPr>
        <w:t>
      где:</w:t>
      </w:r>
    </w:p>
    <w:bookmarkEnd w:id="895"/>
    <w:bookmarkStart w:name="z947" w:id="896"/>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896"/>
    <w:bookmarkStart w:name="z948" w:id="897"/>
    <w:p>
      <w:pPr>
        <w:spacing w:after="0"/>
        <w:ind w:left="0"/>
        <w:jc w:val="both"/>
      </w:pPr>
      <w:r>
        <w:rPr>
          <w:rFonts w:ascii="Times New Roman"/>
          <w:b w:val="false"/>
          <w:i w:val="false"/>
          <w:color w:val="000000"/>
          <w:sz w:val="28"/>
        </w:rPr>
        <w:t>
      ДСиИнвt-1 – денежные средства и инвестиции (за вычетом операций "РЕПО") на предшествующую отчетную дату, являющиеся суммой:</w:t>
      </w:r>
    </w:p>
    <w:bookmarkEnd w:id="897"/>
    <w:bookmarkStart w:name="z949" w:id="898"/>
    <w:p>
      <w:pPr>
        <w:spacing w:after="0"/>
        <w:ind w:left="0"/>
        <w:jc w:val="both"/>
      </w:pPr>
      <w:r>
        <w:rPr>
          <w:rFonts w:ascii="Times New Roman"/>
          <w:b w:val="false"/>
          <w:i w:val="false"/>
          <w:color w:val="000000"/>
          <w:sz w:val="28"/>
        </w:rPr>
        <w:t>
      1) денежных средств и эквивалентов денежных средств на предшествующую отчетную дату;</w:t>
      </w:r>
    </w:p>
    <w:bookmarkEnd w:id="898"/>
    <w:bookmarkStart w:name="z950" w:id="899"/>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предшествующую отчетную дату;</w:t>
      </w:r>
    </w:p>
    <w:bookmarkEnd w:id="899"/>
    <w:bookmarkStart w:name="z951" w:id="900"/>
    <w:p>
      <w:pPr>
        <w:spacing w:after="0"/>
        <w:ind w:left="0"/>
        <w:jc w:val="both"/>
      </w:pPr>
      <w:r>
        <w:rPr>
          <w:rFonts w:ascii="Times New Roman"/>
          <w:b w:val="false"/>
          <w:i w:val="false"/>
          <w:color w:val="000000"/>
          <w:sz w:val="28"/>
        </w:rPr>
        <w:t>
      3) операций "обратное РЕПО" на предшествующую отчетную дату;</w:t>
      </w:r>
    </w:p>
    <w:bookmarkEnd w:id="900"/>
    <w:bookmarkStart w:name="z952" w:id="901"/>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предшествующую отчетную дату;</w:t>
      </w:r>
    </w:p>
    <w:bookmarkEnd w:id="901"/>
    <w:bookmarkStart w:name="z953" w:id="902"/>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предшествующую отчетную дату;</w:t>
      </w:r>
    </w:p>
    <w:bookmarkEnd w:id="902"/>
    <w:bookmarkStart w:name="z954" w:id="903"/>
    <w:p>
      <w:pPr>
        <w:spacing w:after="0"/>
        <w:ind w:left="0"/>
        <w:jc w:val="both"/>
      </w:pPr>
      <w:r>
        <w:rPr>
          <w:rFonts w:ascii="Times New Roman"/>
          <w:b w:val="false"/>
          <w:i w:val="false"/>
          <w:color w:val="000000"/>
          <w:sz w:val="28"/>
        </w:rPr>
        <w:t>
      6) аффинированных драгоценных металлов на предшествующую отчетную дату;</w:t>
      </w:r>
    </w:p>
    <w:bookmarkEnd w:id="903"/>
    <w:bookmarkStart w:name="z955" w:id="904"/>
    <w:p>
      <w:pPr>
        <w:spacing w:after="0"/>
        <w:ind w:left="0"/>
        <w:jc w:val="both"/>
      </w:pPr>
      <w:r>
        <w:rPr>
          <w:rFonts w:ascii="Times New Roman"/>
          <w:b w:val="false"/>
          <w:i w:val="false"/>
          <w:color w:val="000000"/>
          <w:sz w:val="28"/>
        </w:rPr>
        <w:t>
      7) производных финансовых инструментов на предшествующую отчетную дату;</w:t>
      </w:r>
    </w:p>
    <w:bookmarkEnd w:id="904"/>
    <w:bookmarkStart w:name="z956" w:id="905"/>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предшествующую отчетную дату;</w:t>
      </w:r>
    </w:p>
    <w:bookmarkEnd w:id="905"/>
    <w:bookmarkStart w:name="z957" w:id="906"/>
    <w:p>
      <w:pPr>
        <w:spacing w:after="0"/>
        <w:ind w:left="0"/>
        <w:jc w:val="both"/>
      </w:pPr>
      <w:r>
        <w:rPr>
          <w:rFonts w:ascii="Times New Roman"/>
          <w:b w:val="false"/>
          <w:i w:val="false"/>
          <w:color w:val="000000"/>
          <w:sz w:val="28"/>
        </w:rPr>
        <w:t>
      9) инвестиций в капитал других юридических лиц на предшествующую отчетную дату;</w:t>
      </w:r>
    </w:p>
    <w:bookmarkEnd w:id="906"/>
    <w:bookmarkStart w:name="z958" w:id="907"/>
    <w:p>
      <w:pPr>
        <w:spacing w:after="0"/>
        <w:ind w:left="0"/>
        <w:jc w:val="both"/>
      </w:pPr>
      <w:r>
        <w:rPr>
          <w:rFonts w:ascii="Times New Roman"/>
          <w:b w:val="false"/>
          <w:i w:val="false"/>
          <w:color w:val="000000"/>
          <w:sz w:val="28"/>
        </w:rPr>
        <w:t>
      10) инвестиционного имущества на предшествующую отчетную дату;</w:t>
      </w:r>
    </w:p>
    <w:bookmarkEnd w:id="907"/>
    <w:bookmarkStart w:name="z959" w:id="908"/>
    <w:p>
      <w:pPr>
        <w:spacing w:after="0"/>
        <w:ind w:left="0"/>
        <w:jc w:val="both"/>
      </w:pPr>
      <w:r>
        <w:rPr>
          <w:rFonts w:ascii="Times New Roman"/>
          <w:b w:val="false"/>
          <w:i w:val="false"/>
          <w:color w:val="000000"/>
          <w:sz w:val="28"/>
        </w:rPr>
        <w:t>
      ДСиИнвt – денежные средства и инвестиции (за вычетом операций "РЕПО") на отчетную дату, являющиеся суммой:</w:t>
      </w:r>
    </w:p>
    <w:bookmarkEnd w:id="908"/>
    <w:bookmarkStart w:name="z960" w:id="909"/>
    <w:p>
      <w:pPr>
        <w:spacing w:after="0"/>
        <w:ind w:left="0"/>
        <w:jc w:val="both"/>
      </w:pPr>
      <w:r>
        <w:rPr>
          <w:rFonts w:ascii="Times New Roman"/>
          <w:b w:val="false"/>
          <w:i w:val="false"/>
          <w:color w:val="000000"/>
          <w:sz w:val="28"/>
        </w:rPr>
        <w:t>
      1) денежных средств и эквивалентов денежных средств на отчетную дату;</w:t>
      </w:r>
    </w:p>
    <w:bookmarkEnd w:id="909"/>
    <w:bookmarkStart w:name="z961" w:id="910"/>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отчетную дату;</w:t>
      </w:r>
    </w:p>
    <w:bookmarkEnd w:id="910"/>
    <w:bookmarkStart w:name="z962" w:id="911"/>
    <w:p>
      <w:pPr>
        <w:spacing w:after="0"/>
        <w:ind w:left="0"/>
        <w:jc w:val="both"/>
      </w:pPr>
      <w:r>
        <w:rPr>
          <w:rFonts w:ascii="Times New Roman"/>
          <w:b w:val="false"/>
          <w:i w:val="false"/>
          <w:color w:val="000000"/>
          <w:sz w:val="28"/>
        </w:rPr>
        <w:t>
      3) операций "обратное РЕПО" на отчетную дату;</w:t>
      </w:r>
    </w:p>
    <w:bookmarkEnd w:id="911"/>
    <w:bookmarkStart w:name="z963" w:id="912"/>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отчетную дату;</w:t>
      </w:r>
    </w:p>
    <w:bookmarkEnd w:id="912"/>
    <w:bookmarkStart w:name="z964" w:id="913"/>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отчетную дату;</w:t>
      </w:r>
    </w:p>
    <w:bookmarkEnd w:id="913"/>
    <w:bookmarkStart w:name="z965" w:id="914"/>
    <w:p>
      <w:pPr>
        <w:spacing w:after="0"/>
        <w:ind w:left="0"/>
        <w:jc w:val="both"/>
      </w:pPr>
      <w:r>
        <w:rPr>
          <w:rFonts w:ascii="Times New Roman"/>
          <w:b w:val="false"/>
          <w:i w:val="false"/>
          <w:color w:val="000000"/>
          <w:sz w:val="28"/>
        </w:rPr>
        <w:t>
      6) аффинированных драгоценных металлов на отчетную дату;</w:t>
      </w:r>
    </w:p>
    <w:bookmarkEnd w:id="914"/>
    <w:bookmarkStart w:name="z966" w:id="915"/>
    <w:p>
      <w:pPr>
        <w:spacing w:after="0"/>
        <w:ind w:left="0"/>
        <w:jc w:val="both"/>
      </w:pPr>
      <w:r>
        <w:rPr>
          <w:rFonts w:ascii="Times New Roman"/>
          <w:b w:val="false"/>
          <w:i w:val="false"/>
          <w:color w:val="000000"/>
          <w:sz w:val="28"/>
        </w:rPr>
        <w:t>
      7) производных финансовых инструментов на отчетную дату;</w:t>
      </w:r>
    </w:p>
    <w:bookmarkEnd w:id="915"/>
    <w:bookmarkStart w:name="z967" w:id="916"/>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отчетную дату;</w:t>
      </w:r>
    </w:p>
    <w:bookmarkEnd w:id="916"/>
    <w:bookmarkStart w:name="z968" w:id="917"/>
    <w:p>
      <w:pPr>
        <w:spacing w:after="0"/>
        <w:ind w:left="0"/>
        <w:jc w:val="both"/>
      </w:pPr>
      <w:r>
        <w:rPr>
          <w:rFonts w:ascii="Times New Roman"/>
          <w:b w:val="false"/>
          <w:i w:val="false"/>
          <w:color w:val="000000"/>
          <w:sz w:val="28"/>
        </w:rPr>
        <w:t>
      9) инвестиций в капитал других юридических лиц на отчетную дату;</w:t>
      </w:r>
    </w:p>
    <w:bookmarkEnd w:id="917"/>
    <w:bookmarkStart w:name="z969" w:id="918"/>
    <w:p>
      <w:pPr>
        <w:spacing w:after="0"/>
        <w:ind w:left="0"/>
        <w:jc w:val="both"/>
      </w:pPr>
      <w:r>
        <w:rPr>
          <w:rFonts w:ascii="Times New Roman"/>
          <w:b w:val="false"/>
          <w:i w:val="false"/>
          <w:color w:val="000000"/>
          <w:sz w:val="28"/>
        </w:rPr>
        <w:t>
      10) инвестиционного имущества на отчетную дату.</w:t>
      </w:r>
    </w:p>
    <w:bookmarkEnd w:id="918"/>
    <w:bookmarkStart w:name="z970" w:id="919"/>
    <w:p>
      <w:pPr>
        <w:spacing w:after="0"/>
        <w:ind w:left="0"/>
        <w:jc w:val="both"/>
      </w:pPr>
      <w:r>
        <w:rPr>
          <w:rFonts w:ascii="Times New Roman"/>
          <w:b w:val="false"/>
          <w:i w:val="false"/>
          <w:color w:val="000000"/>
          <w:sz w:val="28"/>
        </w:rPr>
        <w:t>
      11. Коэффициент К7 "Изменение капитала" рассчитывается по следующей формуле:</w:t>
      </w:r>
    </w:p>
    <w:bookmarkEnd w:id="919"/>
    <w:bookmarkStart w:name="z971" w:id="920"/>
    <w:p>
      <w:pPr>
        <w:spacing w:after="0"/>
        <w:ind w:left="0"/>
        <w:jc w:val="both"/>
      </w:pPr>
      <w:r>
        <w:rPr>
          <w:rFonts w:ascii="Times New Roman"/>
          <w:b w:val="false"/>
          <w:i w:val="false"/>
          <w:color w:val="000000"/>
          <w:sz w:val="28"/>
        </w:rPr>
        <w:t xml:space="preserve">
      </w:t>
      </w:r>
    </w:p>
    <w:bookmarkEnd w:id="920"/>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2" w:id="921"/>
    <w:p>
      <w:pPr>
        <w:spacing w:after="0"/>
        <w:ind w:left="0"/>
        <w:jc w:val="both"/>
      </w:pPr>
      <w:r>
        <w:rPr>
          <w:rFonts w:ascii="Times New Roman"/>
          <w:b w:val="false"/>
          <w:i w:val="false"/>
          <w:color w:val="000000"/>
          <w:sz w:val="28"/>
        </w:rPr>
        <w:t>
      где:</w:t>
      </w:r>
    </w:p>
    <w:bookmarkEnd w:id="921"/>
    <w:bookmarkStart w:name="z973" w:id="922"/>
    <w:p>
      <w:pPr>
        <w:spacing w:after="0"/>
        <w:ind w:left="0"/>
        <w:jc w:val="both"/>
      </w:pPr>
      <w:r>
        <w:rPr>
          <w:rFonts w:ascii="Times New Roman"/>
          <w:b w:val="false"/>
          <w:i w:val="false"/>
          <w:color w:val="000000"/>
          <w:sz w:val="28"/>
        </w:rPr>
        <w:t>
      Кt – собственный капитал на отчетную дату;</w:t>
      </w:r>
    </w:p>
    <w:bookmarkEnd w:id="922"/>
    <w:bookmarkStart w:name="z974" w:id="923"/>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923"/>
    <w:bookmarkStart w:name="z975" w:id="924"/>
    <w:p>
      <w:pPr>
        <w:spacing w:after="0"/>
        <w:ind w:left="0"/>
        <w:jc w:val="both"/>
      </w:pPr>
      <w:r>
        <w:rPr>
          <w:rFonts w:ascii="Times New Roman"/>
          <w:b w:val="false"/>
          <w:i w:val="false"/>
          <w:color w:val="000000"/>
          <w:sz w:val="28"/>
        </w:rPr>
        <w:t>
      12. Коэффициент К8 "Изменение в откорректированном капитале" рассчитывается по следующей формуле:</w:t>
      </w:r>
    </w:p>
    <w:bookmarkEnd w:id="924"/>
    <w:bookmarkStart w:name="z976" w:id="925"/>
    <w:p>
      <w:pPr>
        <w:spacing w:after="0"/>
        <w:ind w:left="0"/>
        <w:jc w:val="both"/>
      </w:pPr>
      <w:r>
        <w:rPr>
          <w:rFonts w:ascii="Times New Roman"/>
          <w:b w:val="false"/>
          <w:i w:val="false"/>
          <w:color w:val="000000"/>
          <w:sz w:val="28"/>
        </w:rPr>
        <w:t xml:space="preserve">
      </w:t>
      </w:r>
    </w:p>
    <w:bookmarkEnd w:id="925"/>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7" w:id="926"/>
    <w:p>
      <w:pPr>
        <w:spacing w:after="0"/>
        <w:ind w:left="0"/>
        <w:jc w:val="both"/>
      </w:pPr>
      <w:r>
        <w:rPr>
          <w:rFonts w:ascii="Times New Roman"/>
          <w:b w:val="false"/>
          <w:i w:val="false"/>
          <w:color w:val="000000"/>
          <w:sz w:val="28"/>
        </w:rPr>
        <w:t>
      где:</w:t>
      </w:r>
    </w:p>
    <w:bookmarkEnd w:id="926"/>
    <w:bookmarkStart w:name="z978" w:id="927"/>
    <w:p>
      <w:pPr>
        <w:spacing w:after="0"/>
        <w:ind w:left="0"/>
        <w:jc w:val="both"/>
      </w:pPr>
      <w:r>
        <w:rPr>
          <w:rFonts w:ascii="Times New Roman"/>
          <w:b w:val="false"/>
          <w:i w:val="false"/>
          <w:color w:val="000000"/>
          <w:sz w:val="28"/>
        </w:rPr>
        <w:t>
      Кt – собственный капитал на отчетную дату;</w:t>
      </w:r>
    </w:p>
    <w:bookmarkEnd w:id="927"/>
    <w:bookmarkStart w:name="z979" w:id="928"/>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928"/>
    <w:bookmarkStart w:name="z980" w:id="929"/>
    <w:p>
      <w:pPr>
        <w:spacing w:after="0"/>
        <w:ind w:left="0"/>
        <w:jc w:val="both"/>
      </w:pPr>
      <w:r>
        <w:rPr>
          <w:rFonts w:ascii="Times New Roman"/>
          <w:b w:val="false"/>
          <w:i w:val="false"/>
          <w:color w:val="000000"/>
          <w:sz w:val="28"/>
        </w:rPr>
        <w:t>
      DУКt – изменение в уставном капитале, рассчитывается как разница между суммами уставного капитала на отчетную дату и уставного капитала на предшествующую отчетную дату.</w:t>
      </w:r>
    </w:p>
    <w:bookmarkEnd w:id="929"/>
    <w:bookmarkStart w:name="z981" w:id="930"/>
    <w:p>
      <w:pPr>
        <w:spacing w:after="0"/>
        <w:ind w:left="0"/>
        <w:jc w:val="both"/>
      </w:pPr>
      <w:r>
        <w:rPr>
          <w:rFonts w:ascii="Times New Roman"/>
          <w:b w:val="false"/>
          <w:i w:val="false"/>
          <w:color w:val="000000"/>
          <w:sz w:val="28"/>
        </w:rPr>
        <w:t>
      13. Коэффициент К9 "Обязательства на ликвидные активы" рассчитывается по следующей формуле:</w:t>
      </w:r>
    </w:p>
    <w:bookmarkEnd w:id="930"/>
    <w:bookmarkStart w:name="z982"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3" w:id="932"/>
    <w:p>
      <w:pPr>
        <w:spacing w:after="0"/>
        <w:ind w:left="0"/>
        <w:jc w:val="both"/>
      </w:pPr>
      <w:r>
        <w:rPr>
          <w:rFonts w:ascii="Times New Roman"/>
          <w:b w:val="false"/>
          <w:i w:val="false"/>
          <w:color w:val="000000"/>
          <w:sz w:val="28"/>
        </w:rPr>
        <w:t>
      где:</w:t>
      </w:r>
    </w:p>
    <w:bookmarkEnd w:id="932"/>
    <w:bookmarkStart w:name="z984" w:id="933"/>
    <w:p>
      <w:pPr>
        <w:spacing w:after="0"/>
        <w:ind w:left="0"/>
        <w:jc w:val="both"/>
      </w:pPr>
      <w:r>
        <w:rPr>
          <w:rFonts w:ascii="Times New Roman"/>
          <w:b w:val="false"/>
          <w:i w:val="false"/>
          <w:color w:val="000000"/>
          <w:sz w:val="28"/>
        </w:rPr>
        <w:t>
      Обязательстваt – общая сумма обязательств за вычетом доходов будущих периодов на отчетную дату;</w:t>
      </w:r>
    </w:p>
    <w:bookmarkEnd w:id="933"/>
    <w:bookmarkStart w:name="z985" w:id="934"/>
    <w:p>
      <w:pPr>
        <w:spacing w:after="0"/>
        <w:ind w:left="0"/>
        <w:jc w:val="both"/>
      </w:pPr>
      <w:r>
        <w:rPr>
          <w:rFonts w:ascii="Times New Roman"/>
          <w:b w:val="false"/>
          <w:i w:val="false"/>
          <w:color w:val="000000"/>
          <w:sz w:val="28"/>
        </w:rPr>
        <w:t>
      ВЛАt – стоимость высоколиквидных активов, указанных в пункте 38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(за вычетом обязательств по операциям "РЕПО"), на отчетную дату.</w:t>
      </w:r>
    </w:p>
    <w:bookmarkEnd w:id="934"/>
    <w:bookmarkStart w:name="z986" w:id="935"/>
    <w:p>
      <w:pPr>
        <w:spacing w:after="0"/>
        <w:ind w:left="0"/>
        <w:jc w:val="both"/>
      </w:pPr>
      <w:r>
        <w:rPr>
          <w:rFonts w:ascii="Times New Roman"/>
          <w:b w:val="false"/>
          <w:i w:val="false"/>
          <w:color w:val="000000"/>
          <w:sz w:val="28"/>
        </w:rPr>
        <w:t>
      14. Коэффициент К10 "Страховые премии к получению на капитал" рассчитывается по следующей формуле:</w:t>
      </w:r>
    </w:p>
    <w:bookmarkEnd w:id="935"/>
    <w:bookmarkStart w:name="z987"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937"/>
    <w:p>
      <w:pPr>
        <w:spacing w:after="0"/>
        <w:ind w:left="0"/>
        <w:jc w:val="both"/>
      </w:pPr>
      <w:r>
        <w:rPr>
          <w:rFonts w:ascii="Times New Roman"/>
          <w:b w:val="false"/>
          <w:i w:val="false"/>
          <w:color w:val="000000"/>
          <w:sz w:val="28"/>
        </w:rPr>
        <w:t>
      где:</w:t>
      </w:r>
    </w:p>
    <w:bookmarkEnd w:id="937"/>
    <w:bookmarkStart w:name="z989" w:id="938"/>
    <w:p>
      <w:pPr>
        <w:spacing w:after="0"/>
        <w:ind w:left="0"/>
        <w:jc w:val="both"/>
      </w:pPr>
      <w:r>
        <w:rPr>
          <w:rFonts w:ascii="Times New Roman"/>
          <w:b w:val="false"/>
          <w:i w:val="false"/>
          <w:color w:val="000000"/>
          <w:sz w:val="28"/>
        </w:rPr>
        <w:t>
      СПкПt – страховые премии к получению от страхователей (перестрахователей) и посредников (за вычетом резервов на обесценение) на отчетную дату;</w:t>
      </w:r>
    </w:p>
    <w:bookmarkEnd w:id="938"/>
    <w:bookmarkStart w:name="z990" w:id="939"/>
    <w:p>
      <w:pPr>
        <w:spacing w:after="0"/>
        <w:ind w:left="0"/>
        <w:jc w:val="both"/>
      </w:pPr>
      <w:r>
        <w:rPr>
          <w:rFonts w:ascii="Times New Roman"/>
          <w:b w:val="false"/>
          <w:i w:val="false"/>
          <w:color w:val="000000"/>
          <w:sz w:val="28"/>
        </w:rPr>
        <w:t>
      Кt – собственный капитал на отчетную дату.</w:t>
      </w:r>
    </w:p>
    <w:bookmarkEnd w:id="939"/>
    <w:bookmarkStart w:name="z991" w:id="940"/>
    <w:p>
      <w:pPr>
        <w:spacing w:after="0"/>
        <w:ind w:left="0"/>
        <w:jc w:val="both"/>
      </w:pPr>
      <w:r>
        <w:rPr>
          <w:rFonts w:ascii="Times New Roman"/>
          <w:b w:val="false"/>
          <w:i w:val="false"/>
          <w:color w:val="000000"/>
          <w:sz w:val="28"/>
        </w:rPr>
        <w:t>
      15. Коэффициент К11 "Развитие заявленных убытков за один год на капитал" рассчитывается по следующей формуле:</w:t>
      </w:r>
    </w:p>
    <w:bookmarkEnd w:id="940"/>
    <w:bookmarkStart w:name="z992" w:id="941"/>
    <w:p>
      <w:pPr>
        <w:spacing w:after="0"/>
        <w:ind w:left="0"/>
        <w:jc w:val="both"/>
      </w:pPr>
      <w:r>
        <w:rPr>
          <w:rFonts w:ascii="Times New Roman"/>
          <w:b w:val="false"/>
          <w:i w:val="false"/>
          <w:color w:val="000000"/>
          <w:sz w:val="28"/>
        </w:rPr>
        <w:t xml:space="preserve">
      </w:t>
      </w:r>
    </w:p>
    <w:bookmarkEnd w:id="941"/>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942"/>
    <w:p>
      <w:pPr>
        <w:spacing w:after="0"/>
        <w:ind w:left="0"/>
        <w:jc w:val="both"/>
      </w:pPr>
      <w:r>
        <w:rPr>
          <w:rFonts w:ascii="Times New Roman"/>
          <w:b w:val="false"/>
          <w:i w:val="false"/>
          <w:color w:val="000000"/>
          <w:sz w:val="28"/>
        </w:rPr>
        <w:t>
      где:</w:t>
      </w:r>
    </w:p>
    <w:bookmarkEnd w:id="942"/>
    <w:bookmarkStart w:name="z994" w:id="943"/>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943"/>
    <w:bookmarkStart w:name="z995" w:id="944"/>
    <w:p>
      <w:pPr>
        <w:spacing w:after="0"/>
        <w:ind w:left="0"/>
        <w:jc w:val="both"/>
      </w:pPr>
      <w:r>
        <w:rPr>
          <w:rFonts w:ascii="Times New Roman"/>
          <w:b w:val="false"/>
          <w:i w:val="false"/>
          <w:color w:val="000000"/>
          <w:sz w:val="28"/>
        </w:rPr>
        <w:t>
      РЗНУt* – чистый резерв заявленных, но неурегулированных убытков (далее - РЗНУ) на отчетную дату по убыткам, которые произошли и заявлены на дату до t-1;</w:t>
      </w:r>
    </w:p>
    <w:bookmarkEnd w:id="944"/>
    <w:bookmarkStart w:name="z996" w:id="945"/>
    <w:p>
      <w:pPr>
        <w:spacing w:after="0"/>
        <w:ind w:left="0"/>
        <w:jc w:val="both"/>
      </w:pPr>
      <w:r>
        <w:rPr>
          <w:rFonts w:ascii="Times New Roman"/>
          <w:b w:val="false"/>
          <w:i w:val="false"/>
          <w:color w:val="000000"/>
          <w:sz w:val="28"/>
        </w:rPr>
        <w:t>
      РЗНУt-1 – чистый РЗНУ на предшествующую отчетную дату;</w:t>
      </w:r>
    </w:p>
    <w:bookmarkEnd w:id="945"/>
    <w:bookmarkStart w:name="z997" w:id="946"/>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946"/>
    <w:bookmarkStart w:name="z998" w:id="947"/>
    <w:p>
      <w:pPr>
        <w:spacing w:after="0"/>
        <w:ind w:left="0"/>
        <w:jc w:val="both"/>
      </w:pPr>
      <w:r>
        <w:rPr>
          <w:rFonts w:ascii="Times New Roman"/>
          <w:b w:val="false"/>
          <w:i w:val="false"/>
          <w:color w:val="000000"/>
          <w:sz w:val="28"/>
        </w:rPr>
        <w:t>
      РУt – расходы на урегулирование убытков, оплаченных в отчетном периоде, по убыткам, которые произошли и заявлены на дату до t-1.</w:t>
      </w:r>
    </w:p>
    <w:bookmarkEnd w:id="947"/>
    <w:bookmarkStart w:name="z999" w:id="948"/>
    <w:p>
      <w:pPr>
        <w:spacing w:after="0"/>
        <w:ind w:left="0"/>
        <w:jc w:val="both"/>
      </w:pPr>
      <w:r>
        <w:rPr>
          <w:rFonts w:ascii="Times New Roman"/>
          <w:b w:val="false"/>
          <w:i w:val="false"/>
          <w:color w:val="000000"/>
          <w:sz w:val="28"/>
        </w:rPr>
        <w:t>
      16. Коэффициент К12 "Развитие заявленных убытков за два года" рассчитывается по следующей формуле:</w:t>
      </w:r>
    </w:p>
    <w:bookmarkEnd w:id="948"/>
    <w:bookmarkStart w:name="z1000"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950"/>
    <w:p>
      <w:pPr>
        <w:spacing w:after="0"/>
        <w:ind w:left="0"/>
        <w:jc w:val="both"/>
      </w:pPr>
      <w:r>
        <w:rPr>
          <w:rFonts w:ascii="Times New Roman"/>
          <w:b w:val="false"/>
          <w:i w:val="false"/>
          <w:color w:val="000000"/>
          <w:sz w:val="28"/>
        </w:rPr>
        <w:t>
      где:</w:t>
      </w:r>
    </w:p>
    <w:bookmarkEnd w:id="950"/>
    <w:bookmarkStart w:name="z1002" w:id="951"/>
    <w:p>
      <w:pPr>
        <w:spacing w:after="0"/>
        <w:ind w:left="0"/>
        <w:jc w:val="both"/>
      </w:pPr>
      <w:r>
        <w:rPr>
          <w:rFonts w:ascii="Times New Roman"/>
          <w:b w:val="false"/>
          <w:i w:val="false"/>
          <w:color w:val="000000"/>
          <w:sz w:val="28"/>
        </w:rPr>
        <w:t>
      Кt-2 – собственный капитал на дату t-2;</w:t>
      </w:r>
    </w:p>
    <w:bookmarkEnd w:id="951"/>
    <w:bookmarkStart w:name="z1003" w:id="952"/>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952"/>
    <w:bookmarkStart w:name="z1004" w:id="953"/>
    <w:p>
      <w:pPr>
        <w:spacing w:after="0"/>
        <w:ind w:left="0"/>
        <w:jc w:val="both"/>
      </w:pPr>
      <w:r>
        <w:rPr>
          <w:rFonts w:ascii="Times New Roman"/>
          <w:b w:val="false"/>
          <w:i w:val="false"/>
          <w:color w:val="000000"/>
          <w:sz w:val="28"/>
        </w:rPr>
        <w:t>
      РЗНУt-2 – чистый РЗНУ на дату t-2;</w:t>
      </w:r>
    </w:p>
    <w:bookmarkEnd w:id="953"/>
    <w:bookmarkStart w:name="z1005" w:id="954"/>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954"/>
    <w:bookmarkStart w:name="z1006" w:id="955"/>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955"/>
    <w:bookmarkStart w:name="z1007" w:id="956"/>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956"/>
    <w:bookmarkStart w:name="z1008" w:id="957"/>
    <w:p>
      <w:pPr>
        <w:spacing w:after="0"/>
        <w:ind w:left="0"/>
        <w:jc w:val="both"/>
      </w:pPr>
      <w:r>
        <w:rPr>
          <w:rFonts w:ascii="Times New Roman"/>
          <w:b w:val="false"/>
          <w:i w:val="false"/>
          <w:color w:val="000000"/>
          <w:sz w:val="28"/>
        </w:rPr>
        <w:t>
      17. Коэффициент К13 "Дефицит (профицит) оценки текущих резервов на капитал" рассчитывается по следующей формуле:</w:t>
      </w:r>
    </w:p>
    <w:bookmarkEnd w:id="957"/>
    <w:bookmarkStart w:name="z1009"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7607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07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0" w:id="959"/>
    <w:p>
      <w:pPr>
        <w:spacing w:after="0"/>
        <w:ind w:left="0"/>
        <w:jc w:val="both"/>
      </w:pPr>
      <w:r>
        <w:rPr>
          <w:rFonts w:ascii="Times New Roman"/>
          <w:b w:val="false"/>
          <w:i w:val="false"/>
          <w:color w:val="000000"/>
          <w:sz w:val="28"/>
        </w:rPr>
        <w:t>
      где:</w:t>
      </w:r>
    </w:p>
    <w:bookmarkEnd w:id="959"/>
    <w:bookmarkStart w:name="z1011" w:id="960"/>
    <w:p>
      <w:pPr>
        <w:spacing w:after="0"/>
        <w:ind w:left="0"/>
        <w:jc w:val="both"/>
      </w:pPr>
      <w:r>
        <w:rPr>
          <w:rFonts w:ascii="Times New Roman"/>
          <w:b w:val="false"/>
          <w:i w:val="false"/>
          <w:color w:val="000000"/>
          <w:sz w:val="28"/>
        </w:rPr>
        <w:t>
      Кt - собственный капитал на отчетную дату;</w:t>
      </w:r>
    </w:p>
    <w:bookmarkEnd w:id="960"/>
    <w:bookmarkStart w:name="z1012" w:id="961"/>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961"/>
    <w:bookmarkStart w:name="z1013" w:id="962"/>
    <w:p>
      <w:pPr>
        <w:spacing w:after="0"/>
        <w:ind w:left="0"/>
        <w:jc w:val="both"/>
      </w:pPr>
      <w:r>
        <w:rPr>
          <w:rFonts w:ascii="Times New Roman"/>
          <w:b w:val="false"/>
          <w:i w:val="false"/>
          <w:color w:val="000000"/>
          <w:sz w:val="28"/>
        </w:rPr>
        <w:t>
      РУt - резерв убытков на дату отчета;</w:t>
      </w:r>
    </w:p>
    <w:bookmarkEnd w:id="962"/>
    <w:bookmarkStart w:name="z1014" w:id="963"/>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963"/>
    <w:bookmarkStart w:name="z1015" w:id="964"/>
    <w:p>
      <w:pPr>
        <w:spacing w:after="0"/>
        <w:ind w:left="0"/>
        <w:jc w:val="both"/>
      </w:pPr>
      <w:r>
        <w:rPr>
          <w:rFonts w:ascii="Times New Roman"/>
          <w:b w:val="false"/>
          <w:i w:val="false"/>
          <w:color w:val="000000"/>
          <w:sz w:val="28"/>
        </w:rPr>
        <w:t>
      ЧЗПt-2 - чистая сумма заработанных премий за вычетом расходов, связанных с расторжением договоров страхования (перестрахования), на вторую предшествующую отчетную дату;</w:t>
      </w:r>
    </w:p>
    <w:bookmarkEnd w:id="964"/>
    <w:bookmarkStart w:name="z1016" w:id="965"/>
    <w:p>
      <w:pPr>
        <w:spacing w:after="0"/>
        <w:ind w:left="0"/>
        <w:jc w:val="both"/>
      </w:pPr>
      <w:r>
        <w:rPr>
          <w:rFonts w:ascii="Times New Roman"/>
          <w:b w:val="false"/>
          <w:i w:val="false"/>
          <w:color w:val="000000"/>
          <w:sz w:val="28"/>
        </w:rPr>
        <w:t>
      СКРП - средний коэффициент резервов на премии;</w:t>
      </w:r>
    </w:p>
    <w:bookmarkEnd w:id="965"/>
    <w:bookmarkStart w:name="z1017" w:id="966"/>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966"/>
    <w:bookmarkStart w:name="z1018" w:id="967"/>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по убыткам, которые произошли и заявлены на дату до t-1;</w:t>
      </w:r>
    </w:p>
    <w:bookmarkEnd w:id="967"/>
    <w:bookmarkStart w:name="z1019" w:id="968"/>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968"/>
    <w:bookmarkStart w:name="z1020" w:id="969"/>
    <w:p>
      <w:pPr>
        <w:spacing w:after="0"/>
        <w:ind w:left="0"/>
        <w:jc w:val="both"/>
      </w:pPr>
      <w:r>
        <w:rPr>
          <w:rFonts w:ascii="Times New Roman"/>
          <w:b w:val="false"/>
          <w:i w:val="false"/>
          <w:color w:val="000000"/>
          <w:sz w:val="28"/>
        </w:rPr>
        <w:t>
      РУt,t-2 -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969"/>
    <w:bookmarkStart w:name="z1021" w:id="970"/>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t-1;</w:t>
      </w:r>
    </w:p>
    <w:bookmarkEnd w:id="970"/>
    <w:bookmarkStart w:name="z1022" w:id="971"/>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971"/>
    <w:bookmarkStart w:name="z1023" w:id="972"/>
    <w:p>
      <w:pPr>
        <w:spacing w:after="0"/>
        <w:ind w:left="0"/>
        <w:jc w:val="both"/>
      </w:pPr>
      <w:r>
        <w:rPr>
          <w:rFonts w:ascii="Times New Roman"/>
          <w:b w:val="false"/>
          <w:i w:val="false"/>
          <w:color w:val="000000"/>
          <w:sz w:val="28"/>
        </w:rPr>
        <w:t>
      РЗНУt-1 - чистый РЗНУ на предшествующую отчетную дату;</w:t>
      </w:r>
    </w:p>
    <w:bookmarkEnd w:id="972"/>
    <w:bookmarkStart w:name="z1024" w:id="973"/>
    <w:p>
      <w:pPr>
        <w:spacing w:after="0"/>
        <w:ind w:left="0"/>
        <w:jc w:val="both"/>
      </w:pPr>
      <w:r>
        <w:rPr>
          <w:rFonts w:ascii="Times New Roman"/>
          <w:b w:val="false"/>
          <w:i w:val="false"/>
          <w:color w:val="000000"/>
          <w:sz w:val="28"/>
        </w:rPr>
        <w:t>
      РПНУt-1 - чистый резерв произошедших, но незаявленных убытков (далее - РПНУ) на предшествующую отчетную дату;</w:t>
      </w:r>
    </w:p>
    <w:bookmarkEnd w:id="973"/>
    <w:bookmarkStart w:name="z1025" w:id="974"/>
    <w:p>
      <w:pPr>
        <w:spacing w:after="0"/>
        <w:ind w:left="0"/>
        <w:jc w:val="both"/>
      </w:pPr>
      <w:r>
        <w:rPr>
          <w:rFonts w:ascii="Times New Roman"/>
          <w:b w:val="false"/>
          <w:i w:val="false"/>
          <w:color w:val="000000"/>
          <w:sz w:val="28"/>
        </w:rPr>
        <w:t>
      РЗНУt-2 - чистый РЗНУ на вторую предшествующую отчетную дату;</w:t>
      </w:r>
    </w:p>
    <w:bookmarkEnd w:id="974"/>
    <w:bookmarkStart w:name="z1026" w:id="975"/>
    <w:p>
      <w:pPr>
        <w:spacing w:after="0"/>
        <w:ind w:left="0"/>
        <w:jc w:val="both"/>
      </w:pPr>
      <w:r>
        <w:rPr>
          <w:rFonts w:ascii="Times New Roman"/>
          <w:b w:val="false"/>
          <w:i w:val="false"/>
          <w:color w:val="000000"/>
          <w:sz w:val="28"/>
        </w:rPr>
        <w:t>
      РПНУt-2 - чистый РПНУ на вторую предшествующую отчетную дату.</w:t>
      </w:r>
    </w:p>
    <w:bookmarkEnd w:id="975"/>
    <w:bookmarkStart w:name="z1027" w:id="976"/>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030" w:id="9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7"/>
    <w:bookmarkStart w:name="z1031" w:id="97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78"/>
    <w:bookmarkStart w:name="z1032" w:id="9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979"/>
    <w:bookmarkStart w:name="z1033" w:id="980"/>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"страхование жизни"</w:t>
      </w:r>
    </w:p>
    <w:bookmarkEnd w:id="980"/>
    <w:bookmarkStart w:name="z1034" w:id="98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RASA_2LI</w:t>
      </w:r>
    </w:p>
    <w:bookmarkEnd w:id="981"/>
    <w:bookmarkStart w:name="z1035" w:id="982"/>
    <w:p>
      <w:pPr>
        <w:spacing w:after="0"/>
        <w:ind w:left="0"/>
        <w:jc w:val="both"/>
      </w:pPr>
      <w:r>
        <w:rPr>
          <w:rFonts w:ascii="Times New Roman"/>
          <w:b w:val="false"/>
          <w:i w:val="false"/>
          <w:color w:val="000000"/>
          <w:sz w:val="28"/>
        </w:rPr>
        <w:t>
      Периодичность: ежегодная</w:t>
      </w:r>
    </w:p>
    <w:bookmarkEnd w:id="982"/>
    <w:bookmarkStart w:name="z1036" w:id="983"/>
    <w:p>
      <w:pPr>
        <w:spacing w:after="0"/>
        <w:ind w:left="0"/>
        <w:jc w:val="both"/>
      </w:pPr>
      <w:r>
        <w:rPr>
          <w:rFonts w:ascii="Times New Roman"/>
          <w:b w:val="false"/>
          <w:i w:val="false"/>
          <w:color w:val="000000"/>
          <w:sz w:val="28"/>
        </w:rPr>
        <w:t>
      Отчетный период: по состоянию на "___"________20__года</w:t>
      </w:r>
    </w:p>
    <w:bookmarkEnd w:id="983"/>
    <w:bookmarkStart w:name="z1037" w:id="98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по отрасли "страхование жизни"</w:t>
      </w:r>
    </w:p>
    <w:bookmarkEnd w:id="984"/>
    <w:bookmarkStart w:name="z1038" w:id="985"/>
    <w:p>
      <w:pPr>
        <w:spacing w:after="0"/>
        <w:ind w:left="0"/>
        <w:jc w:val="both"/>
      </w:pPr>
      <w:r>
        <w:rPr>
          <w:rFonts w:ascii="Times New Roman"/>
          <w:b w:val="false"/>
          <w:i w:val="false"/>
          <w:color w:val="000000"/>
          <w:sz w:val="28"/>
        </w:rPr>
        <w:t>
      БИН: _______________________</w:t>
      </w:r>
    </w:p>
    <w:bookmarkEnd w:id="985"/>
    <w:bookmarkStart w:name="z1039" w:id="986"/>
    <w:p>
      <w:pPr>
        <w:spacing w:after="0"/>
        <w:ind w:left="0"/>
        <w:jc w:val="both"/>
      </w:pPr>
      <w:r>
        <w:rPr>
          <w:rFonts w:ascii="Times New Roman"/>
          <w:b w:val="false"/>
          <w:i w:val="false"/>
          <w:color w:val="000000"/>
          <w:sz w:val="28"/>
        </w:rPr>
        <w:t>
      Метод сбора: на бумажном носителе</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41" w:id="987"/>
      <w:r>
        <w:rPr>
          <w:rFonts w:ascii="Times New Roman"/>
          <w:b w:val="false"/>
          <w:i w:val="false"/>
          <w:color w:val="000000"/>
          <w:sz w:val="28"/>
        </w:rPr>
        <w:t>
                         _________________________________________________________</w:t>
      </w:r>
    </w:p>
    <w:bookmarkEnd w:id="987"/>
    <w:p>
      <w:pPr>
        <w:spacing w:after="0"/>
        <w:ind w:left="0"/>
        <w:jc w:val="both"/>
      </w:pPr>
      <w:r>
        <w:rPr>
          <w:rFonts w:ascii="Times New Roman"/>
          <w:b w:val="false"/>
          <w:i w:val="false"/>
          <w:color w:val="000000"/>
          <w:sz w:val="28"/>
        </w:rPr>
        <w:t xml:space="preserve">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 системы оценки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8"/>
          <w:p>
            <w:pPr>
              <w:spacing w:after="20"/>
              <w:ind w:left="20"/>
              <w:jc w:val="both"/>
            </w:pPr>
            <w:r>
              <w:rPr>
                <w:rFonts w:ascii="Times New Roman"/>
                <w:b w:val="false"/>
                <w:i w:val="false"/>
                <w:color w:val="000000"/>
                <w:sz w:val="20"/>
              </w:rPr>
              <w:t>
отчетного года,</w:t>
            </w:r>
          </w:p>
          <w:bookmarkEnd w:id="988"/>
          <w:p>
            <w:pPr>
              <w:spacing w:after="20"/>
              <w:ind w:left="20"/>
              <w:jc w:val="both"/>
            </w:pPr>
            <w:r>
              <w:rPr>
                <w:rFonts w:ascii="Times New Roman"/>
                <w:b w:val="false"/>
                <w:i w:val="false"/>
                <w:color w:val="000000"/>
                <w:sz w:val="20"/>
              </w:rPr>
              <w:t>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"Изменение в откорректированном капитале"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89"/>
          <w:p>
            <w:pPr>
              <w:spacing w:after="20"/>
              <w:ind w:left="20"/>
              <w:jc w:val="both"/>
            </w:pPr>
            <w:r>
              <w:rPr>
                <w:rFonts w:ascii="Times New Roman"/>
                <w:b w:val="false"/>
                <w:i w:val="false"/>
                <w:color w:val="000000"/>
                <w:sz w:val="20"/>
              </w:rPr>
              <w:t>
К1 дает оценку улучшения/ухудшения финансового положения страховой (перестраховочной) организации в течение года.</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К1&gt;50% может указывать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p>
            <w:pPr>
              <w:spacing w:after="20"/>
              <w:ind w:left="20"/>
              <w:jc w:val="both"/>
            </w:pPr>
            <w:r>
              <w:rPr>
                <w:rFonts w:ascii="Times New Roman"/>
                <w:b w:val="false"/>
                <w:i w:val="false"/>
                <w:color w:val="000000"/>
                <w:sz w:val="20"/>
              </w:rPr>
              <w:t>
При К1&lt;-10% необходимо определить факторы, влияющие на изменения. Факторы, которые могут оказать влияние: а) выплаченные дивиденды; б) нереализованный доход или убыток по инвестициям; в) изменение резервов в результате переоценки; г) изменения непризнаваемых активов; д) изменения в принципах бухгалтерского учета; е) изменения в системе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"Изменение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0"/>
          <w:p>
            <w:pPr>
              <w:spacing w:after="20"/>
              <w:ind w:left="20"/>
              <w:jc w:val="both"/>
            </w:pPr>
            <w:r>
              <w:rPr>
                <w:rFonts w:ascii="Times New Roman"/>
                <w:b w:val="false"/>
                <w:i w:val="false"/>
                <w:color w:val="000000"/>
                <w:sz w:val="20"/>
              </w:rPr>
              <w:t>
К2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К2 необходимо рассматривать совместно с К1. Если результат коэффициента К2 выше, чем результат коэффициента К1, то это может указывать на сильную родительскую организацию или поддержку со стороны акционера и связанных лиц, желающих поддерживать достаточный уровень капитала. В связи с этим, при анализе необходимо учитывать стабильность родительской организации, страховой группы, а также проверку характера активов, финансирующих добавочный капитал.</w:t>
            </w:r>
          </w:p>
          <w:p>
            <w:pPr>
              <w:spacing w:after="20"/>
              <w:ind w:left="20"/>
              <w:jc w:val="both"/>
            </w:pPr>
            <w:r>
              <w:rPr>
                <w:rFonts w:ascii="Times New Roman"/>
                <w:b w:val="false"/>
                <w:i w:val="false"/>
                <w:color w:val="000000"/>
                <w:sz w:val="20"/>
              </w:rPr>
              <w:t>
Если несмотря на докапитализацию К2 принимает отрицательное значение или выходит за нижний предел диапазона, должны быть проанализированы причины уменьшения капитала и излишков, чтобы определить причины снижения и тенденцию. Если К2 показывает отрицательную тенденцию в течение нескольких лет - возможны проблемы с операционной деятельностью страховой (перестраховочной)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"Рентабельность"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91"/>
          <w:p>
            <w:pPr>
              <w:spacing w:after="20"/>
              <w:ind w:left="20"/>
              <w:jc w:val="both"/>
            </w:pPr>
            <w:r>
              <w:rPr>
                <w:rFonts w:ascii="Times New Roman"/>
                <w:b w:val="false"/>
                <w:i w:val="false"/>
                <w:color w:val="000000"/>
                <w:sz w:val="20"/>
              </w:rPr>
              <w:t>
К3 дает оценку способности страховой (перестраховочной) организации использовать активы для получения прибыли.</w:t>
            </w:r>
          </w:p>
          <w:bookmarkEnd w:id="991"/>
          <w:p>
            <w:pPr>
              <w:spacing w:after="20"/>
              <w:ind w:left="20"/>
              <w:jc w:val="both"/>
            </w:pPr>
            <w:r>
              <w:rPr>
                <w:rFonts w:ascii="Times New Roman"/>
                <w:b w:val="false"/>
                <w:i w:val="false"/>
                <w:color w:val="000000"/>
                <w:sz w:val="20"/>
              </w:rPr>
              <w:t>
Факторы, которые могут влиять на уровень рентабельности: а) уровень смертности и заболеваемости; б) достаточность инвестиционного дохода К4; в) уровень комиссионных расходов; г) обязательные резервные требования, действующие процентные ставки и показатели смертности.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"Достаточность инвестиционного дохода"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92"/>
          <w:p>
            <w:pPr>
              <w:spacing w:after="20"/>
              <w:ind w:left="20"/>
              <w:jc w:val="both"/>
            </w:pPr>
            <w:r>
              <w:rPr>
                <w:rFonts w:ascii="Times New Roman"/>
                <w:b w:val="false"/>
                <w:i w:val="false"/>
                <w:color w:val="000000"/>
                <w:sz w:val="20"/>
              </w:rPr>
              <w:t>
125%&lt;K4</w:t>
            </w:r>
          </w:p>
          <w:bookmarkEnd w:id="992"/>
          <w:p>
            <w:pPr>
              <w:spacing w:after="20"/>
              <w:ind w:left="20"/>
              <w:jc w:val="both"/>
            </w:pPr>
            <w:r>
              <w:rPr>
                <w:rFonts w:ascii="Times New Roman"/>
                <w:b w:val="false"/>
                <w:i w:val="false"/>
                <w:color w:val="000000"/>
                <w:sz w:val="20"/>
              </w:rPr>
              <w:t>
&lt;900%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93"/>
          <w:p>
            <w:pPr>
              <w:spacing w:after="20"/>
              <w:ind w:left="20"/>
              <w:jc w:val="both"/>
            </w:pPr>
            <w:r>
              <w:rPr>
                <w:rFonts w:ascii="Times New Roman"/>
                <w:b w:val="false"/>
                <w:i w:val="false"/>
                <w:color w:val="000000"/>
                <w:sz w:val="20"/>
              </w:rPr>
              <w:t>
рыночный,</w:t>
            </w:r>
          </w:p>
          <w:bookmarkEnd w:id="993"/>
          <w:p>
            <w:pPr>
              <w:spacing w:after="20"/>
              <w:ind w:left="20"/>
              <w:jc w:val="both"/>
            </w:pPr>
            <w:r>
              <w:rPr>
                <w:rFonts w:ascii="Times New Roman"/>
                <w:b w:val="false"/>
                <w:i w:val="false"/>
                <w:color w:val="000000"/>
                <w:sz w:val="20"/>
              </w:rPr>
              <w:t>
стратегический,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94"/>
          <w:p>
            <w:pPr>
              <w:spacing w:after="20"/>
              <w:ind w:left="20"/>
              <w:jc w:val="both"/>
            </w:pPr>
            <w:r>
              <w:rPr>
                <w:rFonts w:ascii="Times New Roman"/>
                <w:b w:val="false"/>
                <w:i w:val="false"/>
                <w:color w:val="000000"/>
                <w:sz w:val="20"/>
              </w:rPr>
              <w:t>
К4 дает оценку достаточности инвестиционного дохода для удовлетворения процентных требований по обязательствам страховой (перестраховочной) организации.</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которые могут влиять на низкий уровень К4: а) cпекулятивные инвестиции, предназначенные для получения большого дохода в долгосрочной перспективе, обеспечивают небольшой доход в промежуточном периоде; б) крупные инвестиции страховой (перестраховочной) организации в дочерние компании или предприятия акционера; в) крупные инвестиции в снабжение офисных помещений; г) крупные инвестиции в безналоговые облигации; д) высокие инвестиционные затраты.</w:t>
            </w:r>
          </w:p>
          <w:p>
            <w:pPr>
              <w:spacing w:after="20"/>
              <w:ind w:left="20"/>
              <w:jc w:val="both"/>
            </w:pPr>
            <w:r>
              <w:rPr>
                <w:rFonts w:ascii="Times New Roman"/>
                <w:b w:val="false"/>
                <w:i w:val="false"/>
                <w:color w:val="000000"/>
                <w:sz w:val="20"/>
              </w:rPr>
              <w:t>
Если К4 выходит за пределы стандартного диапазона в течение двух последних лет страховой (перестраховочной) организации необходимо провести меры по улучшению и недопущению дальнейшего ухудшения ситуации.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"Отношение непризнаваемых активов к признаваемым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95"/>
          <w:p>
            <w:pPr>
              <w:spacing w:after="20"/>
              <w:ind w:left="20"/>
              <w:jc w:val="both"/>
            </w:pPr>
            <w:r>
              <w:rPr>
                <w:rFonts w:ascii="Times New Roman"/>
                <w:b w:val="false"/>
                <w:i w:val="false"/>
                <w:color w:val="000000"/>
                <w:sz w:val="20"/>
              </w:rPr>
              <w:t>
К5 дает оценку степени приобретенных страховой (перестраховочной) организацией непризнаваемых активов или рискованных активов, эффективности структуры активов.</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определить характер непризнаваемых активов и причин попадания активов в эту категорию, сравнить сумму непризнаваемых активов с капиталом, чтобы определить влияние непризнаваемых активов на финансовое состояние страховой (перестраховочной) организации.</w:t>
            </w:r>
          </w:p>
          <w:p>
            <w:pPr>
              <w:spacing w:after="20"/>
              <w:ind w:left="20"/>
              <w:jc w:val="both"/>
            </w:pPr>
            <w:r>
              <w:rPr>
                <w:rFonts w:ascii="Times New Roman"/>
                <w:b w:val="false"/>
                <w:i w:val="false"/>
                <w:color w:val="000000"/>
                <w:sz w:val="20"/>
              </w:rPr>
              <w:t>
При анализе рекомендуется учитывать отношение премий, переданных на перестрахование, к премиям, принятым по договорам страхования (перестрахования) К8.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"Относительное изменение дюрации"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96"/>
          <w:p>
            <w:pPr>
              <w:spacing w:after="20"/>
              <w:ind w:left="20"/>
              <w:jc w:val="both"/>
            </w:pPr>
            <w:r>
              <w:rPr>
                <w:rFonts w:ascii="Times New Roman"/>
                <w:b w:val="false"/>
                <w:i w:val="false"/>
                <w:color w:val="000000"/>
                <w:sz w:val="20"/>
              </w:rPr>
              <w:t>
кредитный, ликвидности,</w:t>
            </w:r>
          </w:p>
          <w:bookmarkEnd w:id="996"/>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97"/>
          <w:p>
            <w:pPr>
              <w:spacing w:after="20"/>
              <w:ind w:left="20"/>
              <w:jc w:val="both"/>
            </w:pPr>
            <w:r>
              <w:rPr>
                <w:rFonts w:ascii="Times New Roman"/>
                <w:b w:val="false"/>
                <w:i w:val="false"/>
                <w:color w:val="000000"/>
                <w:sz w:val="20"/>
              </w:rPr>
              <w:t>
К6 дает оценку разрыва между инвестициями и обязательствами.</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К6&gt;0% указывает на сокращение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К6≤0% указывает на увеличение/неизменение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При анализе необходимо изучить изменение структуры страховых премий по классам К10 и изменение структуры признаваемых активов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"Инвестиции в капитал аффилированных и (или) связанных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98"/>
          <w:p>
            <w:pPr>
              <w:spacing w:after="20"/>
              <w:ind w:left="20"/>
              <w:jc w:val="both"/>
            </w:pPr>
            <w:r>
              <w:rPr>
                <w:rFonts w:ascii="Times New Roman"/>
                <w:b w:val="false"/>
                <w:i w:val="false"/>
                <w:color w:val="000000"/>
                <w:sz w:val="20"/>
              </w:rPr>
              <w:t>
кредитный, ликвидности,</w:t>
            </w:r>
          </w:p>
          <w:bookmarkEnd w:id="998"/>
          <w:p>
            <w:pPr>
              <w:spacing w:after="20"/>
              <w:ind w:left="20"/>
              <w:jc w:val="both"/>
            </w:pPr>
            <w:r>
              <w:rPr>
                <w:rFonts w:ascii="Times New Roman"/>
                <w:b w:val="false"/>
                <w:i w:val="false"/>
                <w:color w:val="000000"/>
                <w:sz w:val="20"/>
              </w:rPr>
              <w:t>
рыночный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99"/>
          <w:p>
            <w:pPr>
              <w:spacing w:after="20"/>
              <w:ind w:left="20"/>
              <w:jc w:val="both"/>
            </w:pPr>
            <w:r>
              <w:rPr>
                <w:rFonts w:ascii="Times New Roman"/>
                <w:b w:val="false"/>
                <w:i w:val="false"/>
                <w:color w:val="000000"/>
                <w:sz w:val="20"/>
              </w:rPr>
              <w:t>
К7 дает оценку вложений в капитал аффилированных и (или) связанных лиц.</w:t>
            </w:r>
          </w:p>
          <w:bookmarkEnd w:id="999"/>
          <w:p>
            <w:pPr>
              <w:spacing w:after="20"/>
              <w:ind w:left="20"/>
              <w:jc w:val="both"/>
            </w:pPr>
            <w:r>
              <w:rPr>
                <w:rFonts w:ascii="Times New Roman"/>
                <w:b w:val="false"/>
                <w:i w:val="false"/>
                <w:color w:val="000000"/>
                <w:sz w:val="20"/>
              </w:rPr>
              <w:t>
При К7&gt;20% необходимо определить, соответствуют ли инвестиции страховой (перестраховочной) организации и причитающиеся ей суммы от аффилированных и (или) связанных лиц защите интересов страхователей, так как если сумма вложений в аффилированные и (или) связанные лица большая, то у страховой (перестраховочной) организации может возникнуть высокая неликвидность или низкая доходность.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"Отношение премий, переданных на перестрахование, к премиям, принятым по договорам страхования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0"/>
          <w:p>
            <w:pPr>
              <w:spacing w:after="20"/>
              <w:ind w:left="20"/>
              <w:jc w:val="both"/>
            </w:pPr>
            <w:r>
              <w:rPr>
                <w:rFonts w:ascii="Times New Roman"/>
                <w:b w:val="false"/>
                <w:i w:val="false"/>
                <w:color w:val="000000"/>
                <w:sz w:val="20"/>
              </w:rPr>
              <w:t>
К8 дает оценку перестраховочной деятельности страховой (перестраховочной) организации.</w:t>
            </w:r>
          </w:p>
          <w:bookmarkEnd w:id="1000"/>
          <w:p>
            <w:pPr>
              <w:spacing w:after="20"/>
              <w:ind w:left="20"/>
              <w:jc w:val="both"/>
            </w:pPr>
            <w:r>
              <w:rPr>
                <w:rFonts w:ascii="Times New Roman"/>
                <w:b w:val="false"/>
                <w:i w:val="false"/>
                <w:color w:val="000000"/>
                <w:sz w:val="20"/>
              </w:rPr>
              <w:t>
При К8&gt;50% возможно превышение исходящего перестрахования, необходимо оценить эффективность перестрахования путем оценки вероятного убытка на основе статистических данных, возмещения от перестраховщика и его платежеспособности.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"Изменение подписанных премий"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01"/>
          <w:p>
            <w:pPr>
              <w:spacing w:after="20"/>
              <w:ind w:left="20"/>
              <w:jc w:val="both"/>
            </w:pPr>
            <w:r>
              <w:rPr>
                <w:rFonts w:ascii="Times New Roman"/>
                <w:b w:val="false"/>
                <w:i w:val="false"/>
                <w:color w:val="000000"/>
                <w:sz w:val="20"/>
              </w:rPr>
              <w:t>
К9 дает оценку стабильности/нестабильности операционной деятельности в менеджменте.</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При К9&gt;50% возможны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К9&lt;-10% возможны резкое уменьшение объема страховых премий страховой (перестраховочной) организации, изменение ассортимента страховых продуктов, изменение системы продаж, появление на страховом рынке новых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учитывать изменение структуры страховых премий по классам К10 и изменение резервирования по отношению к страховым премиям К12.</w:t>
            </w:r>
          </w:p>
          <w:p>
            <w:pPr>
              <w:spacing w:after="20"/>
              <w:ind w:left="20"/>
              <w:jc w:val="both"/>
            </w:pPr>
            <w:r>
              <w:rPr>
                <w:rFonts w:ascii="Times New Roman"/>
                <w:b w:val="false"/>
                <w:i w:val="false"/>
                <w:color w:val="000000"/>
                <w:sz w:val="20"/>
              </w:rPr>
              <w:t>
Кроме того, необходимо рассмотреть ключевые области, оказавшие влияние на изменение, оценить бизнес-план менеджмента в части руководства по управлению ситуацией, необходимой для поддерживания финансовой устойчивости.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"Изменение структуры страховых премий по классам"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02"/>
          <w:p>
            <w:pPr>
              <w:spacing w:after="20"/>
              <w:ind w:left="20"/>
              <w:jc w:val="both"/>
            </w:pPr>
            <w:r>
              <w:rPr>
                <w:rFonts w:ascii="Times New Roman"/>
                <w:b w:val="false"/>
                <w:i w:val="false"/>
                <w:color w:val="000000"/>
                <w:sz w:val="20"/>
              </w:rPr>
              <w:t>
К10 дает оценку изменению структуры и направления продаж в зависимости от изменений в экономической среде, разработки новых продуктов и т.д.</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При К10&gt;5% возможно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 что приводит к изменению структуры страховых премий по классам.</w:t>
            </w:r>
          </w:p>
          <w:p>
            <w:pPr>
              <w:spacing w:after="20"/>
              <w:ind w:left="20"/>
              <w:jc w:val="both"/>
            </w:pPr>
            <w:r>
              <w:rPr>
                <w:rFonts w:ascii="Times New Roman"/>
                <w:b w:val="false"/>
                <w:i w:val="false"/>
                <w:color w:val="000000"/>
                <w:sz w:val="20"/>
              </w:rPr>
              <w:t>
При анализе рекомендуется учитывать относительное изменение дюрации К6, изменение подписанных премий К9 и изменение резервирования по отношению к страховым премиям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"Изменение структуры признаваемых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03"/>
          <w:p>
            <w:pPr>
              <w:spacing w:after="20"/>
              <w:ind w:left="20"/>
              <w:jc w:val="both"/>
            </w:pPr>
            <w:r>
              <w:rPr>
                <w:rFonts w:ascii="Times New Roman"/>
                <w:b w:val="false"/>
                <w:i w:val="false"/>
                <w:color w:val="000000"/>
                <w:sz w:val="20"/>
              </w:rPr>
              <w:t>
К11 дает оценку изменению структуры и направления инвестирования страховой (перестраховочной) организации.</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К11&gt;5% может указывать на изменение структуры и направления инвестирования в зависимости от изменений инвестиционной политики страховой (перестраховочной) организации, изменений в экономической среде и т.д.</w:t>
            </w:r>
          </w:p>
          <w:p>
            <w:pPr>
              <w:spacing w:after="20"/>
              <w:ind w:left="20"/>
              <w:jc w:val="both"/>
            </w:pPr>
            <w:r>
              <w:rPr>
                <w:rFonts w:ascii="Times New Roman"/>
                <w:b w:val="false"/>
                <w:i w:val="false"/>
                <w:color w:val="000000"/>
                <w:sz w:val="20"/>
              </w:rPr>
              <w:t>
При анализе рекомендуется учитывать относительное изменение дюрации К6.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"Изменение резервирования по отношению к страховым премиям"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04"/>
          <w:p>
            <w:pPr>
              <w:spacing w:after="20"/>
              <w:ind w:left="20"/>
              <w:jc w:val="both"/>
            </w:pPr>
            <w:r>
              <w:rPr>
                <w:rFonts w:ascii="Times New Roman"/>
                <w:b w:val="false"/>
                <w:i w:val="false"/>
                <w:color w:val="000000"/>
                <w:sz w:val="20"/>
              </w:rPr>
              <w:t>
-40%&lt;K12</w:t>
            </w:r>
          </w:p>
          <w:bookmarkEnd w:id="1004"/>
          <w:p>
            <w:pPr>
              <w:spacing w:after="20"/>
              <w:ind w:left="20"/>
              <w:jc w:val="both"/>
            </w:pPr>
            <w:r>
              <w:rPr>
                <w:rFonts w:ascii="Times New Roman"/>
                <w:b w:val="false"/>
                <w:i w:val="false"/>
                <w:color w:val="000000"/>
                <w:sz w:val="20"/>
              </w:rPr>
              <w:t>
&lt;40%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05"/>
          <w:p>
            <w:pPr>
              <w:spacing w:after="20"/>
              <w:ind w:left="20"/>
              <w:jc w:val="both"/>
            </w:pPr>
            <w:r>
              <w:rPr>
                <w:rFonts w:ascii="Times New Roman"/>
                <w:b w:val="false"/>
                <w:i w:val="false"/>
                <w:color w:val="000000"/>
                <w:sz w:val="20"/>
              </w:rPr>
              <w:t>
К12 дает оценку изменению прироста резерва к премиям по сравнению с предыдущим годом.</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могут указывать на изменение структуры и направления продаж в зависимости от изменений в экономической среде, системе продаж, ухода со страхового рынка или появления на страховом рынке новых страховщиков, законодательные изменения, результат смены акционера/менеджмента и т.д.</w:t>
            </w:r>
          </w:p>
          <w:p>
            <w:pPr>
              <w:spacing w:after="20"/>
              <w:ind w:left="20"/>
              <w:jc w:val="both"/>
            </w:pPr>
            <w:r>
              <w:rPr>
                <w:rFonts w:ascii="Times New Roman"/>
                <w:b w:val="false"/>
                <w:i w:val="false"/>
                <w:color w:val="000000"/>
                <w:sz w:val="20"/>
              </w:rPr>
              <w:t>
При анализе рекомендуется учитывать изменение подписанных премий К9, изменение структуры страховых премий по классам К10.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0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006"/>
    <w:bookmarkStart w:name="z1073" w:id="1007"/>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диапазона_______________________________________</w:t>
      </w:r>
    </w:p>
    <w:bookmarkEnd w:id="1007"/>
    <w:bookmarkStart w:name="z1074" w:id="1008"/>
    <w:p>
      <w:pPr>
        <w:spacing w:after="0"/>
        <w:ind w:left="0"/>
        <w:jc w:val="both"/>
      </w:pPr>
      <w:r>
        <w:rPr>
          <w:rFonts w:ascii="Times New Roman"/>
          <w:b w:val="false"/>
          <w:i w:val="false"/>
          <w:color w:val="000000"/>
          <w:sz w:val="28"/>
        </w:rPr>
        <w:t>
      ________________________________________________________________</w:t>
      </w:r>
    </w:p>
    <w:bookmarkEnd w:id="1008"/>
    <w:bookmarkStart w:name="z1075" w:id="1009"/>
    <w:p>
      <w:pPr>
        <w:spacing w:after="0"/>
        <w:ind w:left="0"/>
        <w:jc w:val="both"/>
      </w:pPr>
      <w:r>
        <w:rPr>
          <w:rFonts w:ascii="Times New Roman"/>
          <w:b w:val="false"/>
          <w:i w:val="false"/>
          <w:color w:val="000000"/>
          <w:sz w:val="28"/>
        </w:rPr>
        <w:t>
      ________________________________________________________________</w:t>
      </w:r>
    </w:p>
    <w:bookmarkEnd w:id="1009"/>
    <w:bookmarkStart w:name="z1076" w:id="1010"/>
    <w:p>
      <w:pPr>
        <w:spacing w:after="0"/>
        <w:ind w:left="0"/>
        <w:jc w:val="both"/>
      </w:pPr>
      <w:r>
        <w:rPr>
          <w:rFonts w:ascii="Times New Roman"/>
          <w:b w:val="false"/>
          <w:i w:val="false"/>
          <w:color w:val="000000"/>
          <w:sz w:val="28"/>
        </w:rPr>
        <w:t>
      ________________________________________________________________</w:t>
      </w:r>
    </w:p>
    <w:bookmarkEnd w:id="1010"/>
    <w:bookmarkStart w:name="z1077" w:id="1011"/>
    <w:p>
      <w:pPr>
        <w:spacing w:after="0"/>
        <w:ind w:left="0"/>
        <w:jc w:val="both"/>
      </w:pPr>
      <w:r>
        <w:rPr>
          <w:rFonts w:ascii="Times New Roman"/>
          <w:b w:val="false"/>
          <w:i w:val="false"/>
          <w:color w:val="000000"/>
          <w:sz w:val="28"/>
        </w:rPr>
        <w:t>
      ________________________________________________________________</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1078" w:id="1012"/>
      <w:r>
        <w:rPr>
          <w:rFonts w:ascii="Times New Roman"/>
          <w:b w:val="false"/>
          <w:i w:val="false"/>
          <w:color w:val="000000"/>
          <w:sz w:val="28"/>
        </w:rPr>
        <w:t>
      Первый руководитель или лицо, уполномоченное им на подписание</w:t>
      </w:r>
    </w:p>
    <w:bookmarkEnd w:id="1012"/>
    <w:p>
      <w:pPr>
        <w:spacing w:after="0"/>
        <w:ind w:left="0"/>
        <w:jc w:val="both"/>
      </w:pPr>
      <w:r>
        <w:rPr>
          <w:rFonts w:ascii="Times New Roman"/>
          <w:b w:val="false"/>
          <w:i w:val="false"/>
          <w:color w:val="000000"/>
          <w:sz w:val="28"/>
        </w:rPr>
        <w:t>анализа____________________________________________________________________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079" w:id="1013"/>
      <w:r>
        <w:rPr>
          <w:rFonts w:ascii="Times New Roman"/>
          <w:b w:val="false"/>
          <w:i w:val="false"/>
          <w:color w:val="000000"/>
          <w:sz w:val="28"/>
        </w:rPr>
        <w:t>
      Руководитель подразделения по управлению рисками</w:t>
      </w:r>
    </w:p>
    <w:bookmarkEnd w:id="101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080" w:id="1014"/>
      <w:r>
        <w:rPr>
          <w:rFonts w:ascii="Times New Roman"/>
          <w:b w:val="false"/>
          <w:i w:val="false"/>
          <w:color w:val="000000"/>
          <w:sz w:val="28"/>
        </w:rPr>
        <w:t>
      Исполнитель__________________________________________________________</w:t>
      </w:r>
    </w:p>
    <w:bookmarkEnd w:id="101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081" w:id="1015"/>
    <w:p>
      <w:pPr>
        <w:spacing w:after="0"/>
        <w:ind w:left="0"/>
        <w:jc w:val="both"/>
      </w:pPr>
      <w:r>
        <w:rPr>
          <w:rFonts w:ascii="Times New Roman"/>
          <w:b w:val="false"/>
          <w:i w:val="false"/>
          <w:color w:val="000000"/>
          <w:sz w:val="28"/>
        </w:rPr>
        <w:t>
      Дата "____" ______________ 20__ года</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анализа коэффициентов</w:t>
            </w:r>
            <w:r>
              <w:br/>
            </w:r>
            <w:r>
              <w:rPr>
                <w:rFonts w:ascii="Times New Roman"/>
                <w:b w:val="false"/>
                <w:i w:val="false"/>
                <w:color w:val="000000"/>
                <w:sz w:val="20"/>
              </w:rPr>
              <w:t>системы оценки рисков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осуществляющей</w:t>
            </w:r>
            <w:r>
              <w:br/>
            </w:r>
            <w:r>
              <w:rPr>
                <w:rFonts w:ascii="Times New Roman"/>
                <w:b w:val="false"/>
                <w:i w:val="false"/>
                <w:color w:val="000000"/>
                <w:sz w:val="20"/>
              </w:rPr>
              <w:t>деятельность по отрасли</w:t>
            </w:r>
            <w:r>
              <w:br/>
            </w:r>
            <w:r>
              <w:rPr>
                <w:rFonts w:ascii="Times New Roman"/>
                <w:b w:val="false"/>
                <w:i w:val="false"/>
                <w:color w:val="000000"/>
                <w:sz w:val="20"/>
              </w:rPr>
              <w:t>"страхование жизни"</w:t>
            </w:r>
          </w:p>
        </w:tc>
      </w:tr>
    </w:tbl>
    <w:bookmarkStart w:name="z1083" w:id="1016"/>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1016"/>
    <w:bookmarkStart w:name="z1084" w:id="1017"/>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"страхование жизни" (индекс – RASA_2LI, периодичность – ежегодная)</w:t>
      </w:r>
    </w:p>
    <w:bookmarkEnd w:id="1017"/>
    <w:bookmarkStart w:name="z1085" w:id="1018"/>
    <w:p>
      <w:pPr>
        <w:spacing w:after="0"/>
        <w:ind w:left="0"/>
        <w:jc w:val="left"/>
      </w:pPr>
      <w:r>
        <w:rPr>
          <w:rFonts w:ascii="Times New Roman"/>
          <w:b/>
          <w:i w:val="false"/>
          <w:color w:val="000000"/>
        </w:rPr>
        <w:t xml:space="preserve"> Глава 1. Общие положения</w:t>
      </w:r>
    </w:p>
    <w:bookmarkEnd w:id="1018"/>
    <w:bookmarkStart w:name="z1086" w:id="10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"страхование жизни" (далее – Форма).</w:t>
      </w:r>
    </w:p>
    <w:bookmarkEnd w:id="1019"/>
    <w:bookmarkStart w:name="z1087" w:id="1020"/>
    <w:p>
      <w:pPr>
        <w:spacing w:after="0"/>
        <w:ind w:left="0"/>
        <w:jc w:val="both"/>
      </w:pPr>
      <w:r>
        <w:rPr>
          <w:rFonts w:ascii="Times New Roman"/>
          <w:b w:val="false"/>
          <w:i w:val="false"/>
          <w:color w:val="000000"/>
          <w:sz w:val="28"/>
        </w:rPr>
        <w:t xml:space="preserve">
      2. Форма заполняется страховой (перестраховочной) организацией ежегодно по состоянию на конец отчетного периода. </w:t>
      </w:r>
    </w:p>
    <w:bookmarkEnd w:id="1020"/>
    <w:bookmarkStart w:name="z1088" w:id="1021"/>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предыдуего отчетного года и отчетного года соответственно (в процентах, до второго знака после запятой).</w:t>
      </w:r>
    </w:p>
    <w:bookmarkEnd w:id="1021"/>
    <w:bookmarkStart w:name="z1089" w:id="1022"/>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1022"/>
    <w:bookmarkStart w:name="z1090" w:id="1023"/>
    <w:p>
      <w:pPr>
        <w:spacing w:after="0"/>
        <w:ind w:left="0"/>
        <w:jc w:val="left"/>
      </w:pPr>
      <w:r>
        <w:rPr>
          <w:rFonts w:ascii="Times New Roman"/>
          <w:b/>
          <w:i w:val="false"/>
          <w:color w:val="000000"/>
        </w:rPr>
        <w:t xml:space="preserve"> Глава 2. Пояснение по заполнению Формы</w:t>
      </w:r>
    </w:p>
    <w:bookmarkEnd w:id="1023"/>
    <w:bookmarkStart w:name="z1091" w:id="1024"/>
    <w:p>
      <w:pPr>
        <w:spacing w:after="0"/>
        <w:ind w:left="0"/>
        <w:jc w:val="both"/>
      </w:pPr>
      <w:r>
        <w:rPr>
          <w:rFonts w:ascii="Times New Roman"/>
          <w:b w:val="false"/>
          <w:i w:val="false"/>
          <w:color w:val="000000"/>
          <w:sz w:val="28"/>
        </w:rPr>
        <w:t>
      5. Коэффициент К1 "Изменение в откорректированном капитале" рассчитывается по следующей формуле:</w:t>
      </w:r>
    </w:p>
    <w:bookmarkEnd w:id="1024"/>
    <w:bookmarkStart w:name="z1092"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3" w:id="1026"/>
    <w:p>
      <w:pPr>
        <w:spacing w:after="0"/>
        <w:ind w:left="0"/>
        <w:jc w:val="both"/>
      </w:pPr>
      <w:r>
        <w:rPr>
          <w:rFonts w:ascii="Times New Roman"/>
          <w:b w:val="false"/>
          <w:i w:val="false"/>
          <w:color w:val="000000"/>
          <w:sz w:val="28"/>
        </w:rPr>
        <w:t>
      где:</w:t>
      </w:r>
    </w:p>
    <w:bookmarkEnd w:id="1026"/>
    <w:bookmarkStart w:name="z1094"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1095"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изменение уставного капитала по сравнению с предыдущим годом;</w:t>
      </w:r>
      <w:r>
        <w:br/>
      </w:r>
      <w:r>
        <w:rPr>
          <w:rFonts w:ascii="Times New Roman"/>
          <w:b w:val="false"/>
          <w:i w:val="false"/>
          <w:color w:val="000000"/>
          <w:sz w:val="28"/>
        </w:rPr>
        <w:t>
</w:t>
      </w:r>
    </w:p>
    <w:bookmarkStart w:name="z1096"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изменение дополнительно оплаченного капитала по сравнению с предыдущим годом;</w:t>
      </w:r>
      <w:r>
        <w:br/>
      </w:r>
      <w:r>
        <w:rPr>
          <w:rFonts w:ascii="Times New Roman"/>
          <w:b w:val="false"/>
          <w:i w:val="false"/>
          <w:color w:val="000000"/>
          <w:sz w:val="28"/>
        </w:rPr>
        <w:t>
</w:t>
      </w:r>
    </w:p>
    <w:bookmarkStart w:name="z1097"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предшествующую отчетную дату.</w:t>
      </w:r>
      <w:r>
        <w:br/>
      </w:r>
      <w:r>
        <w:rPr>
          <w:rFonts w:ascii="Times New Roman"/>
          <w:b w:val="false"/>
          <w:i w:val="false"/>
          <w:color w:val="000000"/>
          <w:sz w:val="28"/>
        </w:rPr>
        <w:t>
</w:t>
      </w:r>
    </w:p>
    <w:bookmarkStart w:name="z1098" w:id="1031"/>
    <w:p>
      <w:pPr>
        <w:spacing w:after="0"/>
        <w:ind w:left="0"/>
        <w:jc w:val="both"/>
      </w:pPr>
      <w:r>
        <w:rPr>
          <w:rFonts w:ascii="Times New Roman"/>
          <w:b w:val="false"/>
          <w:i w:val="false"/>
          <w:color w:val="000000"/>
          <w:sz w:val="28"/>
        </w:rPr>
        <w:t>
      6. Коэффициент К2 "Изменение капитала" рассчитывается по следующей формуле:</w:t>
      </w:r>
    </w:p>
    <w:bookmarkEnd w:id="1031"/>
    <w:bookmarkStart w:name="z1099"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0" w:id="1033"/>
    <w:p>
      <w:pPr>
        <w:spacing w:after="0"/>
        <w:ind w:left="0"/>
        <w:jc w:val="both"/>
      </w:pPr>
      <w:r>
        <w:rPr>
          <w:rFonts w:ascii="Times New Roman"/>
          <w:b w:val="false"/>
          <w:i w:val="false"/>
          <w:color w:val="000000"/>
          <w:sz w:val="28"/>
        </w:rPr>
        <w:t>
      где:</w:t>
      </w:r>
    </w:p>
    <w:bookmarkEnd w:id="1033"/>
    <w:bookmarkStart w:name="z1101" w:id="1034"/>
    <w:p>
      <w:pPr>
        <w:spacing w:after="0"/>
        <w:ind w:left="0"/>
        <w:jc w:val="both"/>
      </w:pPr>
      <w:r>
        <w:rPr>
          <w:rFonts w:ascii="Times New Roman"/>
          <w:b w:val="false"/>
          <w:i w:val="false"/>
          <w:color w:val="000000"/>
          <w:sz w:val="28"/>
        </w:rPr>
        <w:t>
      Кt – собственный капитал на отчетную дату;</w:t>
      </w:r>
    </w:p>
    <w:bookmarkEnd w:id="1034"/>
    <w:bookmarkStart w:name="z1102" w:id="1035"/>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1035"/>
    <w:bookmarkStart w:name="z1103" w:id="1036"/>
    <w:p>
      <w:pPr>
        <w:spacing w:after="0"/>
        <w:ind w:left="0"/>
        <w:jc w:val="both"/>
      </w:pPr>
      <w:r>
        <w:rPr>
          <w:rFonts w:ascii="Times New Roman"/>
          <w:b w:val="false"/>
          <w:i w:val="false"/>
          <w:color w:val="000000"/>
          <w:sz w:val="28"/>
        </w:rPr>
        <w:t>
      7. Коэффициент К3 "Рентабельность" рассчитывается по следующей формуле:</w:t>
      </w:r>
    </w:p>
    <w:bookmarkEnd w:id="1036"/>
    <w:bookmarkStart w:name="z1104" w:id="1037"/>
    <w:p>
      <w:pPr>
        <w:spacing w:after="0"/>
        <w:ind w:left="0"/>
        <w:jc w:val="both"/>
      </w:pPr>
      <w:r>
        <w:rPr>
          <w:rFonts w:ascii="Times New Roman"/>
          <w:b w:val="false"/>
          <w:i w:val="false"/>
          <w:color w:val="000000"/>
          <w:sz w:val="28"/>
        </w:rPr>
        <w:t xml:space="preserve">
      </w:t>
      </w:r>
    </w:p>
    <w:bookmarkEnd w:id="1037"/>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1038"/>
    <w:p>
      <w:pPr>
        <w:spacing w:after="0"/>
        <w:ind w:left="0"/>
        <w:jc w:val="both"/>
      </w:pPr>
      <w:r>
        <w:rPr>
          <w:rFonts w:ascii="Times New Roman"/>
          <w:b w:val="false"/>
          <w:i w:val="false"/>
          <w:color w:val="000000"/>
          <w:sz w:val="28"/>
        </w:rPr>
        <w:t>
      где:</w:t>
      </w:r>
    </w:p>
    <w:bookmarkEnd w:id="1038"/>
    <w:bookmarkStart w:name="z1106" w:id="1039"/>
    <w:p>
      <w:pPr>
        <w:spacing w:after="0"/>
        <w:ind w:left="0"/>
        <w:jc w:val="both"/>
      </w:pPr>
      <w:r>
        <w:rPr>
          <w:rFonts w:ascii="Times New Roman"/>
          <w:b w:val="false"/>
          <w:i w:val="false"/>
          <w:color w:val="000000"/>
          <w:sz w:val="28"/>
        </w:rPr>
        <w:t>
      ЧПt – итоговая чистая прибыль (убыток) после уплаты налогов на отчетную дату;</w:t>
      </w:r>
    </w:p>
    <w:bookmarkEnd w:id="1039"/>
    <w:bookmarkStart w:name="z1107" w:id="1040"/>
    <w:p>
      <w:pPr>
        <w:spacing w:after="0"/>
        <w:ind w:left="0"/>
        <w:jc w:val="both"/>
      </w:pPr>
      <w:r>
        <w:rPr>
          <w:rFonts w:ascii="Times New Roman"/>
          <w:b w:val="false"/>
          <w:i w:val="false"/>
          <w:color w:val="000000"/>
          <w:sz w:val="28"/>
        </w:rPr>
        <w:t>
      Дt – общая сумма доходов на отчетную дату.</w:t>
      </w:r>
    </w:p>
    <w:bookmarkEnd w:id="1040"/>
    <w:bookmarkStart w:name="z1108" w:id="1041"/>
    <w:p>
      <w:pPr>
        <w:spacing w:after="0"/>
        <w:ind w:left="0"/>
        <w:jc w:val="both"/>
      </w:pPr>
      <w:r>
        <w:rPr>
          <w:rFonts w:ascii="Times New Roman"/>
          <w:b w:val="false"/>
          <w:i w:val="false"/>
          <w:color w:val="000000"/>
          <w:sz w:val="28"/>
        </w:rPr>
        <w:t>
      8. Коэффициент К4 "Достаточность инвестиционного дохода" расчитывается по следующей формуле:</w:t>
      </w:r>
    </w:p>
    <w:bookmarkEnd w:id="1041"/>
    <w:bookmarkStart w:name="z1109"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0" w:id="1043"/>
    <w:p>
      <w:pPr>
        <w:spacing w:after="0"/>
        <w:ind w:left="0"/>
        <w:jc w:val="both"/>
      </w:pPr>
      <w:r>
        <w:rPr>
          <w:rFonts w:ascii="Times New Roman"/>
          <w:b w:val="false"/>
          <w:i w:val="false"/>
          <w:color w:val="000000"/>
          <w:sz w:val="28"/>
        </w:rPr>
        <w:t>
      где:</w:t>
      </w:r>
    </w:p>
    <w:bookmarkEnd w:id="1043"/>
    <w:bookmarkStart w:name="z1111"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доход от инвестиционной деятельности на отчетную дату в тенге;</w:t>
      </w:r>
      <w:r>
        <w:br/>
      </w:r>
      <w:r>
        <w:rPr>
          <w:rFonts w:ascii="Times New Roman"/>
          <w:b w:val="false"/>
          <w:i w:val="false"/>
          <w:color w:val="000000"/>
          <w:sz w:val="28"/>
        </w:rPr>
        <w:t>
</w:t>
      </w:r>
    </w:p>
    <w:bookmarkStart w:name="z1112" w:id="1045"/>
    <w:p>
      <w:pPr>
        <w:spacing w:after="0"/>
        <w:ind w:left="0"/>
        <w:jc w:val="both"/>
      </w:pPr>
      <w:r>
        <w:rPr>
          <w:rFonts w:ascii="Times New Roman"/>
          <w:b w:val="false"/>
          <w:i w:val="false"/>
          <w:color w:val="000000"/>
          <w:sz w:val="28"/>
        </w:rPr>
        <w:t xml:space="preserve">
      </w:t>
      </w:r>
    </w:p>
    <w:bookmarkEnd w:id="1045"/>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инвестиционный доход, заложенный по страховым продуктам, на отчетную дату в тенге;</w:t>
      </w:r>
      <w:r>
        <w:br/>
      </w:r>
      <w:r>
        <w:rPr>
          <w:rFonts w:ascii="Times New Roman"/>
          <w:b w:val="false"/>
          <w:i w:val="false"/>
          <w:color w:val="000000"/>
          <w:sz w:val="28"/>
        </w:rPr>
        <w:t>
</w:t>
      </w:r>
    </w:p>
    <w:bookmarkStart w:name="z1113"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 непроизошедших убытков по договорам страхования (перестрахования) жизни и договорам аннуитета на отчетную дату;</w:t>
      </w:r>
      <w:r>
        <w:br/>
      </w:r>
      <w:r>
        <w:rPr>
          <w:rFonts w:ascii="Times New Roman"/>
          <w:b w:val="false"/>
          <w:i w:val="false"/>
          <w:color w:val="000000"/>
          <w:sz w:val="28"/>
        </w:rPr>
        <w:t>
</w:t>
      </w:r>
    </w:p>
    <w:bookmarkStart w:name="z1114" w:id="1047"/>
    <w:p>
      <w:pPr>
        <w:spacing w:after="0"/>
        <w:ind w:left="0"/>
        <w:jc w:val="both"/>
      </w:pPr>
      <w:r>
        <w:rPr>
          <w:rFonts w:ascii="Times New Roman"/>
          <w:b w:val="false"/>
          <w:i w:val="false"/>
          <w:color w:val="000000"/>
          <w:sz w:val="28"/>
        </w:rPr>
        <w:t xml:space="preserve">
      </w:t>
      </w:r>
    </w:p>
    <w:bookmarkEnd w:id="1047"/>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 непроизошедших убытков по договорам страхования (перестрахования) жизни и договорам аннуитета на предшествующую отчетную дату;</w:t>
      </w:r>
      <w:r>
        <w:br/>
      </w:r>
      <w:r>
        <w:rPr>
          <w:rFonts w:ascii="Times New Roman"/>
          <w:b w:val="false"/>
          <w:i w:val="false"/>
          <w:color w:val="000000"/>
          <w:sz w:val="28"/>
        </w:rPr>
        <w:t>
</w:t>
      </w:r>
    </w:p>
    <w:bookmarkStart w:name="z1115"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ставка доходности резервного базиса в %.</w:t>
      </w:r>
      <w:r>
        <w:br/>
      </w:r>
      <w:r>
        <w:rPr>
          <w:rFonts w:ascii="Times New Roman"/>
          <w:b w:val="false"/>
          <w:i w:val="false"/>
          <w:color w:val="000000"/>
          <w:sz w:val="28"/>
        </w:rPr>
        <w:t>
</w:t>
      </w:r>
    </w:p>
    <w:bookmarkStart w:name="z1116" w:id="1049"/>
    <w:p>
      <w:pPr>
        <w:spacing w:after="0"/>
        <w:ind w:left="0"/>
        <w:jc w:val="both"/>
      </w:pPr>
      <w:r>
        <w:rPr>
          <w:rFonts w:ascii="Times New Roman"/>
          <w:b w:val="false"/>
          <w:i w:val="false"/>
          <w:color w:val="000000"/>
          <w:sz w:val="28"/>
        </w:rPr>
        <w:t>
      9. Коэффициент К5 "Отношение непризнаваемых активов к признаваемым активам" рассчитывается по следующей формуле:</w:t>
      </w:r>
    </w:p>
    <w:bookmarkEnd w:id="1049"/>
    <w:bookmarkStart w:name="z1117"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8" w:id="1051"/>
    <w:p>
      <w:pPr>
        <w:spacing w:after="0"/>
        <w:ind w:left="0"/>
        <w:jc w:val="both"/>
      </w:pPr>
      <w:r>
        <w:rPr>
          <w:rFonts w:ascii="Times New Roman"/>
          <w:b w:val="false"/>
          <w:i w:val="false"/>
          <w:color w:val="000000"/>
          <w:sz w:val="28"/>
        </w:rPr>
        <w:t>
      где:</w:t>
      </w:r>
    </w:p>
    <w:bookmarkEnd w:id="1051"/>
    <w:bookmarkStart w:name="z1119" w:id="1052"/>
    <w:p>
      <w:pPr>
        <w:spacing w:after="0"/>
        <w:ind w:left="0"/>
        <w:jc w:val="both"/>
      </w:pPr>
      <w:r>
        <w:rPr>
          <w:rFonts w:ascii="Times New Roman"/>
          <w:b w:val="false"/>
          <w:i w:val="false"/>
          <w:color w:val="000000"/>
          <w:sz w:val="28"/>
        </w:rPr>
        <w:t xml:space="preserve">
      </w:t>
      </w:r>
    </w:p>
    <w:bookmarkEnd w:id="1052"/>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сумма активов на отчетную дату;</w:t>
      </w:r>
      <w:r>
        <w:br/>
      </w:r>
      <w:r>
        <w:rPr>
          <w:rFonts w:ascii="Times New Roman"/>
          <w:b w:val="false"/>
          <w:i w:val="false"/>
          <w:color w:val="000000"/>
          <w:sz w:val="28"/>
        </w:rPr>
        <w:t>
</w:t>
      </w:r>
    </w:p>
    <w:bookmarkStart w:name="z1120" w:id="1053"/>
    <w:p>
      <w:pPr>
        <w:spacing w:after="0"/>
        <w:ind w:left="0"/>
        <w:jc w:val="both"/>
      </w:pPr>
      <w:r>
        <w:rPr>
          <w:rFonts w:ascii="Times New Roman"/>
          <w:b w:val="false"/>
          <w:i w:val="false"/>
          <w:color w:val="000000"/>
          <w:sz w:val="28"/>
        </w:rPr>
        <w:t xml:space="preserve">
      </w:t>
      </w:r>
    </w:p>
    <w:bookmarkEnd w:id="1053"/>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сумма активов с учетом их классификации по качеству и ликвидности (далее – АКЛ) на отчетную дату, сумма по балансу;</w:t>
      </w:r>
      <w:r>
        <w:br/>
      </w:r>
      <w:r>
        <w:rPr>
          <w:rFonts w:ascii="Times New Roman"/>
          <w:b w:val="false"/>
          <w:i w:val="false"/>
          <w:color w:val="000000"/>
          <w:sz w:val="28"/>
        </w:rPr>
        <w:t>
</w:t>
      </w:r>
    </w:p>
    <w:bookmarkStart w:name="z1121" w:id="1054"/>
    <w:p>
      <w:pPr>
        <w:spacing w:after="0"/>
        <w:ind w:left="0"/>
        <w:jc w:val="both"/>
      </w:pPr>
      <w:r>
        <w:rPr>
          <w:rFonts w:ascii="Times New Roman"/>
          <w:b w:val="false"/>
          <w:i w:val="false"/>
          <w:color w:val="000000"/>
          <w:sz w:val="28"/>
        </w:rPr>
        <w:t xml:space="preserve">
      </w:t>
      </w:r>
    </w:p>
    <w:bookmarkEnd w:id="1054"/>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активы перестрахования по заявленным, но неурегулированным убыткам (за вычетом резервов на обесценение) на отчетную дату.</w:t>
      </w:r>
      <w:r>
        <w:br/>
      </w:r>
      <w:r>
        <w:rPr>
          <w:rFonts w:ascii="Times New Roman"/>
          <w:b w:val="false"/>
          <w:i w:val="false"/>
          <w:color w:val="000000"/>
          <w:sz w:val="28"/>
        </w:rPr>
        <w:t>
</w:t>
      </w:r>
    </w:p>
    <w:bookmarkStart w:name="z1122" w:id="1055"/>
    <w:p>
      <w:pPr>
        <w:spacing w:after="0"/>
        <w:ind w:left="0"/>
        <w:jc w:val="both"/>
      </w:pPr>
      <w:r>
        <w:rPr>
          <w:rFonts w:ascii="Times New Roman"/>
          <w:b w:val="false"/>
          <w:i w:val="false"/>
          <w:color w:val="000000"/>
          <w:sz w:val="28"/>
        </w:rPr>
        <w:t>
      10. Коэффициент К6 "Относительное изменение дюрации" состоит из двух частей К61 и К62, для которых формула расчета и допустимые значения одинаковы. К61 рассчитывается для всего срока по портфелю страховой (перестраховочной) организаций, тогда как К62 рассчитывается для срока свыше 10 лет. При этом значение К6 принимает минимальное значение из К61 и К62 и рассчитывается по следующей формуле:</w:t>
      </w:r>
    </w:p>
    <w:bookmarkEnd w:id="1055"/>
    <w:bookmarkStart w:name="z1123"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4" w:id="1057"/>
    <w:p>
      <w:pPr>
        <w:spacing w:after="0"/>
        <w:ind w:left="0"/>
        <w:jc w:val="both"/>
      </w:pPr>
      <w:r>
        <w:rPr>
          <w:rFonts w:ascii="Times New Roman"/>
          <w:b w:val="false"/>
          <w:i w:val="false"/>
          <w:color w:val="000000"/>
          <w:sz w:val="28"/>
        </w:rPr>
        <w:t>
      где:</w:t>
      </w:r>
    </w:p>
    <w:bookmarkEnd w:id="1057"/>
    <w:bookmarkStart w:name="z1125"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возврата инвестиции на отчетную дату;</w:t>
      </w:r>
      <w:r>
        <w:br/>
      </w:r>
      <w:r>
        <w:rPr>
          <w:rFonts w:ascii="Times New Roman"/>
          <w:b w:val="false"/>
          <w:i w:val="false"/>
          <w:color w:val="000000"/>
          <w:sz w:val="28"/>
        </w:rPr>
        <w:t>
</w:t>
      </w:r>
    </w:p>
    <w:bookmarkStart w:name="z1126" w:id="1059"/>
    <w:p>
      <w:pPr>
        <w:spacing w:after="0"/>
        <w:ind w:left="0"/>
        <w:jc w:val="both"/>
      </w:pPr>
      <w:r>
        <w:rPr>
          <w:rFonts w:ascii="Times New Roman"/>
          <w:b w:val="false"/>
          <w:i w:val="false"/>
          <w:color w:val="000000"/>
          <w:sz w:val="28"/>
        </w:rPr>
        <w:t xml:space="preserve">
      </w:t>
      </w:r>
    </w:p>
    <w:bookmarkEnd w:id="1059"/>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исполнения обязательств на отчетную дату;</w:t>
      </w:r>
      <w:r>
        <w:br/>
      </w:r>
      <w:r>
        <w:rPr>
          <w:rFonts w:ascii="Times New Roman"/>
          <w:b w:val="false"/>
          <w:i w:val="false"/>
          <w:color w:val="000000"/>
          <w:sz w:val="28"/>
        </w:rPr>
        <w:t>
</w:t>
      </w:r>
    </w:p>
    <w:bookmarkStart w:name="z1127"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возврата инвестиции на предшествующую отчетную дату;</w:t>
      </w:r>
      <w:r>
        <w:br/>
      </w:r>
      <w:r>
        <w:rPr>
          <w:rFonts w:ascii="Times New Roman"/>
          <w:b w:val="false"/>
          <w:i w:val="false"/>
          <w:color w:val="000000"/>
          <w:sz w:val="28"/>
        </w:rPr>
        <w:t>
</w:t>
      </w:r>
    </w:p>
    <w:bookmarkStart w:name="z1128"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исполнения обязательств на предшествующую отчетную дату.</w:t>
      </w:r>
      <w:r>
        <w:br/>
      </w:r>
      <w:r>
        <w:rPr>
          <w:rFonts w:ascii="Times New Roman"/>
          <w:b w:val="false"/>
          <w:i w:val="false"/>
          <w:color w:val="000000"/>
          <w:sz w:val="28"/>
        </w:rPr>
        <w:t>
</w:t>
      </w:r>
    </w:p>
    <w:bookmarkStart w:name="z1129" w:id="1062"/>
    <w:p>
      <w:pPr>
        <w:spacing w:after="0"/>
        <w:ind w:left="0"/>
        <w:jc w:val="both"/>
      </w:pPr>
      <w:r>
        <w:rPr>
          <w:rFonts w:ascii="Times New Roman"/>
          <w:b w:val="false"/>
          <w:i w:val="false"/>
          <w:color w:val="000000"/>
          <w:sz w:val="28"/>
        </w:rPr>
        <w:t>
      Срок возврата инвестиции рассчитывается путҰм нахождения средневзвешенного значения по дюрациям, рассчитанным отдельно для каждой инвестиции, имеющей дату погашения.</w:t>
      </w:r>
    </w:p>
    <w:bookmarkEnd w:id="1062"/>
    <w:bookmarkStart w:name="z1130" w:id="1063"/>
    <w:p>
      <w:pPr>
        <w:spacing w:after="0"/>
        <w:ind w:left="0"/>
        <w:jc w:val="both"/>
      </w:pPr>
      <w:r>
        <w:rPr>
          <w:rFonts w:ascii="Times New Roman"/>
          <w:b w:val="false"/>
          <w:i w:val="false"/>
          <w:color w:val="000000"/>
          <w:sz w:val="28"/>
        </w:rPr>
        <w:t>
      Срок исполнения обязательств рассчитывается путҰм нахождения средневзвешенного значения по срокам исполнения обязательств, рассчитанных отдельно для каждого договора страхования.</w:t>
      </w:r>
    </w:p>
    <w:bookmarkEnd w:id="1063"/>
    <w:bookmarkStart w:name="z1131" w:id="1064"/>
    <w:p>
      <w:pPr>
        <w:spacing w:after="0"/>
        <w:ind w:left="0"/>
        <w:jc w:val="both"/>
      </w:pPr>
      <w:r>
        <w:rPr>
          <w:rFonts w:ascii="Times New Roman"/>
          <w:b w:val="false"/>
          <w:i w:val="false"/>
          <w:color w:val="000000"/>
          <w:sz w:val="28"/>
        </w:rPr>
        <w:t>
      11. Коэффициент К7 "Инвестиции в капитал аффилированных и (или) связанных лиц" расчитывается по следующей формуле:</w:t>
      </w:r>
    </w:p>
    <w:bookmarkEnd w:id="1064"/>
    <w:bookmarkStart w:name="z1132"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3" w:id="1066"/>
    <w:p>
      <w:pPr>
        <w:spacing w:after="0"/>
        <w:ind w:left="0"/>
        <w:jc w:val="both"/>
      </w:pPr>
      <w:r>
        <w:rPr>
          <w:rFonts w:ascii="Times New Roman"/>
          <w:b w:val="false"/>
          <w:i w:val="false"/>
          <w:color w:val="000000"/>
          <w:sz w:val="28"/>
        </w:rPr>
        <w:t>
      где:</w:t>
      </w:r>
    </w:p>
    <w:bookmarkEnd w:id="1066"/>
    <w:bookmarkStart w:name="z1134" w:id="1067"/>
    <w:p>
      <w:pPr>
        <w:spacing w:after="0"/>
        <w:ind w:left="0"/>
        <w:jc w:val="both"/>
      </w:pPr>
      <w:r>
        <w:rPr>
          <w:rFonts w:ascii="Times New Roman"/>
          <w:b w:val="false"/>
          <w:i w:val="false"/>
          <w:color w:val="000000"/>
          <w:sz w:val="28"/>
        </w:rPr>
        <w:t xml:space="preserve">
      </w:t>
      </w:r>
    </w:p>
    <w:bookmarkEnd w:id="1067"/>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дебиторская задолженность по аффилированным и (или) связанным лицам на отчетную дату;</w:t>
      </w:r>
      <w:r>
        <w:br/>
      </w:r>
      <w:r>
        <w:rPr>
          <w:rFonts w:ascii="Times New Roman"/>
          <w:b w:val="false"/>
          <w:i w:val="false"/>
          <w:color w:val="000000"/>
          <w:sz w:val="28"/>
        </w:rPr>
        <w:t>
</w:t>
      </w:r>
    </w:p>
    <w:bookmarkStart w:name="z1135"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инвестиции в аффилированные и (или) связанные лица на отчетную дату;</w:t>
      </w:r>
      <w:r>
        <w:br/>
      </w:r>
      <w:r>
        <w:rPr>
          <w:rFonts w:ascii="Times New Roman"/>
          <w:b w:val="false"/>
          <w:i w:val="false"/>
          <w:color w:val="000000"/>
          <w:sz w:val="28"/>
        </w:rPr>
        <w:t>
</w:t>
      </w:r>
    </w:p>
    <w:bookmarkStart w:name="z1136" w:id="1069"/>
    <w:p>
      <w:pPr>
        <w:spacing w:after="0"/>
        <w:ind w:left="0"/>
        <w:jc w:val="both"/>
      </w:pPr>
      <w:r>
        <w:rPr>
          <w:rFonts w:ascii="Times New Roman"/>
          <w:b w:val="false"/>
          <w:i w:val="false"/>
          <w:color w:val="000000"/>
          <w:sz w:val="28"/>
        </w:rPr>
        <w:t xml:space="preserve">
      </w:t>
      </w:r>
    </w:p>
    <w:bookmarkEnd w:id="1069"/>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1137" w:id="1070"/>
    <w:p>
      <w:pPr>
        <w:spacing w:after="0"/>
        <w:ind w:left="0"/>
        <w:jc w:val="both"/>
      </w:pPr>
      <w:r>
        <w:rPr>
          <w:rFonts w:ascii="Times New Roman"/>
          <w:b w:val="false"/>
          <w:i w:val="false"/>
          <w:color w:val="000000"/>
          <w:sz w:val="28"/>
        </w:rPr>
        <w:t>
      12. Коэффициент К8 "Отношение премий, переданных на перестрахование, к премиям, принятым по договорам страхования (перестрахования)", рассчитывается по каждому классу страхования. При этом значение К8 принимает максимальное значение среди , которые рассчитываются по следующей формуле:</w:t>
      </w:r>
    </w:p>
    <w:bookmarkEnd w:id="1070"/>
    <w:bookmarkStart w:name="z1138" w:id="1071"/>
    <w:p>
      <w:pPr>
        <w:spacing w:after="0"/>
        <w:ind w:left="0"/>
        <w:jc w:val="both"/>
      </w:pPr>
      <w:r>
        <w:rPr>
          <w:rFonts w:ascii="Times New Roman"/>
          <w:b w:val="false"/>
          <w:i w:val="false"/>
          <w:color w:val="000000"/>
          <w:sz w:val="28"/>
        </w:rPr>
        <w:t xml:space="preserve">
      </w:t>
      </w:r>
    </w:p>
    <w:bookmarkEnd w:id="1071"/>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9" w:id="1072"/>
    <w:p>
      <w:pPr>
        <w:spacing w:after="0"/>
        <w:ind w:left="0"/>
        <w:jc w:val="both"/>
      </w:pPr>
      <w:r>
        <w:rPr>
          <w:rFonts w:ascii="Times New Roman"/>
          <w:b w:val="false"/>
          <w:i w:val="false"/>
          <w:color w:val="000000"/>
          <w:sz w:val="28"/>
        </w:rPr>
        <w:t>
      где:</w:t>
      </w:r>
    </w:p>
    <w:bookmarkEnd w:id="1072"/>
    <w:bookmarkStart w:name="z1140" w:id="1073"/>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 по i – му классу страхования;</w:t>
      </w:r>
    </w:p>
    <w:bookmarkEnd w:id="1073"/>
    <w:bookmarkStart w:name="z1141" w:id="1074"/>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 по i – му классу страхования.</w:t>
      </w:r>
    </w:p>
    <w:bookmarkEnd w:id="1074"/>
    <w:bookmarkStart w:name="z1142" w:id="1075"/>
    <w:p>
      <w:pPr>
        <w:spacing w:after="0"/>
        <w:ind w:left="0"/>
        <w:jc w:val="both"/>
      </w:pPr>
      <w:r>
        <w:rPr>
          <w:rFonts w:ascii="Times New Roman"/>
          <w:b w:val="false"/>
          <w:i w:val="false"/>
          <w:color w:val="000000"/>
          <w:sz w:val="28"/>
        </w:rPr>
        <w:t>
      13. Коэффициент К9 "Изменение подписанных премий" рассчитывается по следующей формуле:</w:t>
      </w:r>
    </w:p>
    <w:bookmarkEnd w:id="1075"/>
    <w:bookmarkStart w:name="z1143" w:id="1076"/>
    <w:p>
      <w:pPr>
        <w:spacing w:after="0"/>
        <w:ind w:left="0"/>
        <w:jc w:val="both"/>
      </w:pPr>
      <w:r>
        <w:rPr>
          <w:rFonts w:ascii="Times New Roman"/>
          <w:b w:val="false"/>
          <w:i w:val="false"/>
          <w:color w:val="000000"/>
          <w:sz w:val="28"/>
        </w:rPr>
        <w:t xml:space="preserve">
      </w:t>
      </w:r>
    </w:p>
    <w:bookmarkEnd w:id="1076"/>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1077"/>
    <w:p>
      <w:pPr>
        <w:spacing w:after="0"/>
        <w:ind w:left="0"/>
        <w:jc w:val="both"/>
      </w:pPr>
      <w:r>
        <w:rPr>
          <w:rFonts w:ascii="Times New Roman"/>
          <w:b w:val="false"/>
          <w:i w:val="false"/>
          <w:color w:val="000000"/>
          <w:sz w:val="28"/>
        </w:rPr>
        <w:t>
      где:</w:t>
      </w:r>
    </w:p>
    <w:bookmarkEnd w:id="1077"/>
    <w:bookmarkStart w:name="z1145" w:id="1078"/>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1078"/>
    <w:bookmarkStart w:name="z1146" w:id="1079"/>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1079"/>
    <w:bookmarkStart w:name="z1147" w:id="1080"/>
    <w:p>
      <w:pPr>
        <w:spacing w:after="0"/>
        <w:ind w:left="0"/>
        <w:jc w:val="both"/>
      </w:pPr>
      <w:r>
        <w:rPr>
          <w:rFonts w:ascii="Times New Roman"/>
          <w:b w:val="false"/>
          <w:i w:val="false"/>
          <w:color w:val="000000"/>
          <w:sz w:val="28"/>
        </w:rPr>
        <w:t>
      14. Коэффициент К10 "Изменение структуры страховых премий по классам" рассчитывается по следующей формуле:</w:t>
      </w:r>
    </w:p>
    <w:bookmarkEnd w:id="1080"/>
    <w:bookmarkStart w:name="z1148" w:id="1081"/>
    <w:p>
      <w:pPr>
        <w:spacing w:after="0"/>
        <w:ind w:left="0"/>
        <w:jc w:val="both"/>
      </w:pPr>
      <w:r>
        <w:rPr>
          <w:rFonts w:ascii="Times New Roman"/>
          <w:b w:val="false"/>
          <w:i w:val="false"/>
          <w:color w:val="000000"/>
          <w:sz w:val="28"/>
        </w:rPr>
        <w:t xml:space="preserve">
      </w:t>
      </w:r>
    </w:p>
    <w:bookmarkEnd w:id="1081"/>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9" w:id="1082"/>
    <w:p>
      <w:pPr>
        <w:spacing w:after="0"/>
        <w:ind w:left="0"/>
        <w:jc w:val="both"/>
      </w:pPr>
      <w:r>
        <w:rPr>
          <w:rFonts w:ascii="Times New Roman"/>
          <w:b w:val="false"/>
          <w:i w:val="false"/>
          <w:color w:val="000000"/>
          <w:sz w:val="28"/>
        </w:rPr>
        <w:t>
      где:</w:t>
      </w:r>
    </w:p>
    <w:bookmarkEnd w:id="1082"/>
    <w:bookmarkStart w:name="z1150" w:id="1083"/>
    <w:p>
      <w:pPr>
        <w:spacing w:after="0"/>
        <w:ind w:left="0"/>
        <w:jc w:val="both"/>
      </w:pPr>
      <w:r>
        <w:rPr>
          <w:rFonts w:ascii="Times New Roman"/>
          <w:b w:val="false"/>
          <w:i w:val="false"/>
          <w:color w:val="000000"/>
          <w:sz w:val="28"/>
        </w:rPr>
        <w:t xml:space="preserve">
      </w:t>
      </w:r>
    </w:p>
    <w:bookmarkEnd w:id="1083"/>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1151" w:id="1084"/>
    <w:p>
      <w:pPr>
        <w:spacing w:after="0"/>
        <w:ind w:left="0"/>
        <w:jc w:val="both"/>
      </w:pPr>
      <w:r>
        <w:rPr>
          <w:rFonts w:ascii="Times New Roman"/>
          <w:b w:val="false"/>
          <w:i w:val="false"/>
          <w:color w:val="000000"/>
          <w:sz w:val="28"/>
        </w:rPr>
        <w:t xml:space="preserve">
      </w:t>
      </w:r>
    </w:p>
    <w:bookmarkEnd w:id="1084"/>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1152" w:id="1085"/>
    <w:p>
      <w:pPr>
        <w:spacing w:after="0"/>
        <w:ind w:left="0"/>
        <w:jc w:val="both"/>
      </w:pPr>
      <w:r>
        <w:rPr>
          <w:rFonts w:ascii="Times New Roman"/>
          <w:b w:val="false"/>
          <w:i w:val="false"/>
          <w:color w:val="000000"/>
          <w:sz w:val="28"/>
        </w:rPr>
        <w:t xml:space="preserve">
      </w:t>
      </w:r>
    </w:p>
    <w:bookmarkEnd w:id="1085"/>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1153" w:id="1086"/>
    <w:p>
      <w:pPr>
        <w:spacing w:after="0"/>
        <w:ind w:left="0"/>
        <w:jc w:val="both"/>
      </w:pPr>
      <w:r>
        <w:rPr>
          <w:rFonts w:ascii="Times New Roman"/>
          <w:b w:val="false"/>
          <w:i w:val="false"/>
          <w:color w:val="000000"/>
          <w:sz w:val="28"/>
        </w:rPr>
        <w:t xml:space="preserve">
      </w:t>
      </w:r>
    </w:p>
    <w:bookmarkEnd w:id="1086"/>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1154" w:id="1087"/>
    <w:p>
      <w:pPr>
        <w:spacing w:after="0"/>
        <w:ind w:left="0"/>
        <w:jc w:val="both"/>
      </w:pPr>
      <w:r>
        <w:rPr>
          <w:rFonts w:ascii="Times New Roman"/>
          <w:b w:val="false"/>
          <w:i w:val="false"/>
          <w:color w:val="000000"/>
          <w:sz w:val="28"/>
        </w:rPr>
        <w:t xml:space="preserve">
      </w:t>
      </w:r>
    </w:p>
    <w:bookmarkEnd w:id="1087"/>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классов страхования.</w:t>
      </w:r>
      <w:r>
        <w:br/>
      </w:r>
      <w:r>
        <w:rPr>
          <w:rFonts w:ascii="Times New Roman"/>
          <w:b w:val="false"/>
          <w:i w:val="false"/>
          <w:color w:val="000000"/>
          <w:sz w:val="28"/>
        </w:rPr>
        <w:t>
</w:t>
      </w:r>
    </w:p>
    <w:bookmarkStart w:name="z1155" w:id="1088"/>
    <w:p>
      <w:pPr>
        <w:spacing w:after="0"/>
        <w:ind w:left="0"/>
        <w:jc w:val="both"/>
      </w:pPr>
      <w:r>
        <w:rPr>
          <w:rFonts w:ascii="Times New Roman"/>
          <w:b w:val="false"/>
          <w:i w:val="false"/>
          <w:color w:val="000000"/>
          <w:sz w:val="28"/>
        </w:rPr>
        <w:t>
      15. Коэффициент К11 "Изменение структуры признаваемых активов" рассчитывается по следующей формуле:</w:t>
      </w:r>
    </w:p>
    <w:bookmarkEnd w:id="1088"/>
    <w:bookmarkStart w:name="z1156" w:id="1089"/>
    <w:p>
      <w:pPr>
        <w:spacing w:after="0"/>
        <w:ind w:left="0"/>
        <w:jc w:val="both"/>
      </w:pPr>
      <w:r>
        <w:rPr>
          <w:rFonts w:ascii="Times New Roman"/>
          <w:b w:val="false"/>
          <w:i w:val="false"/>
          <w:color w:val="000000"/>
          <w:sz w:val="28"/>
        </w:rPr>
        <w:t xml:space="preserve">
      </w:t>
      </w:r>
    </w:p>
    <w:bookmarkEnd w:id="1089"/>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7" w:id="1090"/>
    <w:p>
      <w:pPr>
        <w:spacing w:after="0"/>
        <w:ind w:left="0"/>
        <w:jc w:val="both"/>
      </w:pPr>
      <w:r>
        <w:rPr>
          <w:rFonts w:ascii="Times New Roman"/>
          <w:b w:val="false"/>
          <w:i w:val="false"/>
          <w:color w:val="000000"/>
          <w:sz w:val="28"/>
        </w:rPr>
        <w:t>
      где:</w:t>
      </w:r>
    </w:p>
    <w:bookmarkEnd w:id="1090"/>
    <w:bookmarkStart w:name="z1158" w:id="1091"/>
    <w:p>
      <w:pPr>
        <w:spacing w:after="0"/>
        <w:ind w:left="0"/>
        <w:jc w:val="both"/>
      </w:pPr>
      <w:r>
        <w:rPr>
          <w:rFonts w:ascii="Times New Roman"/>
          <w:b w:val="false"/>
          <w:i w:val="false"/>
          <w:color w:val="000000"/>
          <w:sz w:val="28"/>
        </w:rPr>
        <w:t xml:space="preserve">
      </w:t>
      </w:r>
    </w:p>
    <w:bookmarkEnd w:id="1091"/>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i - го признаваемого актива на отчетную дату, сумма по балансу;</w:t>
      </w:r>
      <w:r>
        <w:br/>
      </w:r>
      <w:r>
        <w:rPr>
          <w:rFonts w:ascii="Times New Roman"/>
          <w:b w:val="false"/>
          <w:i w:val="false"/>
          <w:color w:val="000000"/>
          <w:sz w:val="28"/>
        </w:rPr>
        <w:t>
</w:t>
      </w:r>
    </w:p>
    <w:bookmarkStart w:name="z1159" w:id="1092"/>
    <w:p>
      <w:pPr>
        <w:spacing w:after="0"/>
        <w:ind w:left="0"/>
        <w:jc w:val="both"/>
      </w:pPr>
      <w:r>
        <w:rPr>
          <w:rFonts w:ascii="Times New Roman"/>
          <w:b w:val="false"/>
          <w:i w:val="false"/>
          <w:color w:val="000000"/>
          <w:sz w:val="28"/>
        </w:rPr>
        <w:t xml:space="preserve">
      </w:t>
      </w:r>
    </w:p>
    <w:bookmarkEnd w:id="1092"/>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признаваемых активов на отчетную дату, сумма по балансу;</w:t>
      </w:r>
      <w:r>
        <w:br/>
      </w:r>
      <w:r>
        <w:rPr>
          <w:rFonts w:ascii="Times New Roman"/>
          <w:b w:val="false"/>
          <w:i w:val="false"/>
          <w:color w:val="000000"/>
          <w:sz w:val="28"/>
        </w:rPr>
        <w:t>
</w:t>
      </w:r>
    </w:p>
    <w:bookmarkStart w:name="z1160" w:id="1093"/>
    <w:p>
      <w:pPr>
        <w:spacing w:after="0"/>
        <w:ind w:left="0"/>
        <w:jc w:val="both"/>
      </w:pPr>
      <w:r>
        <w:rPr>
          <w:rFonts w:ascii="Times New Roman"/>
          <w:b w:val="false"/>
          <w:i w:val="false"/>
          <w:color w:val="000000"/>
          <w:sz w:val="28"/>
        </w:rPr>
        <w:t xml:space="preserve">
      </w:t>
      </w:r>
    </w:p>
    <w:bookmarkEnd w:id="1093"/>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i - го признаваемого актива на предшествующую отчетную дату, сумма по балансу;</w:t>
      </w:r>
      <w:r>
        <w:br/>
      </w:r>
      <w:r>
        <w:rPr>
          <w:rFonts w:ascii="Times New Roman"/>
          <w:b w:val="false"/>
          <w:i w:val="false"/>
          <w:color w:val="000000"/>
          <w:sz w:val="28"/>
        </w:rPr>
        <w:t>
</w:t>
      </w:r>
    </w:p>
    <w:bookmarkStart w:name="z1161" w:id="1094"/>
    <w:p>
      <w:pPr>
        <w:spacing w:after="0"/>
        <w:ind w:left="0"/>
        <w:jc w:val="both"/>
      </w:pPr>
      <w:r>
        <w:rPr>
          <w:rFonts w:ascii="Times New Roman"/>
          <w:b w:val="false"/>
          <w:i w:val="false"/>
          <w:color w:val="000000"/>
          <w:sz w:val="28"/>
        </w:rPr>
        <w:t xml:space="preserve">
      </w:t>
      </w:r>
    </w:p>
    <w:bookmarkEnd w:id="1094"/>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признаваемых активов на предшествующую отчетную дату.</w:t>
      </w:r>
      <w:r>
        <w:br/>
      </w:r>
      <w:r>
        <w:rPr>
          <w:rFonts w:ascii="Times New Roman"/>
          <w:b w:val="false"/>
          <w:i w:val="false"/>
          <w:color w:val="000000"/>
          <w:sz w:val="28"/>
        </w:rPr>
        <w:t>
</w:t>
      </w:r>
    </w:p>
    <w:bookmarkStart w:name="z1162" w:id="1095"/>
    <w:p>
      <w:pPr>
        <w:spacing w:after="0"/>
        <w:ind w:left="0"/>
        <w:jc w:val="both"/>
      </w:pPr>
      <w:r>
        <w:rPr>
          <w:rFonts w:ascii="Times New Roman"/>
          <w:b w:val="false"/>
          <w:i w:val="false"/>
          <w:color w:val="000000"/>
          <w:sz w:val="28"/>
        </w:rPr>
        <w:t>
      В качестве признаваемых активов принимаются активы по балансовой стоимости, подпадающие под определение АКЛ согласно пункту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1095"/>
    <w:bookmarkStart w:name="z1163" w:id="1096"/>
    <w:p>
      <w:pPr>
        <w:spacing w:after="0"/>
        <w:ind w:left="0"/>
        <w:jc w:val="both"/>
      </w:pPr>
      <w:r>
        <w:rPr>
          <w:rFonts w:ascii="Times New Roman"/>
          <w:b w:val="false"/>
          <w:i w:val="false"/>
          <w:color w:val="000000"/>
          <w:sz w:val="28"/>
        </w:rPr>
        <w:t>
      Структура признаваемых активов для расчета коэффициента К11:</w:t>
      </w:r>
    </w:p>
    <w:bookmarkEnd w:id="1096"/>
    <w:bookmarkStart w:name="z1164" w:id="1097"/>
    <w:p>
      <w:pPr>
        <w:spacing w:after="0"/>
        <w:ind w:left="0"/>
        <w:jc w:val="both"/>
      </w:pPr>
      <w:r>
        <w:rPr>
          <w:rFonts w:ascii="Times New Roman"/>
          <w:b w:val="false"/>
          <w:i w:val="false"/>
          <w:color w:val="000000"/>
          <w:sz w:val="28"/>
        </w:rPr>
        <w:t>
      1) деньги;</w:t>
      </w:r>
    </w:p>
    <w:bookmarkEnd w:id="1097"/>
    <w:bookmarkStart w:name="z1165" w:id="1098"/>
    <w:p>
      <w:pPr>
        <w:spacing w:after="0"/>
        <w:ind w:left="0"/>
        <w:jc w:val="both"/>
      </w:pPr>
      <w:r>
        <w:rPr>
          <w:rFonts w:ascii="Times New Roman"/>
          <w:b w:val="false"/>
          <w:i w:val="false"/>
          <w:color w:val="000000"/>
          <w:sz w:val="28"/>
        </w:rPr>
        <w:t>
      2) вклады;</w:t>
      </w:r>
    </w:p>
    <w:bookmarkEnd w:id="1098"/>
    <w:bookmarkStart w:name="z1166" w:id="1099"/>
    <w:p>
      <w:pPr>
        <w:spacing w:after="0"/>
        <w:ind w:left="0"/>
        <w:jc w:val="both"/>
      </w:pPr>
      <w:r>
        <w:rPr>
          <w:rFonts w:ascii="Times New Roman"/>
          <w:b w:val="false"/>
          <w:i w:val="false"/>
          <w:color w:val="000000"/>
          <w:sz w:val="28"/>
        </w:rPr>
        <w:t>
      3) государственные ценные бумаги Республики Казахстан;</w:t>
      </w:r>
    </w:p>
    <w:bookmarkEnd w:id="1099"/>
    <w:bookmarkStart w:name="z1167" w:id="1100"/>
    <w:p>
      <w:pPr>
        <w:spacing w:after="0"/>
        <w:ind w:left="0"/>
        <w:jc w:val="both"/>
      </w:pPr>
      <w:r>
        <w:rPr>
          <w:rFonts w:ascii="Times New Roman"/>
          <w:b w:val="false"/>
          <w:i w:val="false"/>
          <w:color w:val="000000"/>
          <w:sz w:val="28"/>
        </w:rPr>
        <w:t>
      4) долговые ценные бумаги, выпущенные местными исполнительными органами Республики Казахстан;</w:t>
      </w:r>
    </w:p>
    <w:bookmarkEnd w:id="1100"/>
    <w:bookmarkStart w:name="z1168" w:id="1101"/>
    <w:p>
      <w:pPr>
        <w:spacing w:after="0"/>
        <w:ind w:left="0"/>
        <w:jc w:val="both"/>
      </w:pPr>
      <w:r>
        <w:rPr>
          <w:rFonts w:ascii="Times New Roman"/>
          <w:b w:val="false"/>
          <w:i w:val="false"/>
          <w:color w:val="000000"/>
          <w:sz w:val="28"/>
        </w:rPr>
        <w:t>
      5) негосударственные ценные бумаги юридических лиц Республики Казахстан;</w:t>
      </w:r>
    </w:p>
    <w:bookmarkEnd w:id="1101"/>
    <w:bookmarkStart w:name="z1169" w:id="1102"/>
    <w:p>
      <w:pPr>
        <w:spacing w:after="0"/>
        <w:ind w:left="0"/>
        <w:jc w:val="both"/>
      </w:pPr>
      <w:r>
        <w:rPr>
          <w:rFonts w:ascii="Times New Roman"/>
          <w:b w:val="false"/>
          <w:i w:val="false"/>
          <w:color w:val="000000"/>
          <w:sz w:val="28"/>
        </w:rPr>
        <w:t>
      6) ценные бумаги иностранных государств;</w:t>
      </w:r>
    </w:p>
    <w:bookmarkEnd w:id="1102"/>
    <w:bookmarkStart w:name="z1170" w:id="1103"/>
    <w:p>
      <w:pPr>
        <w:spacing w:after="0"/>
        <w:ind w:left="0"/>
        <w:jc w:val="both"/>
      </w:pPr>
      <w:r>
        <w:rPr>
          <w:rFonts w:ascii="Times New Roman"/>
          <w:b w:val="false"/>
          <w:i w:val="false"/>
          <w:color w:val="000000"/>
          <w:sz w:val="28"/>
        </w:rPr>
        <w:t>
      7) негосударственные ценные бумаги иностранных эмитентов;</w:t>
      </w:r>
    </w:p>
    <w:bookmarkEnd w:id="1103"/>
    <w:bookmarkStart w:name="z1171" w:id="1104"/>
    <w:p>
      <w:pPr>
        <w:spacing w:after="0"/>
        <w:ind w:left="0"/>
        <w:jc w:val="both"/>
      </w:pPr>
      <w:r>
        <w:rPr>
          <w:rFonts w:ascii="Times New Roman"/>
          <w:b w:val="false"/>
          <w:i w:val="false"/>
          <w:color w:val="000000"/>
          <w:sz w:val="28"/>
        </w:rPr>
        <w:t>
      8) негосударственные долговые ценные бумаги, выпущенные международными финансовыми организациями;</w:t>
      </w:r>
    </w:p>
    <w:bookmarkEnd w:id="1104"/>
    <w:bookmarkStart w:name="z1172" w:id="1105"/>
    <w:p>
      <w:pPr>
        <w:spacing w:after="0"/>
        <w:ind w:left="0"/>
        <w:jc w:val="both"/>
      </w:pPr>
      <w:r>
        <w:rPr>
          <w:rFonts w:ascii="Times New Roman"/>
          <w:b w:val="false"/>
          <w:i w:val="false"/>
          <w:color w:val="000000"/>
          <w:sz w:val="28"/>
        </w:rPr>
        <w:t xml:space="preserve">
      9) ценные бумаги инвестиционных фондов, включенные в официальный список фондовой биржи; </w:t>
      </w:r>
    </w:p>
    <w:bookmarkEnd w:id="1105"/>
    <w:bookmarkStart w:name="z1173" w:id="1106"/>
    <w:p>
      <w:pPr>
        <w:spacing w:after="0"/>
        <w:ind w:left="0"/>
        <w:jc w:val="both"/>
      </w:pPr>
      <w:r>
        <w:rPr>
          <w:rFonts w:ascii="Times New Roman"/>
          <w:b w:val="false"/>
          <w:i w:val="false"/>
          <w:color w:val="000000"/>
          <w:sz w:val="28"/>
        </w:rPr>
        <w:t>
      10) паи;</w:t>
      </w:r>
    </w:p>
    <w:bookmarkEnd w:id="1106"/>
    <w:bookmarkStart w:name="z1174" w:id="1107"/>
    <w:p>
      <w:pPr>
        <w:spacing w:after="0"/>
        <w:ind w:left="0"/>
        <w:jc w:val="both"/>
      </w:pPr>
      <w:r>
        <w:rPr>
          <w:rFonts w:ascii="Times New Roman"/>
          <w:b w:val="false"/>
          <w:i w:val="false"/>
          <w:color w:val="000000"/>
          <w:sz w:val="28"/>
        </w:rPr>
        <w:t>
      11) инструменты исламского финансирования юридических лиц Республики Казахстан;</w:t>
      </w:r>
    </w:p>
    <w:bookmarkEnd w:id="1107"/>
    <w:bookmarkStart w:name="z1175" w:id="1108"/>
    <w:p>
      <w:pPr>
        <w:spacing w:after="0"/>
        <w:ind w:left="0"/>
        <w:jc w:val="both"/>
      </w:pPr>
      <w:r>
        <w:rPr>
          <w:rFonts w:ascii="Times New Roman"/>
          <w:b w:val="false"/>
          <w:i w:val="false"/>
          <w:color w:val="000000"/>
          <w:sz w:val="28"/>
        </w:rPr>
        <w:t>
      12) иные активы.</w:t>
      </w:r>
    </w:p>
    <w:bookmarkEnd w:id="1108"/>
    <w:bookmarkStart w:name="z1176" w:id="1109"/>
    <w:p>
      <w:pPr>
        <w:spacing w:after="0"/>
        <w:ind w:left="0"/>
        <w:jc w:val="both"/>
      </w:pPr>
      <w:r>
        <w:rPr>
          <w:rFonts w:ascii="Times New Roman"/>
          <w:b w:val="false"/>
          <w:i w:val="false"/>
          <w:color w:val="000000"/>
          <w:sz w:val="28"/>
        </w:rPr>
        <w:t>
      16. Коэффициент К12 "Изменение резервирования по отношению к страховым премиям" рассчитывается по следующей формуле:</w:t>
      </w:r>
    </w:p>
    <w:bookmarkEnd w:id="1109"/>
    <w:bookmarkStart w:name="z1177" w:id="1110"/>
    <w:p>
      <w:pPr>
        <w:spacing w:after="0"/>
        <w:ind w:left="0"/>
        <w:jc w:val="both"/>
      </w:pPr>
      <w:r>
        <w:rPr>
          <w:rFonts w:ascii="Times New Roman"/>
          <w:b w:val="false"/>
          <w:i w:val="false"/>
          <w:color w:val="000000"/>
          <w:sz w:val="28"/>
        </w:rPr>
        <w:t xml:space="preserve">
      </w:t>
      </w:r>
    </w:p>
    <w:bookmarkEnd w:id="1110"/>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8" w:id="1111"/>
    <w:p>
      <w:pPr>
        <w:spacing w:after="0"/>
        <w:ind w:left="0"/>
        <w:jc w:val="both"/>
      </w:pPr>
      <w:r>
        <w:rPr>
          <w:rFonts w:ascii="Times New Roman"/>
          <w:b w:val="false"/>
          <w:i w:val="false"/>
          <w:color w:val="000000"/>
          <w:sz w:val="28"/>
        </w:rPr>
        <w:t>
      где:</w:t>
      </w:r>
    </w:p>
    <w:bookmarkEnd w:id="1111"/>
    <w:bookmarkStart w:name="z1179" w:id="1112"/>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1112"/>
    <w:bookmarkStart w:name="z1180" w:id="1113"/>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1113"/>
    <w:bookmarkStart w:name="z1181" w:id="1114"/>
    <w:p>
      <w:pPr>
        <w:spacing w:after="0"/>
        <w:ind w:left="0"/>
        <w:jc w:val="both"/>
      </w:pPr>
      <w:r>
        <w:rPr>
          <w:rFonts w:ascii="Times New Roman"/>
          <w:b w:val="false"/>
          <w:i w:val="false"/>
          <w:color w:val="000000"/>
          <w:sz w:val="28"/>
        </w:rPr>
        <w:t>
      СРt – сумма страховых резервов страховой (перестраховочной) организации на отчетную дату;</w:t>
      </w:r>
    </w:p>
    <w:bookmarkEnd w:id="1114"/>
    <w:bookmarkStart w:name="z1182" w:id="1115"/>
    <w:p>
      <w:pPr>
        <w:spacing w:after="0"/>
        <w:ind w:left="0"/>
        <w:jc w:val="both"/>
      </w:pPr>
      <w:r>
        <w:rPr>
          <w:rFonts w:ascii="Times New Roman"/>
          <w:b w:val="false"/>
          <w:i w:val="false"/>
          <w:color w:val="000000"/>
          <w:sz w:val="28"/>
        </w:rPr>
        <w:t>
      СРt-1 – сумма страховых резервов страховой (перестраховочной) организации на предшествующую отчетную дату;</w:t>
      </w:r>
    </w:p>
    <w:bookmarkEnd w:id="1115"/>
    <w:bookmarkStart w:name="z1183" w:id="1116"/>
    <w:p>
      <w:pPr>
        <w:spacing w:after="0"/>
        <w:ind w:left="0"/>
        <w:jc w:val="both"/>
      </w:pPr>
      <w:r>
        <w:rPr>
          <w:rFonts w:ascii="Times New Roman"/>
          <w:b w:val="false"/>
          <w:i w:val="false"/>
          <w:color w:val="000000"/>
          <w:sz w:val="28"/>
        </w:rPr>
        <w:t>
      СРt-2 – сумма страховых резервов страховой (перестраховочной) организации на вторую предшествующую отчетную дату.</w:t>
      </w:r>
    </w:p>
    <w:bookmarkEnd w:id="1116"/>
    <w:bookmarkStart w:name="z1184" w:id="1117"/>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7" w:id="11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8"/>
    <w:bookmarkStart w:name="z1188" w:id="111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19"/>
    <w:bookmarkStart w:name="z1189" w:id="11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1120"/>
    <w:bookmarkStart w:name="z1190" w:id="1121"/>
    <w:p>
      <w:pPr>
        <w:spacing w:after="0"/>
        <w:ind w:left="0"/>
        <w:jc w:val="both"/>
      </w:pPr>
      <w:r>
        <w:rPr>
          <w:rFonts w:ascii="Times New Roman"/>
          <w:b w:val="false"/>
          <w:i w:val="false"/>
          <w:color w:val="000000"/>
          <w:sz w:val="28"/>
        </w:rPr>
        <w:t>
      Гэп-анализ для страховых (перестраховочных) организаций, осуществляющих деятельность в отрасли "страхование жизни"</w:t>
      </w:r>
    </w:p>
    <w:bookmarkEnd w:id="1121"/>
    <w:bookmarkStart w:name="z1191" w:id="11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GAP-LI1</w:t>
      </w:r>
    </w:p>
    <w:bookmarkEnd w:id="1122"/>
    <w:bookmarkStart w:name="z1192" w:id="1123"/>
    <w:p>
      <w:pPr>
        <w:spacing w:after="0"/>
        <w:ind w:left="0"/>
        <w:jc w:val="both"/>
      </w:pPr>
      <w:r>
        <w:rPr>
          <w:rFonts w:ascii="Times New Roman"/>
          <w:b w:val="false"/>
          <w:i w:val="false"/>
          <w:color w:val="000000"/>
          <w:sz w:val="28"/>
        </w:rPr>
        <w:t>
      Периодичность: ежегодная</w:t>
      </w:r>
    </w:p>
    <w:bookmarkEnd w:id="1123"/>
    <w:bookmarkStart w:name="z1193" w:id="1124"/>
    <w:p>
      <w:pPr>
        <w:spacing w:after="0"/>
        <w:ind w:left="0"/>
        <w:jc w:val="both"/>
      </w:pPr>
      <w:r>
        <w:rPr>
          <w:rFonts w:ascii="Times New Roman"/>
          <w:b w:val="false"/>
          <w:i w:val="false"/>
          <w:color w:val="000000"/>
          <w:sz w:val="28"/>
        </w:rPr>
        <w:t>
      Отчетный период: по состоянию на "___" _______________ 20___ года</w:t>
      </w:r>
    </w:p>
    <w:bookmarkEnd w:id="1124"/>
    <w:bookmarkStart w:name="z1194" w:id="112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в отрасли "страхование жизни"</w:t>
      </w:r>
    </w:p>
    <w:bookmarkEnd w:id="1125"/>
    <w:bookmarkStart w:name="z1195" w:id="11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w:t>
      </w:r>
    </w:p>
    <w:bookmarkEnd w:id="1126"/>
    <w:bookmarkStart w:name="z1196" w:id="1127"/>
    <w:p>
      <w:pPr>
        <w:spacing w:after="0"/>
        <w:ind w:left="0"/>
        <w:jc w:val="both"/>
      </w:pPr>
      <w:r>
        <w:rPr>
          <w:rFonts w:ascii="Times New Roman"/>
          <w:b w:val="false"/>
          <w:i w:val="false"/>
          <w:color w:val="000000"/>
          <w:sz w:val="28"/>
        </w:rPr>
        <w:t>
      БИН: _______________________</w:t>
      </w:r>
    </w:p>
    <w:bookmarkEnd w:id="1127"/>
    <w:bookmarkStart w:name="z1197" w:id="1128"/>
    <w:p>
      <w:pPr>
        <w:spacing w:after="0"/>
        <w:ind w:left="0"/>
        <w:jc w:val="both"/>
      </w:pPr>
      <w:r>
        <w:rPr>
          <w:rFonts w:ascii="Times New Roman"/>
          <w:b w:val="false"/>
          <w:i w:val="false"/>
          <w:color w:val="000000"/>
          <w:sz w:val="28"/>
        </w:rPr>
        <w:t>
      Метод сбора: на бумажном носителе</w:t>
      </w:r>
    </w:p>
    <w:bookmarkEnd w:id="1128"/>
    <w:p>
      <w:pPr>
        <w:spacing w:after="0"/>
        <w:ind w:left="0"/>
        <w:jc w:val="both"/>
      </w:pPr>
      <w:bookmarkStart w:name="z1198" w:id="1129"/>
      <w:r>
        <w:rPr>
          <w:rFonts w:ascii="Times New Roman"/>
          <w:b w:val="false"/>
          <w:i w:val="false"/>
          <w:color w:val="000000"/>
          <w:sz w:val="28"/>
        </w:rPr>
        <w:t>
      _________________________________________________________</w:t>
      </w:r>
    </w:p>
    <w:bookmarkEnd w:id="1129"/>
    <w:p>
      <w:pPr>
        <w:spacing w:after="0"/>
        <w:ind w:left="0"/>
        <w:jc w:val="both"/>
      </w:pPr>
      <w:r>
        <w:rPr>
          <w:rFonts w:ascii="Times New Roman"/>
          <w:b w:val="false"/>
          <w:i w:val="false"/>
          <w:color w:val="000000"/>
          <w:sz w:val="28"/>
        </w:rPr>
        <w:t xml:space="preserve">                   (наименование страховой организации)</w:t>
      </w:r>
    </w:p>
    <w:bookmarkStart w:name="z1199" w:id="1130"/>
    <w:p>
      <w:pPr>
        <w:spacing w:after="0"/>
        <w:ind w:left="0"/>
        <w:jc w:val="both"/>
      </w:pPr>
      <w:r>
        <w:rPr>
          <w:rFonts w:ascii="Times New Roman"/>
          <w:b w:val="false"/>
          <w:i w:val="false"/>
          <w:color w:val="000000"/>
          <w:sz w:val="28"/>
        </w:rPr>
        <w:t>
      (тысяч тенге)</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 являются дочерними банками-резидентами, родительские банки-нерезиденты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1.4.1,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в соответствии с законодательством Республики Казахстан о рынке ценных бумаг, допущенные к обращению на фондовой бирже в соответствии с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и депозитарные расписки, базовым активом которых являются данные акции, за исключением акций, указанных в строках 1.4.1, 1.4.2 и 1.4.3,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других государств, имеющие (эмитент которых имеет)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иностранных государств, имеющие (эмитент которых имеет)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допущенные к обращению на фондовой бирже в соответствии с Требованиями № 54, за исключением долговых ценных бумаг, указанных в строках 1.4.5 и 1.4.6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(далее - Нормативы)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(Ландон буллиан маркет ассосиэйшн) и обозначенным в документах данной ассоциации как стандарт "Лондонская качественная поставка" ("London Good Delivery") ("Ландон гуд деливери")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(Стандард энд Пурс), или рейтингом аналогичного уровня одного из других рейтинговых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23)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24)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подпунктов 25), 26) пункта 38 Нормативов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(строка 1- строка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(строка 4/строка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(строка 6/строка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13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31"/>
    <w:bookmarkStart w:name="z1201" w:id="1132"/>
    <w:p>
      <w:pPr>
        <w:spacing w:after="0"/>
        <w:ind w:left="0"/>
        <w:jc w:val="both"/>
      </w:pPr>
      <w:r>
        <w:rPr>
          <w:rFonts w:ascii="Times New Roman"/>
          <w:b w:val="false"/>
          <w:i w:val="false"/>
          <w:color w:val="000000"/>
          <w:sz w:val="28"/>
        </w:rPr>
        <w:t>
      Наименование ________________________________________________</w:t>
      </w:r>
    </w:p>
    <w:bookmarkEnd w:id="1132"/>
    <w:bookmarkStart w:name="z1202" w:id="1133"/>
    <w:p>
      <w:pPr>
        <w:spacing w:after="0"/>
        <w:ind w:left="0"/>
        <w:jc w:val="both"/>
      </w:pPr>
      <w:r>
        <w:rPr>
          <w:rFonts w:ascii="Times New Roman"/>
          <w:b w:val="false"/>
          <w:i w:val="false"/>
          <w:color w:val="000000"/>
          <w:sz w:val="28"/>
        </w:rPr>
        <w:t>
      Адрес ________________________________________________________</w:t>
      </w:r>
    </w:p>
    <w:bookmarkEnd w:id="1133"/>
    <w:bookmarkStart w:name="z1203" w:id="1134"/>
    <w:p>
      <w:pPr>
        <w:spacing w:after="0"/>
        <w:ind w:left="0"/>
        <w:jc w:val="both"/>
      </w:pPr>
      <w:r>
        <w:rPr>
          <w:rFonts w:ascii="Times New Roman"/>
          <w:b w:val="false"/>
          <w:i w:val="false"/>
          <w:color w:val="000000"/>
          <w:sz w:val="28"/>
        </w:rPr>
        <w:t>
      Телефон______________________________________________________</w:t>
      </w:r>
    </w:p>
    <w:bookmarkEnd w:id="1134"/>
    <w:bookmarkStart w:name="z1204" w:id="1135"/>
    <w:p>
      <w:pPr>
        <w:spacing w:after="0"/>
        <w:ind w:left="0"/>
        <w:jc w:val="both"/>
      </w:pPr>
      <w:r>
        <w:rPr>
          <w:rFonts w:ascii="Times New Roman"/>
          <w:b w:val="false"/>
          <w:i w:val="false"/>
          <w:color w:val="000000"/>
          <w:sz w:val="28"/>
        </w:rPr>
        <w:t>
      Адрес электронной почты _______________________________________</w:t>
      </w:r>
    </w:p>
    <w:bookmarkEnd w:id="1135"/>
    <w:bookmarkStart w:name="z1205" w:id="1136"/>
    <w:p>
      <w:pPr>
        <w:spacing w:after="0"/>
        <w:ind w:left="0"/>
        <w:jc w:val="both"/>
      </w:pPr>
      <w:r>
        <w:rPr>
          <w:rFonts w:ascii="Times New Roman"/>
          <w:b w:val="false"/>
          <w:i w:val="false"/>
          <w:color w:val="000000"/>
          <w:sz w:val="28"/>
        </w:rPr>
        <w:t>
      Первый руководитель или лицо, уполномоченное им на подписание гэп-анализа _____________________________________________________________</w:t>
      </w:r>
    </w:p>
    <w:bookmarkEnd w:id="1136"/>
    <w:bookmarkStart w:name="z1206" w:id="1137"/>
    <w:p>
      <w:pPr>
        <w:spacing w:after="0"/>
        <w:ind w:left="0"/>
        <w:jc w:val="both"/>
      </w:pPr>
      <w:r>
        <w:rPr>
          <w:rFonts w:ascii="Times New Roman"/>
          <w:b w:val="false"/>
          <w:i w:val="false"/>
          <w:color w:val="000000"/>
          <w:sz w:val="28"/>
        </w:rPr>
        <w:t>
      фамилия, имя, отчество (при его наличии) подпись, телефон</w:t>
      </w:r>
    </w:p>
    <w:bookmarkEnd w:id="1137"/>
    <w:bookmarkStart w:name="z1207" w:id="1138"/>
    <w:p>
      <w:pPr>
        <w:spacing w:after="0"/>
        <w:ind w:left="0"/>
        <w:jc w:val="both"/>
      </w:pPr>
      <w:r>
        <w:rPr>
          <w:rFonts w:ascii="Times New Roman"/>
          <w:b w:val="false"/>
          <w:i w:val="false"/>
          <w:color w:val="000000"/>
          <w:sz w:val="28"/>
        </w:rPr>
        <w:t>
      Руководитель подразделения по управлению рисками</w:t>
      </w:r>
    </w:p>
    <w:bookmarkEnd w:id="1138"/>
    <w:bookmarkStart w:name="z1208" w:id="1139"/>
    <w:p>
      <w:pPr>
        <w:spacing w:after="0"/>
        <w:ind w:left="0"/>
        <w:jc w:val="both"/>
      </w:pPr>
      <w:r>
        <w:rPr>
          <w:rFonts w:ascii="Times New Roman"/>
          <w:b w:val="false"/>
          <w:i w:val="false"/>
          <w:color w:val="000000"/>
          <w:sz w:val="28"/>
        </w:rPr>
        <w:t>
      _____________________________________________________________</w:t>
      </w:r>
    </w:p>
    <w:bookmarkEnd w:id="1139"/>
    <w:bookmarkStart w:name="z1209" w:id="1140"/>
    <w:p>
      <w:pPr>
        <w:spacing w:after="0"/>
        <w:ind w:left="0"/>
        <w:jc w:val="both"/>
      </w:pPr>
      <w:r>
        <w:rPr>
          <w:rFonts w:ascii="Times New Roman"/>
          <w:b w:val="false"/>
          <w:i w:val="false"/>
          <w:color w:val="000000"/>
          <w:sz w:val="28"/>
        </w:rPr>
        <w:t>
      фамилия, имя, отчество (при его наличии) подпись, телефон</w:t>
      </w:r>
    </w:p>
    <w:bookmarkEnd w:id="1140"/>
    <w:bookmarkStart w:name="z1210" w:id="1141"/>
    <w:p>
      <w:pPr>
        <w:spacing w:after="0"/>
        <w:ind w:left="0"/>
        <w:jc w:val="both"/>
      </w:pPr>
      <w:r>
        <w:rPr>
          <w:rFonts w:ascii="Times New Roman"/>
          <w:b w:val="false"/>
          <w:i w:val="false"/>
          <w:color w:val="000000"/>
          <w:sz w:val="28"/>
        </w:rPr>
        <w:t>
      Дата "_____" ___________ 20___ года</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гэп-анализа </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деятельность в отрасли</w:t>
            </w:r>
            <w:r>
              <w:br/>
            </w:r>
            <w:r>
              <w:rPr>
                <w:rFonts w:ascii="Times New Roman"/>
                <w:b w:val="false"/>
                <w:i w:val="false"/>
                <w:color w:val="000000"/>
                <w:sz w:val="20"/>
              </w:rPr>
              <w:t>"страхование жизни"</w:t>
            </w:r>
          </w:p>
        </w:tc>
      </w:tr>
    </w:tbl>
    <w:bookmarkStart w:name="z1212" w:id="1142"/>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1142"/>
    <w:bookmarkStart w:name="z1213" w:id="1143"/>
    <w:p>
      <w:pPr>
        <w:spacing w:after="0"/>
        <w:ind w:left="0"/>
        <w:jc w:val="left"/>
      </w:pPr>
      <w:r>
        <w:rPr>
          <w:rFonts w:ascii="Times New Roman"/>
          <w:b/>
          <w:i w:val="false"/>
          <w:color w:val="000000"/>
        </w:rPr>
        <w:t xml:space="preserve"> Гэп-анализ для страховых (перестраховочных) организаций, осуществляющих деятельность в отрасли "страхование жизни" (индекс – GAP-LI1, периодичность – ежегодная)</w:t>
      </w:r>
    </w:p>
    <w:bookmarkEnd w:id="1143"/>
    <w:bookmarkStart w:name="z1214" w:id="1144"/>
    <w:p>
      <w:pPr>
        <w:spacing w:after="0"/>
        <w:ind w:left="0"/>
        <w:jc w:val="left"/>
      </w:pPr>
      <w:r>
        <w:rPr>
          <w:rFonts w:ascii="Times New Roman"/>
          <w:b/>
          <w:i w:val="false"/>
          <w:color w:val="000000"/>
        </w:rPr>
        <w:t xml:space="preserve"> Глава 1. Общие положения</w:t>
      </w:r>
    </w:p>
    <w:bookmarkEnd w:id="1144"/>
    <w:bookmarkStart w:name="z1215" w:id="114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"Гэп-анализ для страховых (перестраховочных) организаций, осуществляющих деятельность в отрасли "страхование жизни" (далее – Форма).</w:t>
      </w:r>
    </w:p>
    <w:bookmarkEnd w:id="1145"/>
    <w:bookmarkStart w:name="z1216" w:id="1146"/>
    <w:p>
      <w:pPr>
        <w:spacing w:after="0"/>
        <w:ind w:left="0"/>
        <w:jc w:val="both"/>
      </w:pPr>
      <w:r>
        <w:rPr>
          <w:rFonts w:ascii="Times New Roman"/>
          <w:b w:val="false"/>
          <w:i w:val="false"/>
          <w:color w:val="000000"/>
          <w:sz w:val="28"/>
        </w:rPr>
        <w:t>
      2. Форма заполняется страховой (перестраховочной) организацией, осуществляющей деятельность в отрасли "страхование жизни", ежегодно не позднее 30 апреля года, следующего за отчетным.</w:t>
      </w:r>
    </w:p>
    <w:bookmarkEnd w:id="1146"/>
    <w:bookmarkStart w:name="z1217" w:id="1147"/>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1147"/>
    <w:bookmarkStart w:name="z1218" w:id="1148"/>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гэп-анализа, а также руководитель подразделения по управлению рисками.</w:t>
      </w:r>
    </w:p>
    <w:bookmarkEnd w:id="1148"/>
    <w:bookmarkStart w:name="z1219" w:id="1149"/>
    <w:p>
      <w:pPr>
        <w:spacing w:after="0"/>
        <w:ind w:left="0"/>
        <w:jc w:val="left"/>
      </w:pPr>
      <w:r>
        <w:rPr>
          <w:rFonts w:ascii="Times New Roman"/>
          <w:b/>
          <w:i w:val="false"/>
          <w:color w:val="000000"/>
        </w:rPr>
        <w:t xml:space="preserve"> Глава 2. Пояснение по заполнению Формы</w:t>
      </w:r>
    </w:p>
    <w:bookmarkEnd w:id="1149"/>
    <w:bookmarkStart w:name="z1220" w:id="1150"/>
    <w:p>
      <w:pPr>
        <w:spacing w:after="0"/>
        <w:ind w:left="0"/>
        <w:jc w:val="both"/>
      </w:pPr>
      <w:r>
        <w:rPr>
          <w:rFonts w:ascii="Times New Roman"/>
          <w:b w:val="false"/>
          <w:i w:val="false"/>
          <w:color w:val="000000"/>
          <w:sz w:val="28"/>
        </w:rPr>
        <w:t>
      5. В строках 1-2 указываются финансовые инструменты страховой (перестраховочной) организации.</w:t>
      </w:r>
    </w:p>
    <w:bookmarkEnd w:id="1150"/>
    <w:bookmarkStart w:name="z1221" w:id="1151"/>
    <w:p>
      <w:pPr>
        <w:spacing w:after="0"/>
        <w:ind w:left="0"/>
        <w:jc w:val="both"/>
      </w:pPr>
      <w:r>
        <w:rPr>
          <w:rFonts w:ascii="Times New Roman"/>
          <w:b w:val="false"/>
          <w:i w:val="false"/>
          <w:color w:val="000000"/>
          <w:sz w:val="28"/>
        </w:rPr>
        <w:t>
      6. В строках 3-3.4 указываются финансовые обязательства страховой (перестраховочной) организации.</w:t>
      </w:r>
    </w:p>
    <w:bookmarkEnd w:id="1151"/>
    <w:bookmarkStart w:name="z1222" w:id="1152"/>
    <w:p>
      <w:pPr>
        <w:spacing w:after="0"/>
        <w:ind w:left="0"/>
        <w:jc w:val="both"/>
      </w:pPr>
      <w:r>
        <w:rPr>
          <w:rFonts w:ascii="Times New Roman"/>
          <w:b w:val="false"/>
          <w:i w:val="false"/>
          <w:color w:val="000000"/>
          <w:sz w:val="28"/>
        </w:rPr>
        <w:t>
      7. В столбцах 3 - 9 указываются активы (обязательства) с наименьшим сроком,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1152"/>
    <w:bookmarkStart w:name="z1223" w:id="1153"/>
    <w:p>
      <w:pPr>
        <w:spacing w:after="0"/>
        <w:ind w:left="0"/>
        <w:jc w:val="both"/>
      </w:pPr>
      <w:r>
        <w:rPr>
          <w:rFonts w:ascii="Times New Roman"/>
          <w:b w:val="false"/>
          <w:i w:val="false"/>
          <w:color w:val="000000"/>
          <w:sz w:val="28"/>
        </w:rPr>
        <w:t>
      8. В столбце 10 указываются активы, не имеющие срока погашения.</w:t>
      </w:r>
    </w:p>
    <w:bookmarkEnd w:id="1153"/>
    <w:bookmarkStart w:name="z1224" w:id="1154"/>
    <w:p>
      <w:pPr>
        <w:spacing w:after="0"/>
        <w:ind w:left="0"/>
        <w:jc w:val="both"/>
      </w:pPr>
      <w:r>
        <w:rPr>
          <w:rFonts w:ascii="Times New Roman"/>
          <w:b w:val="false"/>
          <w:i w:val="false"/>
          <w:color w:val="000000"/>
          <w:sz w:val="28"/>
        </w:rPr>
        <w:t>
      9. В строке 6 кумулятивный гэп рассчитывается по следующей формуле:</w:t>
      </w:r>
    </w:p>
    <w:bookmarkEnd w:id="1154"/>
    <w:bookmarkStart w:name="z1225"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227" w:id="1156"/>
    <w:p>
      <w:pPr>
        <w:spacing w:after="0"/>
        <w:ind w:left="0"/>
        <w:jc w:val="left"/>
      </w:pPr>
      <w:r>
        <w:rPr>
          <w:rFonts w:ascii="Times New Roman"/>
          <w:b/>
          <w:i w:val="false"/>
          <w:color w:val="000000"/>
        </w:rPr>
        <w:t xml:space="preserve"> Требования к управлению риском андеррайтинга</w:t>
      </w:r>
    </w:p>
    <w:bookmarkEnd w:id="1156"/>
    <w:bookmarkStart w:name="z1228" w:id="1157"/>
    <w:p>
      <w:pPr>
        <w:spacing w:after="0"/>
        <w:ind w:left="0"/>
        <w:jc w:val="both"/>
      </w:pPr>
      <w:r>
        <w:rPr>
          <w:rFonts w:ascii="Times New Roman"/>
          <w:b w:val="false"/>
          <w:i w:val="false"/>
          <w:color w:val="000000"/>
          <w:sz w:val="28"/>
        </w:rPr>
        <w:t>
      1. Совет директоров в целях эффективного управления риском андеррайтинга:</w:t>
      </w:r>
    </w:p>
    <w:bookmarkEnd w:id="1157"/>
    <w:bookmarkStart w:name="z1229" w:id="1158"/>
    <w:p>
      <w:pPr>
        <w:spacing w:after="0"/>
        <w:ind w:left="0"/>
        <w:jc w:val="both"/>
      </w:pPr>
      <w:r>
        <w:rPr>
          <w:rFonts w:ascii="Times New Roman"/>
          <w:b w:val="false"/>
          <w:i w:val="false"/>
          <w:color w:val="000000"/>
          <w:sz w:val="28"/>
        </w:rPr>
        <w:t>
      1) утверждает политику по андеррайтингу;</w:t>
      </w:r>
    </w:p>
    <w:bookmarkEnd w:id="1158"/>
    <w:bookmarkStart w:name="z1230" w:id="1159"/>
    <w:p>
      <w:pPr>
        <w:spacing w:after="0"/>
        <w:ind w:left="0"/>
        <w:jc w:val="both"/>
      </w:pPr>
      <w:r>
        <w:rPr>
          <w:rFonts w:ascii="Times New Roman"/>
          <w:b w:val="false"/>
          <w:i w:val="false"/>
          <w:color w:val="000000"/>
          <w:sz w:val="28"/>
        </w:rPr>
        <w:t>
      2) принимает решение по заключению отдельного договора страхования (перестрахования) либо об осуществлении страховой выплаты, сумма обязательств (страховая сумма) либо размер страховой выплаты по которым превышают двадцать пять процентов от суммы активов за минусом доли перестраховщика в страховых резервах организации, на основе заключений сюрвейера (при наличии) и андеррайтера (подразделения по андеррайтингу), актуария, подразделения по управлению рисками;</w:t>
      </w:r>
    </w:p>
    <w:bookmarkEnd w:id="1159"/>
    <w:bookmarkStart w:name="z1231" w:id="1160"/>
    <w:p>
      <w:pPr>
        <w:spacing w:after="0"/>
        <w:ind w:left="0"/>
        <w:jc w:val="both"/>
      </w:pPr>
      <w:r>
        <w:rPr>
          <w:rFonts w:ascii="Times New Roman"/>
          <w:b w:val="false"/>
          <w:i w:val="false"/>
          <w:color w:val="000000"/>
          <w:sz w:val="28"/>
        </w:rPr>
        <w:t>
      3) устанавливает и пересматривает не реже одного раза в год лимиты ответственности (страховых сумм) по отдельному договору страхования (перестрахования) в разрезе классов (видов) страхования, по которым решение о заключении договора страхования (перестрахования) принимается страховым посредником, андеррайтером (подразделением по андеррайтингу), правлением, андеррайтинговым советом, советом директоров;</w:t>
      </w:r>
    </w:p>
    <w:bookmarkEnd w:id="1160"/>
    <w:bookmarkStart w:name="z1232" w:id="1161"/>
    <w:p>
      <w:pPr>
        <w:spacing w:after="0"/>
        <w:ind w:left="0"/>
        <w:jc w:val="both"/>
      </w:pPr>
      <w:r>
        <w:rPr>
          <w:rFonts w:ascii="Times New Roman"/>
          <w:b w:val="false"/>
          <w:i w:val="false"/>
          <w:color w:val="000000"/>
          <w:sz w:val="28"/>
        </w:rPr>
        <w:t>
      4) утверждает правила страхования отдельно по каждому виду страхования.</w:t>
      </w:r>
    </w:p>
    <w:bookmarkEnd w:id="1161"/>
    <w:bookmarkStart w:name="z1233" w:id="1162"/>
    <w:p>
      <w:pPr>
        <w:spacing w:after="0"/>
        <w:ind w:left="0"/>
        <w:jc w:val="both"/>
      </w:pPr>
      <w:r>
        <w:rPr>
          <w:rFonts w:ascii="Times New Roman"/>
          <w:b w:val="false"/>
          <w:i w:val="false"/>
          <w:color w:val="000000"/>
          <w:sz w:val="28"/>
        </w:rPr>
        <w:t>
      2. Политика по андеррайтингу регламентирует:</w:t>
      </w:r>
    </w:p>
    <w:bookmarkEnd w:id="1162"/>
    <w:bookmarkStart w:name="z1234" w:id="1163"/>
    <w:p>
      <w:pPr>
        <w:spacing w:after="0"/>
        <w:ind w:left="0"/>
        <w:jc w:val="both"/>
      </w:pPr>
      <w:r>
        <w:rPr>
          <w:rFonts w:ascii="Times New Roman"/>
          <w:b w:val="false"/>
          <w:i w:val="false"/>
          <w:color w:val="000000"/>
          <w:sz w:val="28"/>
        </w:rPr>
        <w:t>
      1) информацию об основных рисках, связанных с андеррайтингом;</w:t>
      </w:r>
    </w:p>
    <w:bookmarkEnd w:id="1163"/>
    <w:bookmarkStart w:name="z1235" w:id="1164"/>
    <w:p>
      <w:pPr>
        <w:spacing w:after="0"/>
        <w:ind w:left="0"/>
        <w:jc w:val="both"/>
      </w:pPr>
      <w:r>
        <w:rPr>
          <w:rFonts w:ascii="Times New Roman"/>
          <w:b w:val="false"/>
          <w:i w:val="false"/>
          <w:color w:val="000000"/>
          <w:sz w:val="28"/>
        </w:rPr>
        <w:t>
      2) процедуры разработки и согласования правил страхования;</w:t>
      </w:r>
    </w:p>
    <w:bookmarkEnd w:id="1164"/>
    <w:bookmarkStart w:name="z1236" w:id="1165"/>
    <w:p>
      <w:pPr>
        <w:spacing w:after="0"/>
        <w:ind w:left="0"/>
        <w:jc w:val="both"/>
      </w:pPr>
      <w:r>
        <w:rPr>
          <w:rFonts w:ascii="Times New Roman"/>
          <w:b w:val="false"/>
          <w:i w:val="false"/>
          <w:color w:val="000000"/>
          <w:sz w:val="28"/>
        </w:rPr>
        <w:t>
      3) процедуры оформления договоров страхования (перестрахования) (страховых полисов);</w:t>
      </w:r>
    </w:p>
    <w:bookmarkEnd w:id="1165"/>
    <w:bookmarkStart w:name="z1237" w:id="1166"/>
    <w:p>
      <w:pPr>
        <w:spacing w:after="0"/>
        <w:ind w:left="0"/>
        <w:jc w:val="both"/>
      </w:pPr>
      <w:r>
        <w:rPr>
          <w:rFonts w:ascii="Times New Roman"/>
          <w:b w:val="false"/>
          <w:i w:val="false"/>
          <w:color w:val="000000"/>
          <w:sz w:val="28"/>
        </w:rPr>
        <w:t>
      4) права, обязанности и ответственность страхового посредника, андеррайтера, (подразделения по андеррайтингу) и андеррайтингового совета;</w:t>
      </w:r>
    </w:p>
    <w:bookmarkEnd w:id="1166"/>
    <w:bookmarkStart w:name="z1238" w:id="1167"/>
    <w:p>
      <w:pPr>
        <w:spacing w:after="0"/>
        <w:ind w:left="0"/>
        <w:jc w:val="both"/>
      </w:pPr>
      <w:r>
        <w:rPr>
          <w:rFonts w:ascii="Times New Roman"/>
          <w:b w:val="false"/>
          <w:i w:val="false"/>
          <w:color w:val="000000"/>
          <w:sz w:val="28"/>
        </w:rPr>
        <w:t>
      5) порядок сбора, обработки и анализа информации для проведения андеррайтинга;</w:t>
      </w:r>
    </w:p>
    <w:bookmarkEnd w:id="1167"/>
    <w:bookmarkStart w:name="z1239" w:id="1168"/>
    <w:p>
      <w:pPr>
        <w:spacing w:after="0"/>
        <w:ind w:left="0"/>
        <w:jc w:val="both"/>
      </w:pPr>
      <w:r>
        <w:rPr>
          <w:rFonts w:ascii="Times New Roman"/>
          <w:b w:val="false"/>
          <w:i w:val="false"/>
          <w:color w:val="000000"/>
          <w:sz w:val="28"/>
        </w:rPr>
        <w:t>
      6) факторы, влияющие на оценку риска;</w:t>
      </w:r>
    </w:p>
    <w:bookmarkEnd w:id="1168"/>
    <w:bookmarkStart w:name="z1240" w:id="1169"/>
    <w:p>
      <w:pPr>
        <w:spacing w:after="0"/>
        <w:ind w:left="0"/>
        <w:jc w:val="both"/>
      </w:pPr>
      <w:r>
        <w:rPr>
          <w:rFonts w:ascii="Times New Roman"/>
          <w:b w:val="false"/>
          <w:i w:val="false"/>
          <w:color w:val="000000"/>
          <w:sz w:val="28"/>
        </w:rPr>
        <w:t>
      7) процесс принятия андеррайтингового решения андеррайтером (подразделением по андеррайтингу) и андеррайтинговым советом, включая согласование страхового риска с перестраховщиком;</w:t>
      </w:r>
    </w:p>
    <w:bookmarkEnd w:id="1169"/>
    <w:bookmarkStart w:name="z1241" w:id="1170"/>
    <w:p>
      <w:pPr>
        <w:spacing w:after="0"/>
        <w:ind w:left="0"/>
        <w:jc w:val="both"/>
      </w:pPr>
      <w:r>
        <w:rPr>
          <w:rFonts w:ascii="Times New Roman"/>
          <w:b w:val="false"/>
          <w:i w:val="false"/>
          <w:color w:val="000000"/>
          <w:sz w:val="28"/>
        </w:rPr>
        <w:t>
      8) требования к условиям договоров со страховыми посредниками (агентские соглашения);</w:t>
      </w:r>
    </w:p>
    <w:bookmarkEnd w:id="1170"/>
    <w:bookmarkStart w:name="z1242" w:id="1171"/>
    <w:p>
      <w:pPr>
        <w:spacing w:after="0"/>
        <w:ind w:left="0"/>
        <w:jc w:val="both"/>
      </w:pPr>
      <w:r>
        <w:rPr>
          <w:rFonts w:ascii="Times New Roman"/>
          <w:b w:val="false"/>
          <w:i w:val="false"/>
          <w:color w:val="000000"/>
          <w:sz w:val="28"/>
        </w:rPr>
        <w:t>
      9) методику определения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 на основе анализа финансовых показателей и статистической информации.</w:t>
      </w:r>
    </w:p>
    <w:bookmarkEnd w:id="1171"/>
    <w:bookmarkStart w:name="z1243" w:id="1172"/>
    <w:p>
      <w:pPr>
        <w:spacing w:after="0"/>
        <w:ind w:left="0"/>
        <w:jc w:val="both"/>
      </w:pPr>
      <w:r>
        <w:rPr>
          <w:rFonts w:ascii="Times New Roman"/>
          <w:b w:val="false"/>
          <w:i w:val="false"/>
          <w:color w:val="000000"/>
          <w:sz w:val="28"/>
        </w:rPr>
        <w:t>
      10) иные вопросы по усмотрению совета директоров.</w:t>
      </w:r>
    </w:p>
    <w:bookmarkEnd w:id="1172"/>
    <w:bookmarkStart w:name="z1244" w:id="1173"/>
    <w:p>
      <w:pPr>
        <w:spacing w:after="0"/>
        <w:ind w:left="0"/>
        <w:jc w:val="both"/>
      </w:pPr>
      <w:r>
        <w:rPr>
          <w:rFonts w:ascii="Times New Roman"/>
          <w:b w:val="false"/>
          <w:i w:val="false"/>
          <w:color w:val="000000"/>
          <w:sz w:val="28"/>
        </w:rPr>
        <w:t>
      3. Андеррайтинговый совет осуществляет:</w:t>
      </w:r>
    </w:p>
    <w:bookmarkEnd w:id="1173"/>
    <w:bookmarkStart w:name="z1245" w:id="1174"/>
    <w:p>
      <w:pPr>
        <w:spacing w:after="0"/>
        <w:ind w:left="0"/>
        <w:jc w:val="both"/>
      </w:pPr>
      <w:r>
        <w:rPr>
          <w:rFonts w:ascii="Times New Roman"/>
          <w:b w:val="false"/>
          <w:i w:val="false"/>
          <w:color w:val="000000"/>
          <w:sz w:val="28"/>
        </w:rPr>
        <w:t>
      1) принятие андеррайтинговых решений в пределах лимитов, установленных советом директоров;</w:t>
      </w:r>
    </w:p>
    <w:bookmarkEnd w:id="1174"/>
    <w:bookmarkStart w:name="z1246" w:id="1175"/>
    <w:p>
      <w:pPr>
        <w:spacing w:after="0"/>
        <w:ind w:left="0"/>
        <w:jc w:val="both"/>
      </w:pPr>
      <w:r>
        <w:rPr>
          <w:rFonts w:ascii="Times New Roman"/>
          <w:b w:val="false"/>
          <w:i w:val="false"/>
          <w:color w:val="000000"/>
          <w:sz w:val="28"/>
        </w:rPr>
        <w:t>
      2) контроль за адекватной оценкой принятых рисков;</w:t>
      </w:r>
    </w:p>
    <w:bookmarkEnd w:id="1175"/>
    <w:bookmarkStart w:name="z1247" w:id="1176"/>
    <w:p>
      <w:pPr>
        <w:spacing w:after="0"/>
        <w:ind w:left="0"/>
        <w:jc w:val="both"/>
      </w:pPr>
      <w:r>
        <w:rPr>
          <w:rFonts w:ascii="Times New Roman"/>
          <w:b w:val="false"/>
          <w:i w:val="false"/>
          <w:color w:val="000000"/>
          <w:sz w:val="28"/>
        </w:rPr>
        <w:t>
      3) обеспечение адекватного страхового тарифа по объекту и рискам, принимаемым на страхование;</w:t>
      </w:r>
    </w:p>
    <w:bookmarkEnd w:id="1176"/>
    <w:bookmarkStart w:name="z1248" w:id="1177"/>
    <w:p>
      <w:pPr>
        <w:spacing w:after="0"/>
        <w:ind w:left="0"/>
        <w:jc w:val="both"/>
      </w:pPr>
      <w:r>
        <w:rPr>
          <w:rFonts w:ascii="Times New Roman"/>
          <w:b w:val="false"/>
          <w:i w:val="false"/>
          <w:color w:val="000000"/>
          <w:sz w:val="28"/>
        </w:rPr>
        <w:t>
      4) определение условий страхового покрытия по рискам, принимаемым на страхование;</w:t>
      </w:r>
    </w:p>
    <w:bookmarkEnd w:id="1177"/>
    <w:bookmarkStart w:name="z1249" w:id="1178"/>
    <w:p>
      <w:pPr>
        <w:spacing w:after="0"/>
        <w:ind w:left="0"/>
        <w:jc w:val="both"/>
      </w:pPr>
      <w:r>
        <w:rPr>
          <w:rFonts w:ascii="Times New Roman"/>
          <w:b w:val="false"/>
          <w:i w:val="false"/>
          <w:color w:val="000000"/>
          <w:sz w:val="28"/>
        </w:rPr>
        <w:t>
      5) обеспечение увеличения положительной разности (с учетом вероятностных критериев наступления страховых случаев) между полученными нетто-премиями и осуществленными страховыми выплатами по договорам страхования (перестрахования), заключенным в течение определенного периода времени.</w:t>
      </w:r>
    </w:p>
    <w:bookmarkEnd w:id="1178"/>
    <w:bookmarkStart w:name="z1250" w:id="1179"/>
    <w:p>
      <w:pPr>
        <w:spacing w:after="0"/>
        <w:ind w:left="0"/>
        <w:jc w:val="both"/>
      </w:pPr>
      <w:r>
        <w:rPr>
          <w:rFonts w:ascii="Times New Roman"/>
          <w:b w:val="false"/>
          <w:i w:val="false"/>
          <w:color w:val="000000"/>
          <w:sz w:val="28"/>
        </w:rPr>
        <w:t>
      Нетто-премия - сумма денег, оцененная актуарием на основе актуарных методов, которая подлежит уплате организацией за принятие ею обязательств исключительно по осуществлению страховых выплат без учета покрытия иных расходов организации;</w:t>
      </w:r>
    </w:p>
    <w:bookmarkEnd w:id="1179"/>
    <w:bookmarkStart w:name="z1251" w:id="1180"/>
    <w:p>
      <w:pPr>
        <w:spacing w:after="0"/>
        <w:ind w:left="0"/>
        <w:jc w:val="both"/>
      </w:pPr>
      <w:r>
        <w:rPr>
          <w:rFonts w:ascii="Times New Roman"/>
          <w:b w:val="false"/>
          <w:i w:val="false"/>
          <w:color w:val="000000"/>
          <w:sz w:val="28"/>
        </w:rPr>
        <w:t>
      6) определение перечня основных и дополнительных условий, включаемых в договор страхования (перестрахования).</w:t>
      </w:r>
    </w:p>
    <w:bookmarkEnd w:id="1180"/>
    <w:bookmarkStart w:name="z1252" w:id="1181"/>
    <w:p>
      <w:pPr>
        <w:spacing w:after="0"/>
        <w:ind w:left="0"/>
        <w:jc w:val="both"/>
      </w:pPr>
      <w:r>
        <w:rPr>
          <w:rFonts w:ascii="Times New Roman"/>
          <w:b w:val="false"/>
          <w:i w:val="false"/>
          <w:color w:val="000000"/>
          <w:sz w:val="28"/>
        </w:rPr>
        <w:t>
      4. Правление принимает андеррайтенговое решение по заключению отдельного договора страхования (перестрахования) в пределах лимита, установленного советом директоров.</w:t>
      </w:r>
    </w:p>
    <w:bookmarkEnd w:id="1181"/>
    <w:bookmarkStart w:name="z1253" w:id="1182"/>
    <w:p>
      <w:pPr>
        <w:spacing w:after="0"/>
        <w:ind w:left="0"/>
        <w:jc w:val="both"/>
      </w:pPr>
      <w:r>
        <w:rPr>
          <w:rFonts w:ascii="Times New Roman"/>
          <w:b w:val="false"/>
          <w:i w:val="false"/>
          <w:color w:val="000000"/>
          <w:sz w:val="28"/>
        </w:rPr>
        <w:t>
      5. К основным функциям андеррайтера (подразделения по андеррайтингу) относится:</w:t>
      </w:r>
    </w:p>
    <w:bookmarkEnd w:id="1182"/>
    <w:bookmarkStart w:name="z1254" w:id="1183"/>
    <w:p>
      <w:pPr>
        <w:spacing w:after="0"/>
        <w:ind w:left="0"/>
        <w:jc w:val="both"/>
      </w:pPr>
      <w:r>
        <w:rPr>
          <w:rFonts w:ascii="Times New Roman"/>
          <w:b w:val="false"/>
          <w:i w:val="false"/>
          <w:color w:val="000000"/>
          <w:sz w:val="28"/>
        </w:rPr>
        <w:t>
      1) до заключения договора страхования (перестрахования) подразделение по андеррайтингу осуществляет:</w:t>
      </w:r>
    </w:p>
    <w:bookmarkEnd w:id="1183"/>
    <w:bookmarkStart w:name="z1255" w:id="1184"/>
    <w:p>
      <w:pPr>
        <w:spacing w:after="0"/>
        <w:ind w:left="0"/>
        <w:jc w:val="both"/>
      </w:pPr>
      <w:r>
        <w:rPr>
          <w:rFonts w:ascii="Times New Roman"/>
          <w:b w:val="false"/>
          <w:i w:val="false"/>
          <w:color w:val="000000"/>
          <w:sz w:val="28"/>
        </w:rPr>
        <w:t>
      определение и учет рискообразующих факторов, существенно влияющих на повышение вероятности наступления страхового случая, в зависимости от видов страховых случаев и объектов страхования, а также возможности их учета при расчете страховых тарифов;</w:t>
      </w:r>
    </w:p>
    <w:bookmarkEnd w:id="1184"/>
    <w:bookmarkStart w:name="z1256" w:id="1185"/>
    <w:p>
      <w:pPr>
        <w:spacing w:after="0"/>
        <w:ind w:left="0"/>
        <w:jc w:val="both"/>
      </w:pPr>
      <w:r>
        <w:rPr>
          <w:rFonts w:ascii="Times New Roman"/>
          <w:b w:val="false"/>
          <w:i w:val="false"/>
          <w:color w:val="000000"/>
          <w:sz w:val="28"/>
        </w:rPr>
        <w:t>
      индивидуальная оценка и анализ принимаемых рисков и их возможные последствия;</w:t>
      </w:r>
    </w:p>
    <w:bookmarkEnd w:id="1185"/>
    <w:bookmarkStart w:name="z1257" w:id="1186"/>
    <w:p>
      <w:pPr>
        <w:spacing w:after="0"/>
        <w:ind w:left="0"/>
        <w:jc w:val="both"/>
      </w:pPr>
      <w:r>
        <w:rPr>
          <w:rFonts w:ascii="Times New Roman"/>
          <w:b w:val="false"/>
          <w:i w:val="false"/>
          <w:color w:val="000000"/>
          <w:sz w:val="28"/>
        </w:rPr>
        <w:t>
      селектирование рисков по степени опасности;</w:t>
      </w:r>
    </w:p>
    <w:bookmarkEnd w:id="1186"/>
    <w:bookmarkStart w:name="z1258" w:id="1187"/>
    <w:p>
      <w:pPr>
        <w:spacing w:after="0"/>
        <w:ind w:left="0"/>
        <w:jc w:val="both"/>
      </w:pPr>
      <w:r>
        <w:rPr>
          <w:rFonts w:ascii="Times New Roman"/>
          <w:b w:val="false"/>
          <w:i w:val="false"/>
          <w:color w:val="000000"/>
          <w:sz w:val="28"/>
        </w:rPr>
        <w:t>
      контроль за осуществлением оценки состояния застрахованного объекта, факторов, способствующих и препятствующих развитию рисков, и выполнения мероприятий по снижению рисков;</w:t>
      </w:r>
    </w:p>
    <w:bookmarkEnd w:id="1187"/>
    <w:bookmarkStart w:name="z1259" w:id="1188"/>
    <w:p>
      <w:pPr>
        <w:spacing w:after="0"/>
        <w:ind w:left="0"/>
        <w:jc w:val="both"/>
      </w:pPr>
      <w:r>
        <w:rPr>
          <w:rFonts w:ascii="Times New Roman"/>
          <w:b w:val="false"/>
          <w:i w:val="false"/>
          <w:color w:val="000000"/>
          <w:sz w:val="28"/>
        </w:rPr>
        <w:t>
      определение страховых сумм, расчет тарифов, франшиз и других расчетных показателей совместно с актуарием на основе утвержденной политики по андеррайтингу и внутренних документов организации;</w:t>
      </w:r>
    </w:p>
    <w:bookmarkEnd w:id="1188"/>
    <w:bookmarkStart w:name="z1260" w:id="1189"/>
    <w:p>
      <w:pPr>
        <w:spacing w:after="0"/>
        <w:ind w:left="0"/>
        <w:jc w:val="both"/>
      </w:pPr>
      <w:r>
        <w:rPr>
          <w:rFonts w:ascii="Times New Roman"/>
          <w:b w:val="false"/>
          <w:i w:val="false"/>
          <w:color w:val="000000"/>
          <w:sz w:val="28"/>
        </w:rPr>
        <w:t>
      2) после заключения договора страхования (перестрахования) андеррайтер (подразделение по андеррайтингу):</w:t>
      </w:r>
    </w:p>
    <w:bookmarkEnd w:id="1189"/>
    <w:bookmarkStart w:name="z1261" w:id="1190"/>
    <w:p>
      <w:pPr>
        <w:spacing w:after="0"/>
        <w:ind w:left="0"/>
        <w:jc w:val="both"/>
      </w:pPr>
      <w:r>
        <w:rPr>
          <w:rFonts w:ascii="Times New Roman"/>
          <w:b w:val="false"/>
          <w:i w:val="false"/>
          <w:color w:val="000000"/>
          <w:sz w:val="28"/>
        </w:rPr>
        <w:t>
      участвует в сопровождении договора страхования (перестрахования), осуществляя мониторинг состояния объекта страхования, кроме видов личного страхования и контроль выполнения плана мероприятий по снижению рисков (при его наличии);</w:t>
      </w:r>
    </w:p>
    <w:bookmarkEnd w:id="1190"/>
    <w:bookmarkStart w:name="z1262" w:id="1191"/>
    <w:p>
      <w:pPr>
        <w:spacing w:after="0"/>
        <w:ind w:left="0"/>
        <w:jc w:val="both"/>
      </w:pPr>
      <w:r>
        <w:rPr>
          <w:rFonts w:ascii="Times New Roman"/>
          <w:b w:val="false"/>
          <w:i w:val="false"/>
          <w:color w:val="000000"/>
          <w:sz w:val="28"/>
        </w:rPr>
        <w:t>
      в случае изменения параметров принятых на страхование рисков пересчитывает страховой тариф, разрабатывает и предоставляет правлению или структурному подразделению, в функции которого входит заключение договоров страхования (перестрахования) рекомендации касательно необходимости внесения изменений в договор страхования (перестрахования);</w:t>
      </w:r>
    </w:p>
    <w:bookmarkEnd w:id="1191"/>
    <w:bookmarkStart w:name="z1263" w:id="1192"/>
    <w:p>
      <w:pPr>
        <w:spacing w:after="0"/>
        <w:ind w:left="0"/>
        <w:jc w:val="both"/>
      </w:pPr>
      <w:r>
        <w:rPr>
          <w:rFonts w:ascii="Times New Roman"/>
          <w:b w:val="false"/>
          <w:i w:val="false"/>
          <w:color w:val="000000"/>
          <w:sz w:val="28"/>
        </w:rPr>
        <w:t>
      в случае нарушения страхователем обязательств разрабатывает заключение о необходимости расторжения договора страхования или уменьшения размера страховой выплаты;</w:t>
      </w:r>
    </w:p>
    <w:bookmarkEnd w:id="1192"/>
    <w:bookmarkStart w:name="z1264" w:id="1193"/>
    <w:p>
      <w:pPr>
        <w:spacing w:after="0"/>
        <w:ind w:left="0"/>
        <w:jc w:val="both"/>
      </w:pPr>
      <w:r>
        <w:rPr>
          <w:rFonts w:ascii="Times New Roman"/>
          <w:b w:val="false"/>
          <w:i w:val="false"/>
          <w:color w:val="000000"/>
          <w:sz w:val="28"/>
        </w:rPr>
        <w:t>
      3) подготовка рекомендации для андеррайтингового совета;</w:t>
      </w:r>
    </w:p>
    <w:bookmarkEnd w:id="1193"/>
    <w:bookmarkStart w:name="z1265" w:id="1194"/>
    <w:p>
      <w:pPr>
        <w:spacing w:after="0"/>
        <w:ind w:left="0"/>
        <w:jc w:val="both"/>
      </w:pPr>
      <w:r>
        <w:rPr>
          <w:rFonts w:ascii="Times New Roman"/>
          <w:b w:val="false"/>
          <w:i w:val="false"/>
          <w:color w:val="000000"/>
          <w:sz w:val="28"/>
        </w:rPr>
        <w:t>
      4) принятие андеррайтинговых решений в пределах лимитов, установленных советом директоров;</w:t>
      </w:r>
    </w:p>
    <w:bookmarkEnd w:id="1194"/>
    <w:bookmarkStart w:name="z1266" w:id="1195"/>
    <w:p>
      <w:pPr>
        <w:spacing w:after="0"/>
        <w:ind w:left="0"/>
        <w:jc w:val="both"/>
      </w:pPr>
      <w:r>
        <w:rPr>
          <w:rFonts w:ascii="Times New Roman"/>
          <w:b w:val="false"/>
          <w:i w:val="false"/>
          <w:color w:val="000000"/>
          <w:sz w:val="28"/>
        </w:rPr>
        <w:t>
      5) установление по согласованию с актуарием числовых значений поправочных коэффициентов, учитывающих наличие (отсутствие) факторов, существенно влияющих на вероятность наступления страхового случая, а также наличие (отсутствие) в договоре страхования (перестрахования) того или иного условия;</w:t>
      </w:r>
    </w:p>
    <w:bookmarkEnd w:id="1195"/>
    <w:bookmarkStart w:name="z1267" w:id="1196"/>
    <w:p>
      <w:pPr>
        <w:spacing w:after="0"/>
        <w:ind w:left="0"/>
        <w:jc w:val="both"/>
      </w:pPr>
      <w:r>
        <w:rPr>
          <w:rFonts w:ascii="Times New Roman"/>
          <w:b w:val="false"/>
          <w:i w:val="false"/>
          <w:color w:val="000000"/>
          <w:sz w:val="28"/>
        </w:rPr>
        <w:t>
      6) постоянное взаимодействие с работниками, страховыми посредниками по вопросам андеррайтинга;</w:t>
      </w:r>
    </w:p>
    <w:bookmarkEnd w:id="1196"/>
    <w:bookmarkStart w:name="z1268" w:id="1197"/>
    <w:p>
      <w:pPr>
        <w:spacing w:after="0"/>
        <w:ind w:left="0"/>
        <w:jc w:val="both"/>
      </w:pPr>
      <w:r>
        <w:rPr>
          <w:rFonts w:ascii="Times New Roman"/>
          <w:b w:val="false"/>
          <w:i w:val="false"/>
          <w:color w:val="000000"/>
          <w:sz w:val="28"/>
        </w:rPr>
        <w:t>
      7) разработка и предоставление андеррайтинговому совету рекомендаций касательно необходимых изменений в условия договора страхования (перестрахования).</w:t>
      </w:r>
    </w:p>
    <w:bookmarkEnd w:id="1197"/>
    <w:bookmarkStart w:name="z1269" w:id="1198"/>
    <w:p>
      <w:pPr>
        <w:spacing w:after="0"/>
        <w:ind w:left="0"/>
        <w:jc w:val="both"/>
      </w:pPr>
      <w:r>
        <w:rPr>
          <w:rFonts w:ascii="Times New Roman"/>
          <w:b w:val="false"/>
          <w:i w:val="false"/>
          <w:color w:val="000000"/>
          <w:sz w:val="28"/>
        </w:rPr>
        <w:t>
      6. Принятие андеррайтингового решения по заключению отдельного договора страхования (перестрахования) выше предела лимита на андеррайтера (подразделением по андеррайтингу), установленного советом директоров, осуществляется на основании рекомендации, выданной андеррайтером (андеррайтинговым подразделением), и заключения подразделения по управлению рисками.</w:t>
      </w:r>
    </w:p>
    <w:bookmarkEnd w:id="1198"/>
    <w:bookmarkStart w:name="z1270" w:id="1199"/>
    <w:p>
      <w:pPr>
        <w:spacing w:after="0"/>
        <w:ind w:left="0"/>
        <w:jc w:val="both"/>
      </w:pPr>
      <w:r>
        <w:rPr>
          <w:rFonts w:ascii="Times New Roman"/>
          <w:b w:val="false"/>
          <w:i w:val="false"/>
          <w:color w:val="000000"/>
          <w:sz w:val="28"/>
        </w:rPr>
        <w:t>
      Страховой организацией во внутреннем документе устанавливаются минимальный и максимальный пороги сумм до лимита андеррайтингового совета, предусматривающие обязательное согласование с андеррайтером (андеррайтинговым подразделением).</w:t>
      </w:r>
    </w:p>
    <w:bookmarkEnd w:id="1199"/>
    <w:bookmarkStart w:name="z1271" w:id="1200"/>
    <w:p>
      <w:pPr>
        <w:spacing w:after="0"/>
        <w:ind w:left="0"/>
        <w:jc w:val="both"/>
      </w:pPr>
      <w:r>
        <w:rPr>
          <w:rFonts w:ascii="Times New Roman"/>
          <w:b w:val="false"/>
          <w:i w:val="false"/>
          <w:color w:val="000000"/>
          <w:sz w:val="28"/>
        </w:rPr>
        <w:t>
      При принятии андеррайтингового решения учитываются следующие условия:</w:t>
      </w:r>
    </w:p>
    <w:bookmarkEnd w:id="1200"/>
    <w:bookmarkStart w:name="z1272" w:id="1201"/>
    <w:p>
      <w:pPr>
        <w:spacing w:after="0"/>
        <w:ind w:left="0"/>
        <w:jc w:val="both"/>
      </w:pPr>
      <w:r>
        <w:rPr>
          <w:rFonts w:ascii="Times New Roman"/>
          <w:b w:val="false"/>
          <w:i w:val="false"/>
          <w:color w:val="000000"/>
          <w:sz w:val="28"/>
        </w:rPr>
        <w:t>
      1) состояние страхового портфеля;</w:t>
      </w:r>
    </w:p>
    <w:bookmarkEnd w:id="1201"/>
    <w:bookmarkStart w:name="z1273" w:id="1202"/>
    <w:p>
      <w:pPr>
        <w:spacing w:after="0"/>
        <w:ind w:left="0"/>
        <w:jc w:val="both"/>
      </w:pPr>
      <w:r>
        <w:rPr>
          <w:rFonts w:ascii="Times New Roman"/>
          <w:b w:val="false"/>
          <w:i w:val="false"/>
          <w:color w:val="000000"/>
          <w:sz w:val="28"/>
        </w:rPr>
        <w:t>
      2) коэффициенты убыточности по виду страхования, к которому относится объект страхования;</w:t>
      </w:r>
    </w:p>
    <w:bookmarkEnd w:id="1202"/>
    <w:bookmarkStart w:name="z1274" w:id="1203"/>
    <w:p>
      <w:pPr>
        <w:spacing w:after="0"/>
        <w:ind w:left="0"/>
        <w:jc w:val="both"/>
      </w:pPr>
      <w:r>
        <w:rPr>
          <w:rFonts w:ascii="Times New Roman"/>
          <w:b w:val="false"/>
          <w:i w:val="false"/>
          <w:color w:val="000000"/>
          <w:sz w:val="28"/>
        </w:rPr>
        <w:t>
      3) риски, связанные с застрахованным и объектом страхования;</w:t>
      </w:r>
    </w:p>
    <w:bookmarkEnd w:id="1203"/>
    <w:bookmarkStart w:name="z1275" w:id="1204"/>
    <w:p>
      <w:pPr>
        <w:spacing w:after="0"/>
        <w:ind w:left="0"/>
        <w:jc w:val="both"/>
      </w:pPr>
      <w:r>
        <w:rPr>
          <w:rFonts w:ascii="Times New Roman"/>
          <w:b w:val="false"/>
          <w:i w:val="false"/>
          <w:color w:val="000000"/>
          <w:sz w:val="28"/>
        </w:rPr>
        <w:t>
      4) соблюдение лимитов собственного удержания, установленных актуарием и законодательством Республики Казахстан о страховании и страховой деятельности;</w:t>
      </w:r>
    </w:p>
    <w:bookmarkEnd w:id="1204"/>
    <w:bookmarkStart w:name="z1276" w:id="1205"/>
    <w:p>
      <w:pPr>
        <w:spacing w:after="0"/>
        <w:ind w:left="0"/>
        <w:jc w:val="both"/>
      </w:pPr>
      <w:r>
        <w:rPr>
          <w:rFonts w:ascii="Times New Roman"/>
          <w:b w:val="false"/>
          <w:i w:val="false"/>
          <w:color w:val="000000"/>
          <w:sz w:val="28"/>
        </w:rPr>
        <w:t>
      5) иные факторы, влияющие на принятие андеррайтингового решения.</w:t>
      </w:r>
    </w:p>
    <w:bookmarkEnd w:id="1205"/>
    <w:bookmarkStart w:name="z1277" w:id="1206"/>
    <w:p>
      <w:pPr>
        <w:spacing w:after="0"/>
        <w:ind w:left="0"/>
        <w:jc w:val="both"/>
      </w:pPr>
      <w:r>
        <w:rPr>
          <w:rFonts w:ascii="Times New Roman"/>
          <w:b w:val="false"/>
          <w:i w:val="false"/>
          <w:color w:val="000000"/>
          <w:sz w:val="28"/>
        </w:rPr>
        <w:t>
      7. Андеррайтинговое решение содержит:</w:t>
      </w:r>
    </w:p>
    <w:bookmarkEnd w:id="1206"/>
    <w:bookmarkStart w:name="z1278" w:id="1207"/>
    <w:p>
      <w:pPr>
        <w:spacing w:after="0"/>
        <w:ind w:left="0"/>
        <w:jc w:val="both"/>
      </w:pPr>
      <w:r>
        <w:rPr>
          <w:rFonts w:ascii="Times New Roman"/>
          <w:b w:val="false"/>
          <w:i w:val="false"/>
          <w:color w:val="000000"/>
          <w:sz w:val="28"/>
        </w:rPr>
        <w:t>
      1) дату принятия и его номер;</w:t>
      </w:r>
    </w:p>
    <w:bookmarkEnd w:id="1207"/>
    <w:bookmarkStart w:name="z1279" w:id="1208"/>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андеррайтинговое решение;</w:t>
      </w:r>
    </w:p>
    <w:bookmarkEnd w:id="1208"/>
    <w:bookmarkStart w:name="z1280" w:id="1209"/>
    <w:p>
      <w:pPr>
        <w:spacing w:after="0"/>
        <w:ind w:left="0"/>
        <w:jc w:val="both"/>
      </w:pPr>
      <w:r>
        <w:rPr>
          <w:rFonts w:ascii="Times New Roman"/>
          <w:b w:val="false"/>
          <w:i w:val="false"/>
          <w:color w:val="000000"/>
          <w:sz w:val="28"/>
        </w:rPr>
        <w:t>
      3) вид и условия договора страхования (перестрахования);</w:t>
      </w:r>
    </w:p>
    <w:bookmarkEnd w:id="1209"/>
    <w:bookmarkStart w:name="z1281" w:id="1210"/>
    <w:p>
      <w:pPr>
        <w:spacing w:after="0"/>
        <w:ind w:left="0"/>
        <w:jc w:val="both"/>
      </w:pPr>
      <w:r>
        <w:rPr>
          <w:rFonts w:ascii="Times New Roman"/>
          <w:b w:val="false"/>
          <w:i w:val="false"/>
          <w:color w:val="000000"/>
          <w:sz w:val="28"/>
        </w:rPr>
        <w:t>
      4) информацию о страхователе;</w:t>
      </w:r>
    </w:p>
    <w:bookmarkEnd w:id="1210"/>
    <w:bookmarkStart w:name="z1282" w:id="1211"/>
    <w:p>
      <w:pPr>
        <w:spacing w:after="0"/>
        <w:ind w:left="0"/>
        <w:jc w:val="both"/>
      </w:pPr>
      <w:r>
        <w:rPr>
          <w:rFonts w:ascii="Times New Roman"/>
          <w:b w:val="false"/>
          <w:i w:val="false"/>
          <w:color w:val="000000"/>
          <w:sz w:val="28"/>
        </w:rPr>
        <w:t>
      5) срок действия договора страхования (перестрахования);</w:t>
      </w:r>
    </w:p>
    <w:bookmarkEnd w:id="1211"/>
    <w:bookmarkStart w:name="z1283" w:id="1212"/>
    <w:p>
      <w:pPr>
        <w:spacing w:after="0"/>
        <w:ind w:left="0"/>
        <w:jc w:val="both"/>
      </w:pPr>
      <w:r>
        <w:rPr>
          <w:rFonts w:ascii="Times New Roman"/>
          <w:b w:val="false"/>
          <w:i w:val="false"/>
          <w:color w:val="000000"/>
          <w:sz w:val="28"/>
        </w:rPr>
        <w:t>
      6) принадлежность к классу (классам) страхования;</w:t>
      </w:r>
    </w:p>
    <w:bookmarkEnd w:id="1212"/>
    <w:bookmarkStart w:name="z1284" w:id="1213"/>
    <w:p>
      <w:pPr>
        <w:spacing w:after="0"/>
        <w:ind w:left="0"/>
        <w:jc w:val="both"/>
      </w:pPr>
      <w:r>
        <w:rPr>
          <w:rFonts w:ascii="Times New Roman"/>
          <w:b w:val="false"/>
          <w:i w:val="false"/>
          <w:color w:val="000000"/>
          <w:sz w:val="28"/>
        </w:rPr>
        <w:t>
      7) информация о страховом агенте или страховом брокере, с помощью которого предполагается заключение договора страхования (перестрахования);</w:t>
      </w:r>
    </w:p>
    <w:bookmarkEnd w:id="1213"/>
    <w:bookmarkStart w:name="z1285" w:id="1214"/>
    <w:p>
      <w:pPr>
        <w:spacing w:after="0"/>
        <w:ind w:left="0"/>
        <w:jc w:val="both"/>
      </w:pPr>
      <w:r>
        <w:rPr>
          <w:rFonts w:ascii="Times New Roman"/>
          <w:b w:val="false"/>
          <w:i w:val="false"/>
          <w:color w:val="000000"/>
          <w:sz w:val="28"/>
        </w:rPr>
        <w:t>
      8) подписи лиц, принявших андеррайтингового решение, с указанием их занимаемых должностей.</w:t>
      </w:r>
    </w:p>
    <w:bookmarkEnd w:id="1214"/>
    <w:bookmarkStart w:name="z1286" w:id="1215"/>
    <w:p>
      <w:pPr>
        <w:spacing w:after="0"/>
        <w:ind w:left="0"/>
        <w:jc w:val="both"/>
      </w:pPr>
      <w:r>
        <w:rPr>
          <w:rFonts w:ascii="Times New Roman"/>
          <w:b w:val="false"/>
          <w:i w:val="false"/>
          <w:color w:val="000000"/>
          <w:sz w:val="28"/>
        </w:rPr>
        <w:t>
      8. При заключении договоров страхования (перестрахования) учитываются принципы оценки страхуемых рисков:</w:t>
      </w:r>
    </w:p>
    <w:bookmarkEnd w:id="1215"/>
    <w:bookmarkStart w:name="z1287" w:id="1216"/>
    <w:p>
      <w:pPr>
        <w:spacing w:after="0"/>
        <w:ind w:left="0"/>
        <w:jc w:val="both"/>
      </w:pPr>
      <w:r>
        <w:rPr>
          <w:rFonts w:ascii="Times New Roman"/>
          <w:b w:val="false"/>
          <w:i w:val="false"/>
          <w:color w:val="000000"/>
          <w:sz w:val="28"/>
        </w:rPr>
        <w:t>
      1) случайность ущерба (неизвестность времени возникновения и величины расходов (убытков), независимость возникновения расходов (убытков) от действий заинтересованных лиц);</w:t>
      </w:r>
    </w:p>
    <w:bookmarkEnd w:id="1216"/>
    <w:bookmarkStart w:name="z1288" w:id="1217"/>
    <w:p>
      <w:pPr>
        <w:spacing w:after="0"/>
        <w:ind w:left="0"/>
        <w:jc w:val="both"/>
      </w:pPr>
      <w:r>
        <w:rPr>
          <w:rFonts w:ascii="Times New Roman"/>
          <w:b w:val="false"/>
          <w:i w:val="false"/>
          <w:color w:val="000000"/>
          <w:sz w:val="28"/>
        </w:rPr>
        <w:t>
      2) оценка возможного ущерба (вычисляется ожидаемая сумма расходов (убытков), на основании которой рассчитывается размер страховых взносов);</w:t>
      </w:r>
    </w:p>
    <w:bookmarkEnd w:id="1217"/>
    <w:bookmarkStart w:name="z1289" w:id="1218"/>
    <w:p>
      <w:pPr>
        <w:spacing w:after="0"/>
        <w:ind w:left="0"/>
        <w:jc w:val="both"/>
      </w:pPr>
      <w:r>
        <w:rPr>
          <w:rFonts w:ascii="Times New Roman"/>
          <w:b w:val="false"/>
          <w:i w:val="false"/>
          <w:color w:val="000000"/>
          <w:sz w:val="28"/>
        </w:rPr>
        <w:t>
      3) однозначность (четкость) определения расходов (убытков) (в договоре однозначно оговариваются возможные риски, объекты страхования, размер ожидаемой суммы страховой выплаты в случае возникновения страхового события);</w:t>
      </w:r>
    </w:p>
    <w:bookmarkEnd w:id="1218"/>
    <w:bookmarkStart w:name="z1290" w:id="1219"/>
    <w:p>
      <w:pPr>
        <w:spacing w:after="0"/>
        <w:ind w:left="0"/>
        <w:jc w:val="both"/>
      </w:pPr>
      <w:r>
        <w:rPr>
          <w:rFonts w:ascii="Times New Roman"/>
          <w:b w:val="false"/>
          <w:i w:val="false"/>
          <w:color w:val="000000"/>
          <w:sz w:val="28"/>
        </w:rPr>
        <w:t>
      4) независимость распределения страховых рисков друг от друга.</w:t>
      </w:r>
    </w:p>
    <w:bookmarkEnd w:id="1219"/>
    <w:bookmarkStart w:name="z1291" w:id="1220"/>
    <w:p>
      <w:pPr>
        <w:spacing w:after="0"/>
        <w:ind w:left="0"/>
        <w:jc w:val="both"/>
      </w:pPr>
      <w:r>
        <w:rPr>
          <w:rFonts w:ascii="Times New Roman"/>
          <w:b w:val="false"/>
          <w:i w:val="false"/>
          <w:color w:val="000000"/>
          <w:sz w:val="28"/>
        </w:rPr>
        <w:t>
      9. Организация формирует страховое дело, содержащее:</w:t>
      </w:r>
    </w:p>
    <w:bookmarkEnd w:id="1220"/>
    <w:bookmarkStart w:name="z1292" w:id="1221"/>
    <w:p>
      <w:pPr>
        <w:spacing w:after="0"/>
        <w:ind w:left="0"/>
        <w:jc w:val="both"/>
      </w:pPr>
      <w:r>
        <w:rPr>
          <w:rFonts w:ascii="Times New Roman"/>
          <w:b w:val="false"/>
          <w:i w:val="false"/>
          <w:color w:val="000000"/>
          <w:sz w:val="28"/>
        </w:rPr>
        <w:t>
      1) заявление, подписанное страхователем (застрахованным) на страхование, в том числе содержащее сведения об ознакомлении страхователя с условиями страхования и получения им копии правил страхования (если договор страхования (перестрахования) заключен в форме договора присоединения (страхового полиса).</w:t>
      </w:r>
    </w:p>
    <w:bookmarkEnd w:id="1221"/>
    <w:bookmarkStart w:name="z1293" w:id="1222"/>
    <w:p>
      <w:pPr>
        <w:spacing w:after="0"/>
        <w:ind w:left="0"/>
        <w:jc w:val="both"/>
      </w:pPr>
      <w:r>
        <w:rPr>
          <w:rFonts w:ascii="Times New Roman"/>
          <w:b w:val="false"/>
          <w:i w:val="false"/>
          <w:color w:val="000000"/>
          <w:sz w:val="28"/>
        </w:rPr>
        <w:t>
      Требование по наличию подписи страхователя (застрахованного) в заявлении не распространяется на договоры, заключенные в электронной форме;</w:t>
      </w:r>
    </w:p>
    <w:bookmarkEnd w:id="1222"/>
    <w:bookmarkStart w:name="z1294" w:id="1223"/>
    <w:p>
      <w:pPr>
        <w:spacing w:after="0"/>
        <w:ind w:left="0"/>
        <w:jc w:val="both"/>
      </w:pPr>
      <w:r>
        <w:rPr>
          <w:rFonts w:ascii="Times New Roman"/>
          <w:b w:val="false"/>
          <w:i w:val="false"/>
          <w:color w:val="000000"/>
          <w:sz w:val="28"/>
        </w:rPr>
        <w:t>
      2) андеррайтинговое решение или его копию по договору страхования (перестрахования), за исключением договоров, заключенных по классам обязательного страхования гражданско-правовой ответственности владельцев транспортных средств, гражданско-правовой ответственности перевозчика перед пассажирами;</w:t>
      </w:r>
    </w:p>
    <w:bookmarkEnd w:id="1223"/>
    <w:bookmarkStart w:name="z1295" w:id="1224"/>
    <w:p>
      <w:pPr>
        <w:spacing w:after="0"/>
        <w:ind w:left="0"/>
        <w:jc w:val="both"/>
      </w:pPr>
      <w:r>
        <w:rPr>
          <w:rFonts w:ascii="Times New Roman"/>
          <w:b w:val="false"/>
          <w:i w:val="false"/>
          <w:color w:val="000000"/>
          <w:sz w:val="28"/>
        </w:rPr>
        <w:t>
      3) копии документов, предоставленных страхователем (застрахованным, выгодоприобретателем) и сюрвейером для принятия андеррайтингового решения;</w:t>
      </w:r>
    </w:p>
    <w:bookmarkEnd w:id="1224"/>
    <w:bookmarkStart w:name="z1296" w:id="1225"/>
    <w:p>
      <w:pPr>
        <w:spacing w:after="0"/>
        <w:ind w:left="0"/>
        <w:jc w:val="both"/>
      </w:pPr>
      <w:r>
        <w:rPr>
          <w:rFonts w:ascii="Times New Roman"/>
          <w:b w:val="false"/>
          <w:i w:val="false"/>
          <w:color w:val="000000"/>
          <w:sz w:val="28"/>
        </w:rPr>
        <w:t>
      4) договор страхования (перестрахования) и (или) страховой полис и внесенные изменения;</w:t>
      </w:r>
    </w:p>
    <w:bookmarkEnd w:id="1225"/>
    <w:bookmarkStart w:name="z1297" w:id="1226"/>
    <w:p>
      <w:pPr>
        <w:spacing w:after="0"/>
        <w:ind w:left="0"/>
        <w:jc w:val="both"/>
      </w:pPr>
      <w:r>
        <w:rPr>
          <w:rFonts w:ascii="Times New Roman"/>
          <w:b w:val="false"/>
          <w:i w:val="false"/>
          <w:color w:val="000000"/>
          <w:sz w:val="28"/>
        </w:rPr>
        <w:t>
      5) записи о результатах мониторинга состояния объекта страхования (перестрахования) движимого и (или) недвижимого имущества.</w:t>
      </w:r>
    </w:p>
    <w:bookmarkEnd w:id="1226"/>
    <w:bookmarkStart w:name="z1298" w:id="1227"/>
    <w:p>
      <w:pPr>
        <w:spacing w:after="0"/>
        <w:ind w:left="0"/>
        <w:jc w:val="both"/>
      </w:pPr>
      <w:r>
        <w:rPr>
          <w:rFonts w:ascii="Times New Roman"/>
          <w:b w:val="false"/>
          <w:i w:val="false"/>
          <w:color w:val="000000"/>
          <w:sz w:val="28"/>
        </w:rPr>
        <w:t>
      10. Хранение страхового дела осуществляется на бумажном носителе и (или) в электронной форме.</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300" w:id="1228"/>
    <w:p>
      <w:pPr>
        <w:spacing w:after="0"/>
        <w:ind w:left="0"/>
        <w:jc w:val="left"/>
      </w:pPr>
      <w:r>
        <w:rPr>
          <w:rFonts w:ascii="Times New Roman"/>
          <w:b/>
          <w:i w:val="false"/>
          <w:color w:val="000000"/>
        </w:rPr>
        <w:t xml:space="preserve"> Требования к управлению риском перестрахования</w:t>
      </w:r>
    </w:p>
    <w:bookmarkEnd w:id="1228"/>
    <w:bookmarkStart w:name="z1301" w:id="1229"/>
    <w:p>
      <w:pPr>
        <w:spacing w:after="0"/>
        <w:ind w:left="0"/>
        <w:jc w:val="both"/>
      </w:pPr>
      <w:r>
        <w:rPr>
          <w:rFonts w:ascii="Times New Roman"/>
          <w:b w:val="false"/>
          <w:i w:val="false"/>
          <w:color w:val="000000"/>
          <w:sz w:val="28"/>
        </w:rPr>
        <w:t>
      1. Совет директоров в целях эффективного управления риском перестрахования утверждает:</w:t>
      </w:r>
    </w:p>
    <w:bookmarkEnd w:id="1229"/>
    <w:bookmarkStart w:name="z1302" w:id="1230"/>
    <w:p>
      <w:pPr>
        <w:spacing w:after="0"/>
        <w:ind w:left="0"/>
        <w:jc w:val="both"/>
      </w:pPr>
      <w:r>
        <w:rPr>
          <w:rFonts w:ascii="Times New Roman"/>
          <w:b w:val="false"/>
          <w:i w:val="false"/>
          <w:color w:val="000000"/>
          <w:sz w:val="28"/>
        </w:rPr>
        <w:t>
      1) политику по перестрахованию;</w:t>
      </w:r>
    </w:p>
    <w:bookmarkEnd w:id="1230"/>
    <w:bookmarkStart w:name="z1303" w:id="1231"/>
    <w:p>
      <w:pPr>
        <w:spacing w:after="0"/>
        <w:ind w:left="0"/>
        <w:jc w:val="both"/>
      </w:pPr>
      <w:r>
        <w:rPr>
          <w:rFonts w:ascii="Times New Roman"/>
          <w:b w:val="false"/>
          <w:i w:val="false"/>
          <w:color w:val="000000"/>
          <w:sz w:val="28"/>
        </w:rPr>
        <w:t>
      2) лимиты (виды) договоров исходящего перестрахования (договор перестрахования, в соответствии с которым организация передает часть страховых рисков в перестрахование), по которым принятие решений осуществляется правлением, андеррайтинговым советом или советом директоров.</w:t>
      </w:r>
    </w:p>
    <w:bookmarkEnd w:id="1231"/>
    <w:bookmarkStart w:name="z1304" w:id="1232"/>
    <w:p>
      <w:pPr>
        <w:spacing w:after="0"/>
        <w:ind w:left="0"/>
        <w:jc w:val="both"/>
      </w:pPr>
      <w:r>
        <w:rPr>
          <w:rFonts w:ascii="Times New Roman"/>
          <w:b w:val="false"/>
          <w:i w:val="false"/>
          <w:color w:val="000000"/>
          <w:sz w:val="28"/>
        </w:rPr>
        <w:t>
      2. Политика по перестрахованию содержит:</w:t>
      </w:r>
    </w:p>
    <w:bookmarkEnd w:id="1232"/>
    <w:bookmarkStart w:name="z1305" w:id="1233"/>
    <w:p>
      <w:pPr>
        <w:spacing w:after="0"/>
        <w:ind w:left="0"/>
        <w:jc w:val="both"/>
      </w:pPr>
      <w:r>
        <w:rPr>
          <w:rFonts w:ascii="Times New Roman"/>
          <w:b w:val="false"/>
          <w:i w:val="false"/>
          <w:color w:val="000000"/>
          <w:sz w:val="28"/>
        </w:rPr>
        <w:t>
      1) информацию об основных рисках, связанных с перестрахованием;</w:t>
      </w:r>
    </w:p>
    <w:bookmarkEnd w:id="1233"/>
    <w:bookmarkStart w:name="z1306" w:id="1234"/>
    <w:p>
      <w:pPr>
        <w:spacing w:after="0"/>
        <w:ind w:left="0"/>
        <w:jc w:val="both"/>
      </w:pPr>
      <w:r>
        <w:rPr>
          <w:rFonts w:ascii="Times New Roman"/>
          <w:b w:val="false"/>
          <w:i w:val="false"/>
          <w:color w:val="000000"/>
          <w:sz w:val="28"/>
        </w:rPr>
        <w:t>
      2) порядок обеспечения контроля за соблюдением законодательства Республики Казахстан о страховании и страховой деятельности при заключении договоров перестрахования;</w:t>
      </w:r>
    </w:p>
    <w:bookmarkEnd w:id="1234"/>
    <w:bookmarkStart w:name="z1307" w:id="1235"/>
    <w:p>
      <w:pPr>
        <w:spacing w:after="0"/>
        <w:ind w:left="0"/>
        <w:jc w:val="both"/>
      </w:pPr>
      <w:r>
        <w:rPr>
          <w:rFonts w:ascii="Times New Roman"/>
          <w:b w:val="false"/>
          <w:i w:val="false"/>
          <w:color w:val="000000"/>
          <w:sz w:val="28"/>
        </w:rPr>
        <w:t>
      3) критерии выбора контрпартнера по перестрахованию;</w:t>
      </w:r>
    </w:p>
    <w:bookmarkEnd w:id="1235"/>
    <w:bookmarkStart w:name="z1308" w:id="1236"/>
    <w:p>
      <w:pPr>
        <w:spacing w:after="0"/>
        <w:ind w:left="0"/>
        <w:jc w:val="both"/>
      </w:pPr>
      <w:r>
        <w:rPr>
          <w:rFonts w:ascii="Times New Roman"/>
          <w:b w:val="false"/>
          <w:i w:val="false"/>
          <w:color w:val="000000"/>
          <w:sz w:val="28"/>
        </w:rPr>
        <w:t>
      4) порядок оценки деятельности контрпартнеров по перестрахованию до установления деловых отношений (заключения договора);</w:t>
      </w:r>
    </w:p>
    <w:bookmarkEnd w:id="1236"/>
    <w:bookmarkStart w:name="z1309" w:id="1237"/>
    <w:p>
      <w:pPr>
        <w:spacing w:after="0"/>
        <w:ind w:left="0"/>
        <w:jc w:val="both"/>
      </w:pPr>
      <w:r>
        <w:rPr>
          <w:rFonts w:ascii="Times New Roman"/>
          <w:b w:val="false"/>
          <w:i w:val="false"/>
          <w:color w:val="000000"/>
          <w:sz w:val="28"/>
        </w:rPr>
        <w:t>
      5) порядок проведения регулярного мониторинга финансового состояния в процессе дальнейшего взаимодействия с контрпартнерами по перестрахованию (перестраховщиками), в том числе их рейтинговых показателей;</w:t>
      </w:r>
    </w:p>
    <w:bookmarkEnd w:id="1237"/>
    <w:bookmarkStart w:name="z1310" w:id="1238"/>
    <w:p>
      <w:pPr>
        <w:spacing w:after="0"/>
        <w:ind w:left="0"/>
        <w:jc w:val="both"/>
      </w:pPr>
      <w:r>
        <w:rPr>
          <w:rFonts w:ascii="Times New Roman"/>
          <w:b w:val="false"/>
          <w:i w:val="false"/>
          <w:color w:val="000000"/>
          <w:sz w:val="28"/>
        </w:rPr>
        <w:t>
      6) описание видов перестрахования, используемых для покрытия страховых рисков;</w:t>
      </w:r>
    </w:p>
    <w:bookmarkEnd w:id="1238"/>
    <w:bookmarkStart w:name="z1311" w:id="1239"/>
    <w:p>
      <w:pPr>
        <w:spacing w:after="0"/>
        <w:ind w:left="0"/>
        <w:jc w:val="both"/>
      </w:pPr>
      <w:r>
        <w:rPr>
          <w:rFonts w:ascii="Times New Roman"/>
          <w:b w:val="false"/>
          <w:i w:val="false"/>
          <w:color w:val="000000"/>
          <w:sz w:val="28"/>
        </w:rPr>
        <w:t>
      7) лимиты по суммам (размерам) и видам страхования, риски по которым автоматически покрываются перестрахованием (облигаторное перестрахование) или передаются в перестрахование полностью или частично (в определенной доле) (факультативного перестрахования);</w:t>
      </w:r>
    </w:p>
    <w:bookmarkEnd w:id="1239"/>
    <w:bookmarkStart w:name="z1312" w:id="1240"/>
    <w:p>
      <w:pPr>
        <w:spacing w:after="0"/>
        <w:ind w:left="0"/>
        <w:jc w:val="both"/>
      </w:pPr>
      <w:r>
        <w:rPr>
          <w:rFonts w:ascii="Times New Roman"/>
          <w:b w:val="false"/>
          <w:i w:val="false"/>
          <w:color w:val="000000"/>
          <w:sz w:val="28"/>
        </w:rPr>
        <w:t>
      8) максимальную сумму перестраховочного покрытия у одного перестраховщика;</w:t>
      </w:r>
    </w:p>
    <w:bookmarkEnd w:id="1240"/>
    <w:bookmarkStart w:name="z1313" w:id="1241"/>
    <w:p>
      <w:pPr>
        <w:spacing w:after="0"/>
        <w:ind w:left="0"/>
        <w:jc w:val="both"/>
      </w:pPr>
      <w:r>
        <w:rPr>
          <w:rFonts w:ascii="Times New Roman"/>
          <w:b w:val="false"/>
          <w:i w:val="false"/>
          <w:color w:val="000000"/>
          <w:sz w:val="28"/>
        </w:rPr>
        <w:t>
      9) лимиты собственного удержания по страховому портфелю, классу, виду и договору страхования (перестрахования), рассчитанные актуарием. Лимиты собственного удержания могут устанавливаться на страховой риск и (или) страховой случай;</w:t>
      </w:r>
    </w:p>
    <w:bookmarkEnd w:id="1241"/>
    <w:bookmarkStart w:name="z1314" w:id="1242"/>
    <w:p>
      <w:pPr>
        <w:spacing w:after="0"/>
        <w:ind w:left="0"/>
        <w:jc w:val="both"/>
      </w:pPr>
      <w:r>
        <w:rPr>
          <w:rFonts w:ascii="Times New Roman"/>
          <w:b w:val="false"/>
          <w:i w:val="false"/>
          <w:color w:val="000000"/>
          <w:sz w:val="28"/>
        </w:rPr>
        <w:t>
      10) иные вопросы по усмотрению совета директоров.</w:t>
      </w:r>
    </w:p>
    <w:bookmarkEnd w:id="1242"/>
    <w:bookmarkStart w:name="z1315" w:id="1243"/>
    <w:p>
      <w:pPr>
        <w:spacing w:after="0"/>
        <w:ind w:left="0"/>
        <w:jc w:val="both"/>
      </w:pPr>
      <w:r>
        <w:rPr>
          <w:rFonts w:ascii="Times New Roman"/>
          <w:b w:val="false"/>
          <w:i w:val="false"/>
          <w:color w:val="000000"/>
          <w:sz w:val="28"/>
        </w:rPr>
        <w:t>
      3. Правление ежегодно оценивает политику по перестрахованию на соответствие текущим рыночным условиям и в случае несоответствия инициирует ее пересмотр. Политика по перестрахованию корректируется в случае изменения политики по андеррайтингу либо статуса перестраховщиков.</w:t>
      </w:r>
    </w:p>
    <w:bookmarkEnd w:id="1243"/>
    <w:bookmarkStart w:name="z1316" w:id="1244"/>
    <w:p>
      <w:pPr>
        <w:spacing w:after="0"/>
        <w:ind w:left="0"/>
        <w:jc w:val="both"/>
      </w:pPr>
      <w:r>
        <w:rPr>
          <w:rFonts w:ascii="Times New Roman"/>
          <w:b w:val="false"/>
          <w:i w:val="false"/>
          <w:color w:val="000000"/>
          <w:sz w:val="28"/>
        </w:rPr>
        <w:t>
      4. Служба внутреннего аудита осуществляет аудиторскую проверку:</w:t>
      </w:r>
    </w:p>
    <w:bookmarkEnd w:id="1244"/>
    <w:bookmarkStart w:name="z1317" w:id="1245"/>
    <w:p>
      <w:pPr>
        <w:spacing w:after="0"/>
        <w:ind w:left="0"/>
        <w:jc w:val="both"/>
      </w:pPr>
      <w:r>
        <w:rPr>
          <w:rFonts w:ascii="Times New Roman"/>
          <w:b w:val="false"/>
          <w:i w:val="false"/>
          <w:color w:val="000000"/>
          <w:sz w:val="28"/>
        </w:rPr>
        <w:t>
      1) договоров перестрахования;</w:t>
      </w:r>
    </w:p>
    <w:bookmarkEnd w:id="1245"/>
    <w:bookmarkStart w:name="z1318" w:id="1246"/>
    <w:p>
      <w:pPr>
        <w:spacing w:after="0"/>
        <w:ind w:left="0"/>
        <w:jc w:val="both"/>
      </w:pPr>
      <w:r>
        <w:rPr>
          <w:rFonts w:ascii="Times New Roman"/>
          <w:b w:val="false"/>
          <w:i w:val="false"/>
          <w:color w:val="000000"/>
          <w:sz w:val="28"/>
        </w:rPr>
        <w:t>
      2) системы информирования соответствующего перестраховщика о наступлении страхового случая;</w:t>
      </w:r>
    </w:p>
    <w:bookmarkEnd w:id="1246"/>
    <w:bookmarkStart w:name="z1319" w:id="1247"/>
    <w:p>
      <w:pPr>
        <w:spacing w:after="0"/>
        <w:ind w:left="0"/>
        <w:jc w:val="both"/>
      </w:pPr>
      <w:r>
        <w:rPr>
          <w:rFonts w:ascii="Times New Roman"/>
          <w:b w:val="false"/>
          <w:i w:val="false"/>
          <w:color w:val="000000"/>
          <w:sz w:val="28"/>
        </w:rPr>
        <w:t>
      3) получения выплаты от перестраховщика при наступлении страхового случая.</w:t>
      </w:r>
    </w:p>
    <w:bookmarkEnd w:id="1247"/>
    <w:bookmarkStart w:name="z1320" w:id="1248"/>
    <w:p>
      <w:pPr>
        <w:spacing w:after="0"/>
        <w:ind w:left="0"/>
        <w:jc w:val="both"/>
      </w:pPr>
      <w:r>
        <w:rPr>
          <w:rFonts w:ascii="Times New Roman"/>
          <w:b w:val="false"/>
          <w:i w:val="false"/>
          <w:color w:val="000000"/>
          <w:sz w:val="28"/>
        </w:rPr>
        <w:t>
      5. Подразделение по перестрахованию документирует все принимаемые решения, связанные с реализацией политики по перестрахованию.</w:t>
      </w:r>
    </w:p>
    <w:bookmarkEnd w:id="1248"/>
    <w:bookmarkStart w:name="z1321" w:id="1249"/>
    <w:p>
      <w:pPr>
        <w:spacing w:after="0"/>
        <w:ind w:left="0"/>
        <w:jc w:val="both"/>
      </w:pPr>
      <w:r>
        <w:rPr>
          <w:rFonts w:ascii="Times New Roman"/>
          <w:b w:val="false"/>
          <w:i w:val="false"/>
          <w:color w:val="000000"/>
          <w:sz w:val="28"/>
        </w:rPr>
        <w:t>
      6. Подразделение по перестрахованию ежемесячно предоставляет в подразделение по управлению рисками, для дальнейшего представления совету директоров на ежеквартальной основе отчет о результатах оценки, измерения и анализа:</w:t>
      </w:r>
    </w:p>
    <w:bookmarkEnd w:id="1249"/>
    <w:bookmarkStart w:name="z1322" w:id="1250"/>
    <w:p>
      <w:pPr>
        <w:spacing w:after="0"/>
        <w:ind w:left="0"/>
        <w:jc w:val="both"/>
      </w:pPr>
      <w:r>
        <w:rPr>
          <w:rFonts w:ascii="Times New Roman"/>
          <w:b w:val="false"/>
          <w:i w:val="false"/>
          <w:color w:val="000000"/>
          <w:sz w:val="28"/>
        </w:rPr>
        <w:t>
      1) рискообразующих факторов по перестрахованию (в том числе региональных, рыночных, политических, экономических условий и т.д.);</w:t>
      </w:r>
    </w:p>
    <w:bookmarkEnd w:id="1250"/>
    <w:bookmarkStart w:name="z1323" w:id="1251"/>
    <w:p>
      <w:pPr>
        <w:spacing w:after="0"/>
        <w:ind w:left="0"/>
        <w:jc w:val="both"/>
      </w:pPr>
      <w:r>
        <w:rPr>
          <w:rFonts w:ascii="Times New Roman"/>
          <w:b w:val="false"/>
          <w:i w:val="false"/>
          <w:color w:val="000000"/>
          <w:sz w:val="28"/>
        </w:rPr>
        <w:t>
      2) мониторинга кредитного рейтинга каждого контрпартнера по перестрахованию (перестраховщика), а также влияния изменения кредитного рейтинга на расчет пруденциальных нормативов и иных обязательных к соблюдению норм и лимитов, установленных уполномоченным органом.</w:t>
      </w:r>
    </w:p>
    <w:bookmarkEnd w:id="1251"/>
    <w:bookmarkStart w:name="z1324" w:id="1252"/>
    <w:p>
      <w:pPr>
        <w:spacing w:after="0"/>
        <w:ind w:left="0"/>
        <w:jc w:val="both"/>
      </w:pPr>
      <w:r>
        <w:rPr>
          <w:rFonts w:ascii="Times New Roman"/>
          <w:b w:val="false"/>
          <w:i w:val="false"/>
          <w:color w:val="000000"/>
          <w:sz w:val="28"/>
        </w:rPr>
        <w:t>
      7. Подразделение по перестрахованию ведет реестр перестраховщиков, содержащий следующую информацию:</w:t>
      </w:r>
    </w:p>
    <w:bookmarkEnd w:id="1252"/>
    <w:bookmarkStart w:name="z1325" w:id="1253"/>
    <w:p>
      <w:pPr>
        <w:spacing w:after="0"/>
        <w:ind w:left="0"/>
        <w:jc w:val="both"/>
      </w:pPr>
      <w:r>
        <w:rPr>
          <w:rFonts w:ascii="Times New Roman"/>
          <w:b w:val="false"/>
          <w:i w:val="false"/>
          <w:color w:val="000000"/>
          <w:sz w:val="28"/>
        </w:rPr>
        <w:t>
      1) наименование перестраховщика;</w:t>
      </w:r>
    </w:p>
    <w:bookmarkEnd w:id="1253"/>
    <w:bookmarkStart w:name="z1326" w:id="1254"/>
    <w:p>
      <w:pPr>
        <w:spacing w:after="0"/>
        <w:ind w:left="0"/>
        <w:jc w:val="both"/>
      </w:pPr>
      <w:r>
        <w:rPr>
          <w:rFonts w:ascii="Times New Roman"/>
          <w:b w:val="false"/>
          <w:i w:val="false"/>
          <w:color w:val="000000"/>
          <w:sz w:val="28"/>
        </w:rPr>
        <w:t>
      2) рейтинг финансовой устойчивости перестраховщика;</w:t>
      </w:r>
    </w:p>
    <w:bookmarkEnd w:id="1254"/>
    <w:bookmarkStart w:name="z1327" w:id="1255"/>
    <w:p>
      <w:pPr>
        <w:spacing w:after="0"/>
        <w:ind w:left="0"/>
        <w:jc w:val="both"/>
      </w:pPr>
      <w:r>
        <w:rPr>
          <w:rFonts w:ascii="Times New Roman"/>
          <w:b w:val="false"/>
          <w:i w:val="false"/>
          <w:color w:val="000000"/>
          <w:sz w:val="28"/>
        </w:rPr>
        <w:t>
      3) доля ответственности, переданной на перестрахование;</w:t>
      </w:r>
    </w:p>
    <w:bookmarkEnd w:id="1255"/>
    <w:bookmarkStart w:name="z1328" w:id="1256"/>
    <w:p>
      <w:pPr>
        <w:spacing w:after="0"/>
        <w:ind w:left="0"/>
        <w:jc w:val="both"/>
      </w:pPr>
      <w:r>
        <w:rPr>
          <w:rFonts w:ascii="Times New Roman"/>
          <w:b w:val="false"/>
          <w:i w:val="false"/>
          <w:color w:val="000000"/>
          <w:sz w:val="28"/>
        </w:rPr>
        <w:t>
      4) контактные данные андеррайтера перестраховщика, страхового брокера (лица, ответственного за заключение договора перестрахования)</w:t>
      </w:r>
    </w:p>
    <w:bookmarkEnd w:id="1256"/>
    <w:bookmarkStart w:name="z1329" w:id="1257"/>
    <w:p>
      <w:pPr>
        <w:spacing w:after="0"/>
        <w:ind w:left="0"/>
        <w:jc w:val="both"/>
      </w:pPr>
      <w:r>
        <w:rPr>
          <w:rFonts w:ascii="Times New Roman"/>
          <w:b w:val="false"/>
          <w:i w:val="false"/>
          <w:color w:val="000000"/>
          <w:sz w:val="28"/>
        </w:rPr>
        <w:t>
      5) лицо, ответственное за принятие риска на перестрахование (принявшее решение по принятию риска на перестрахование).</w:t>
      </w:r>
    </w:p>
    <w:bookmarkEnd w:id="1257"/>
    <w:bookmarkStart w:name="z1330" w:id="1258"/>
    <w:p>
      <w:pPr>
        <w:spacing w:after="0"/>
        <w:ind w:left="0"/>
        <w:jc w:val="both"/>
      </w:pPr>
      <w:r>
        <w:rPr>
          <w:rFonts w:ascii="Times New Roman"/>
          <w:b w:val="false"/>
          <w:i w:val="false"/>
          <w:color w:val="000000"/>
          <w:sz w:val="28"/>
        </w:rPr>
        <w:t>
      8. Подразделение по перестрахованию ежегодно осуществляет анализ финансовой устойчивости каждого перестраховщика (включая для перестраховщиков – резидентов анализ активов, страховых резервов, достаточности собственного капитала для погашения обязательств, расходов и доходов, движения денежных средств, для перестраховщиков – нерезидентов анализ финансовой устойчивости осуществляется на основе доступной информации), с которым заключен либо планируется к заключению договор перестрахования, на основе финансовой отчетности за последние завершенные 3 (три) финансовых года (для перестраховщиков – резидентов).</w:t>
      </w:r>
    </w:p>
    <w:bookmarkEnd w:id="1258"/>
    <w:bookmarkStart w:name="z1331" w:id="1259"/>
    <w:p>
      <w:pPr>
        <w:spacing w:after="0"/>
        <w:ind w:left="0"/>
        <w:jc w:val="both"/>
      </w:pPr>
      <w:r>
        <w:rPr>
          <w:rFonts w:ascii="Times New Roman"/>
          <w:b w:val="false"/>
          <w:i w:val="false"/>
          <w:color w:val="000000"/>
          <w:sz w:val="28"/>
        </w:rPr>
        <w:t>
      9. Подразделение по перестрахованию, осуществляет сбор и хранение копий документов, подтверждающих:</w:t>
      </w:r>
    </w:p>
    <w:bookmarkEnd w:id="1259"/>
    <w:bookmarkStart w:name="z1332" w:id="1260"/>
    <w:p>
      <w:pPr>
        <w:spacing w:after="0"/>
        <w:ind w:left="0"/>
        <w:jc w:val="both"/>
      </w:pPr>
      <w:r>
        <w:rPr>
          <w:rFonts w:ascii="Times New Roman"/>
          <w:b w:val="false"/>
          <w:i w:val="false"/>
          <w:color w:val="000000"/>
          <w:sz w:val="28"/>
        </w:rPr>
        <w:t>
      регистрацию перестраховщика в качестве юридического лица;</w:t>
      </w:r>
    </w:p>
    <w:bookmarkEnd w:id="1260"/>
    <w:bookmarkStart w:name="z1333" w:id="1261"/>
    <w:p>
      <w:pPr>
        <w:spacing w:after="0"/>
        <w:ind w:left="0"/>
        <w:jc w:val="both"/>
      </w:pPr>
      <w:r>
        <w:rPr>
          <w:rFonts w:ascii="Times New Roman"/>
          <w:b w:val="false"/>
          <w:i w:val="false"/>
          <w:color w:val="000000"/>
          <w:sz w:val="28"/>
        </w:rPr>
        <w:t>
      наличие лицензии либо разрешения соответствующего уполномоченного органа соответствующего государства на осуществление перестраховочной деятельности, за исключением случаев, когда лицензия либо разрешение на осуществление перестраховочной деятельности по законодательству соответствующего государства не требуется;</w:t>
      </w:r>
    </w:p>
    <w:bookmarkEnd w:id="1261"/>
    <w:bookmarkStart w:name="z1334" w:id="1262"/>
    <w:p>
      <w:pPr>
        <w:spacing w:after="0"/>
        <w:ind w:left="0"/>
        <w:jc w:val="both"/>
      </w:pPr>
      <w:r>
        <w:rPr>
          <w:rFonts w:ascii="Times New Roman"/>
          <w:b w:val="false"/>
          <w:i w:val="false"/>
          <w:color w:val="000000"/>
          <w:sz w:val="28"/>
        </w:rPr>
        <w:t>
      полномочия андеррайтера (подразделения по андеррайтингу) либо иного сотрудника перестраховщика на заключение договора перестрахования от имени перестраховщика.</w:t>
      </w:r>
    </w:p>
    <w:bookmarkEnd w:id="1262"/>
    <w:bookmarkStart w:name="z1335" w:id="1263"/>
    <w:p>
      <w:pPr>
        <w:spacing w:after="0"/>
        <w:ind w:left="0"/>
        <w:jc w:val="both"/>
      </w:pPr>
      <w:r>
        <w:rPr>
          <w:rFonts w:ascii="Times New Roman"/>
          <w:b w:val="false"/>
          <w:i w:val="false"/>
          <w:color w:val="000000"/>
          <w:sz w:val="28"/>
        </w:rPr>
        <w:t>
      10. В случае использования услуг страхового брокера подразделение, по перестрахованию, осуществляет хранение и контроль оформления перестраховочной коверноты в соответствии с требованиями законодательства Республики Казахстан о страховании и страховой деятельности.</w:t>
      </w:r>
    </w:p>
    <w:bookmarkEnd w:id="1263"/>
    <w:bookmarkStart w:name="z1336" w:id="1264"/>
    <w:p>
      <w:pPr>
        <w:spacing w:after="0"/>
        <w:ind w:left="0"/>
        <w:jc w:val="both"/>
      </w:pPr>
      <w:r>
        <w:rPr>
          <w:rFonts w:ascii="Times New Roman"/>
          <w:b w:val="false"/>
          <w:i w:val="false"/>
          <w:color w:val="000000"/>
          <w:sz w:val="28"/>
        </w:rPr>
        <w:t>
      11. С целью корректировки политики по перестрахованию подразделением по перестрахованию проводится и представляется совету по управлению активами и пассивами и подразделению по управлению рисками не реже одного раза в квартал:</w:t>
      </w:r>
    </w:p>
    <w:bookmarkEnd w:id="1264"/>
    <w:bookmarkStart w:name="z1337" w:id="1265"/>
    <w:p>
      <w:pPr>
        <w:spacing w:after="0"/>
        <w:ind w:left="0"/>
        <w:jc w:val="both"/>
      </w:pPr>
      <w:r>
        <w:rPr>
          <w:rFonts w:ascii="Times New Roman"/>
          <w:b w:val="false"/>
          <w:i w:val="false"/>
          <w:color w:val="000000"/>
          <w:sz w:val="28"/>
        </w:rPr>
        <w:t>
      анализ финансового состояния перестраховщиков, с которыми заключены договоры перестрахования;</w:t>
      </w:r>
    </w:p>
    <w:bookmarkEnd w:id="1265"/>
    <w:bookmarkStart w:name="z1338" w:id="1266"/>
    <w:p>
      <w:pPr>
        <w:spacing w:after="0"/>
        <w:ind w:left="0"/>
        <w:jc w:val="both"/>
      </w:pPr>
      <w:r>
        <w:rPr>
          <w:rFonts w:ascii="Times New Roman"/>
          <w:b w:val="false"/>
          <w:i w:val="false"/>
          <w:color w:val="000000"/>
          <w:sz w:val="28"/>
        </w:rPr>
        <w:t>
      анализ полученных выплат от перестраховщиков за последние 5 (пять) лет и оценка целесообразности перестрахования страховых рисков;</w:t>
      </w:r>
    </w:p>
    <w:bookmarkEnd w:id="1266"/>
    <w:bookmarkStart w:name="z1339" w:id="1267"/>
    <w:p>
      <w:pPr>
        <w:spacing w:after="0"/>
        <w:ind w:left="0"/>
        <w:jc w:val="both"/>
      </w:pPr>
      <w:r>
        <w:rPr>
          <w:rFonts w:ascii="Times New Roman"/>
          <w:b w:val="false"/>
          <w:i w:val="false"/>
          <w:color w:val="000000"/>
          <w:sz w:val="28"/>
        </w:rPr>
        <w:t>
      анализ адекватности лимитов собственного удержания, установленных актуарием.</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341" w:id="1268"/>
    <w:p>
      <w:pPr>
        <w:spacing w:after="0"/>
        <w:ind w:left="0"/>
        <w:jc w:val="left"/>
      </w:pPr>
      <w:r>
        <w:rPr>
          <w:rFonts w:ascii="Times New Roman"/>
          <w:b/>
          <w:i w:val="false"/>
          <w:color w:val="000000"/>
        </w:rPr>
        <w:t xml:space="preserve"> Требования к управлению риском страховых выплат</w:t>
      </w:r>
    </w:p>
    <w:bookmarkEnd w:id="1268"/>
    <w:bookmarkStart w:name="z1342" w:id="1269"/>
    <w:p>
      <w:pPr>
        <w:spacing w:after="0"/>
        <w:ind w:left="0"/>
        <w:jc w:val="both"/>
      </w:pPr>
      <w:r>
        <w:rPr>
          <w:rFonts w:ascii="Times New Roman"/>
          <w:b w:val="false"/>
          <w:i w:val="false"/>
          <w:color w:val="000000"/>
          <w:sz w:val="28"/>
        </w:rPr>
        <w:t>
      1. Совет директоров в рамках управления рисками страховых выплат утверждает лимиты страховых выплат, принятие решения по которым относится к компетенции совета директоров, совета по управлению активами и пассивами, правления, иного руководителя страховой (перестраховочной) организации, осуществляющих координацию и (или) контроль за деятельностью подразделения по выплатам, подразделения по выплатам, а также филиалов организации.</w:t>
      </w:r>
    </w:p>
    <w:bookmarkEnd w:id="1269"/>
    <w:bookmarkStart w:name="z1343" w:id="1270"/>
    <w:p>
      <w:pPr>
        <w:spacing w:after="0"/>
        <w:ind w:left="0"/>
        <w:jc w:val="both"/>
      </w:pPr>
      <w:r>
        <w:rPr>
          <w:rFonts w:ascii="Times New Roman"/>
          <w:b w:val="false"/>
          <w:i w:val="false"/>
          <w:color w:val="000000"/>
          <w:sz w:val="28"/>
        </w:rPr>
        <w:t>
      2. В целях обеспечения процесса осуществления страховых выплат организация немедленно с момента сообщения о наступлении страхового случая представляет страхователю (застрахованному, выгодоприобретателю):</w:t>
      </w:r>
    </w:p>
    <w:bookmarkEnd w:id="1270"/>
    <w:bookmarkStart w:name="z1344" w:id="1271"/>
    <w:p>
      <w:pPr>
        <w:spacing w:after="0"/>
        <w:ind w:left="0"/>
        <w:jc w:val="both"/>
      </w:pPr>
      <w:r>
        <w:rPr>
          <w:rFonts w:ascii="Times New Roman"/>
          <w:b w:val="false"/>
          <w:i w:val="false"/>
          <w:color w:val="000000"/>
          <w:sz w:val="28"/>
        </w:rPr>
        <w:t>
      1) соответствующую форму заявления о наступлении страхового случая по виду страхования вместе с инструкциями и другой информацией о том, как выполнить условия договора страхования и требования организации;</w:t>
      </w:r>
    </w:p>
    <w:bookmarkEnd w:id="1271"/>
    <w:bookmarkStart w:name="z1345" w:id="1272"/>
    <w:p>
      <w:pPr>
        <w:spacing w:after="0"/>
        <w:ind w:left="0"/>
        <w:jc w:val="both"/>
      </w:pPr>
      <w:r>
        <w:rPr>
          <w:rFonts w:ascii="Times New Roman"/>
          <w:b w:val="false"/>
          <w:i w:val="false"/>
          <w:color w:val="000000"/>
          <w:sz w:val="28"/>
        </w:rPr>
        <w:t>
      2) юридическому лицу информацию, необходимую для подготовки документов и список документов на осуществление страховой выплаты;</w:t>
      </w:r>
    </w:p>
    <w:bookmarkEnd w:id="1272"/>
    <w:bookmarkStart w:name="z1346" w:id="1273"/>
    <w:p>
      <w:pPr>
        <w:spacing w:after="0"/>
        <w:ind w:left="0"/>
        <w:jc w:val="both"/>
      </w:pPr>
      <w:r>
        <w:rPr>
          <w:rFonts w:ascii="Times New Roman"/>
          <w:b w:val="false"/>
          <w:i w:val="false"/>
          <w:color w:val="000000"/>
          <w:sz w:val="28"/>
        </w:rPr>
        <w:t>
      3) физическому лицу:</w:t>
      </w:r>
    </w:p>
    <w:bookmarkEnd w:id="1273"/>
    <w:bookmarkStart w:name="z1347" w:id="1274"/>
    <w:p>
      <w:pPr>
        <w:spacing w:after="0"/>
        <w:ind w:left="0"/>
        <w:jc w:val="both"/>
      </w:pPr>
      <w:r>
        <w:rPr>
          <w:rFonts w:ascii="Times New Roman"/>
          <w:b w:val="false"/>
          <w:i w:val="false"/>
          <w:color w:val="000000"/>
          <w:sz w:val="28"/>
        </w:rPr>
        <w:t xml:space="preserve">
      исчерпывающий перечень документов на осуществление страховой выплаты; </w:t>
      </w:r>
    </w:p>
    <w:bookmarkEnd w:id="1274"/>
    <w:bookmarkStart w:name="z1348" w:id="1275"/>
    <w:p>
      <w:pPr>
        <w:spacing w:after="0"/>
        <w:ind w:left="0"/>
        <w:jc w:val="both"/>
      </w:pPr>
      <w:r>
        <w:rPr>
          <w:rFonts w:ascii="Times New Roman"/>
          <w:b w:val="false"/>
          <w:i w:val="false"/>
          <w:color w:val="000000"/>
          <w:sz w:val="28"/>
        </w:rPr>
        <w:t xml:space="preserve">
      информацию о предельном сроке рассмотрения документов и осуществления страховой выплаты после представления всех необходимых документов. </w:t>
      </w:r>
    </w:p>
    <w:bookmarkEnd w:id="1275"/>
    <w:bookmarkStart w:name="z1349" w:id="1276"/>
    <w:p>
      <w:pPr>
        <w:spacing w:after="0"/>
        <w:ind w:left="0"/>
        <w:jc w:val="both"/>
      </w:pPr>
      <w:r>
        <w:rPr>
          <w:rFonts w:ascii="Times New Roman"/>
          <w:b w:val="false"/>
          <w:i w:val="false"/>
          <w:color w:val="000000"/>
          <w:sz w:val="28"/>
        </w:rPr>
        <w:t>
      Предельный срок рассмотрения документов и осуществления страховой выплаты по договорам добровольного страхования физических лиц, после представления всех необходимых документов в организацию составляет не более 15 (пятнадцати) рабочих дней.</w:t>
      </w:r>
    </w:p>
    <w:bookmarkEnd w:id="1276"/>
    <w:bookmarkStart w:name="z1350" w:id="1277"/>
    <w:p>
      <w:pPr>
        <w:spacing w:after="0"/>
        <w:ind w:left="0"/>
        <w:jc w:val="both"/>
      </w:pPr>
      <w:r>
        <w:rPr>
          <w:rFonts w:ascii="Times New Roman"/>
          <w:b w:val="false"/>
          <w:i w:val="false"/>
          <w:color w:val="000000"/>
          <w:sz w:val="28"/>
        </w:rPr>
        <w:t>
      По договорам обязательного страхования страховая выплата осуществляется в срок, установленный законодательством Республики Казахстан об обязательном страховании.</w:t>
      </w:r>
    </w:p>
    <w:bookmarkEnd w:id="1277"/>
    <w:bookmarkStart w:name="z1351" w:id="1278"/>
    <w:p>
      <w:pPr>
        <w:spacing w:after="0"/>
        <w:ind w:left="0"/>
        <w:jc w:val="both"/>
      </w:pPr>
      <w:r>
        <w:rPr>
          <w:rFonts w:ascii="Times New Roman"/>
          <w:b w:val="false"/>
          <w:i w:val="false"/>
          <w:color w:val="000000"/>
          <w:sz w:val="28"/>
        </w:rPr>
        <w:t>
      3. Правление обеспечивает беспрепятственный доступ страхователя (застрахованного, выгодоприобретателя) к подразделению по страховым выплатам и (или) представителю организации. В случае если представитель организации имеет возможность получения документов от страхователя (застрахованного, выгодоприобретателя), в договоре поручения с ним устанавливается срок направления документов в организацию.</w:t>
      </w:r>
    </w:p>
    <w:bookmarkEnd w:id="1278"/>
    <w:bookmarkStart w:name="z1352" w:id="1279"/>
    <w:p>
      <w:pPr>
        <w:spacing w:after="0"/>
        <w:ind w:left="0"/>
        <w:jc w:val="both"/>
      </w:pPr>
      <w:r>
        <w:rPr>
          <w:rFonts w:ascii="Times New Roman"/>
          <w:b w:val="false"/>
          <w:i w:val="false"/>
          <w:color w:val="000000"/>
          <w:sz w:val="28"/>
        </w:rPr>
        <w:t>
      4. После получения документов на осуществление страховой выплаты организация предоставляет заявителю сведения с указанием перечня принятых документов и информацию о праве страхователя (застрахованного, выгодоприобретателя) на подачу обращения в организацию в случае несогласия с размером страховой выплаты или отказом в страховой выплате, а также на обращение к страховому омбудсману, в уполномоченный орган и (или) в суд для защиты своих прав.</w:t>
      </w:r>
    </w:p>
    <w:bookmarkEnd w:id="1279"/>
    <w:bookmarkStart w:name="z1353" w:id="1280"/>
    <w:p>
      <w:pPr>
        <w:spacing w:after="0"/>
        <w:ind w:left="0"/>
        <w:jc w:val="both"/>
      </w:pPr>
      <w:r>
        <w:rPr>
          <w:rFonts w:ascii="Times New Roman"/>
          <w:b w:val="false"/>
          <w:i w:val="false"/>
          <w:color w:val="000000"/>
          <w:sz w:val="28"/>
        </w:rPr>
        <w:t>
      5. По договорам имущественного страхования организация предоставляет страхователю (застрахованному, выгодоприобретателю) расчет суммы страховой выплаты с указанием сведений о примененном порядке расчета износа застрахованного имущества.</w:t>
      </w:r>
    </w:p>
    <w:bookmarkEnd w:id="1280"/>
    <w:bookmarkStart w:name="z1354" w:id="1281"/>
    <w:p>
      <w:pPr>
        <w:spacing w:after="0"/>
        <w:ind w:left="0"/>
        <w:jc w:val="both"/>
      </w:pPr>
      <w:r>
        <w:rPr>
          <w:rFonts w:ascii="Times New Roman"/>
          <w:b w:val="false"/>
          <w:i w:val="false"/>
          <w:color w:val="000000"/>
          <w:sz w:val="28"/>
        </w:rPr>
        <w:t xml:space="preserve">
      6. В случае, если решение об осуществлении страховой выплаты не может быть принято в установленные сроки, требуется дополнительная информация либо сведения к представленным документам, организация уведомляет страхователя (застрахованного, выгодоприобретателя) с объяснением причин необходимости продления сроков осуществления страховой выплаты. </w:t>
      </w:r>
    </w:p>
    <w:bookmarkEnd w:id="1281"/>
    <w:bookmarkStart w:name="z1355" w:id="1282"/>
    <w:p>
      <w:pPr>
        <w:spacing w:after="0"/>
        <w:ind w:left="0"/>
        <w:jc w:val="both"/>
      </w:pPr>
      <w:r>
        <w:rPr>
          <w:rFonts w:ascii="Times New Roman"/>
          <w:b w:val="false"/>
          <w:i w:val="false"/>
          <w:color w:val="000000"/>
          <w:sz w:val="28"/>
        </w:rPr>
        <w:t>
      При этом правление обеспечивает осуществление страховой выплаты в срок, не превышающий 15 (пятнадцать) рабочих дней с даты предельного срока рассмотрения документов на осуществление страховой выплаты, по договорам добровольного страхования физических лиц.</w:t>
      </w:r>
    </w:p>
    <w:bookmarkEnd w:id="1282"/>
    <w:bookmarkStart w:name="z1356" w:id="1283"/>
    <w:p>
      <w:pPr>
        <w:spacing w:after="0"/>
        <w:ind w:left="0"/>
        <w:jc w:val="both"/>
      </w:pPr>
      <w:r>
        <w:rPr>
          <w:rFonts w:ascii="Times New Roman"/>
          <w:b w:val="false"/>
          <w:i w:val="false"/>
          <w:color w:val="000000"/>
          <w:sz w:val="28"/>
        </w:rPr>
        <w:t>
      В случае если событие не может быть признано страховым случаем, в том числе произошедшее событие не соответствуют признакам страхового случая, организация направляет страхователю (застрахованному, выгодоприобретателю) мотивированный письменный отказ от осуществления страховой выплаты по основаниям, предусмотренным договором страхования и (или) законодательством Республики Казахстан о страховании и страховой деятельности, об обязательном страховании.</w:t>
      </w:r>
    </w:p>
    <w:bookmarkEnd w:id="1283"/>
    <w:bookmarkStart w:name="z1357" w:id="1284"/>
    <w:p>
      <w:pPr>
        <w:spacing w:after="0"/>
        <w:ind w:left="0"/>
        <w:jc w:val="both"/>
      </w:pPr>
      <w:r>
        <w:rPr>
          <w:rFonts w:ascii="Times New Roman"/>
          <w:b w:val="false"/>
          <w:i w:val="false"/>
          <w:color w:val="000000"/>
          <w:sz w:val="28"/>
        </w:rPr>
        <w:t>
      7. После регистрации уведомления о наступлении страхового случая подразделение по страховым выплатам формирует и хранит страховое дело страхователя (застрахованного, выгодоприобретателя) на осуществление страховой выплаты в электронном и (или) бумажном виде, которое содержит следующие сведения и документы:</w:t>
      </w:r>
    </w:p>
    <w:bookmarkEnd w:id="1284"/>
    <w:bookmarkStart w:name="z1358" w:id="1285"/>
    <w:p>
      <w:pPr>
        <w:spacing w:after="0"/>
        <w:ind w:left="0"/>
        <w:jc w:val="both"/>
      </w:pPr>
      <w:r>
        <w:rPr>
          <w:rFonts w:ascii="Times New Roman"/>
          <w:b w:val="false"/>
          <w:i w:val="false"/>
          <w:color w:val="000000"/>
          <w:sz w:val="28"/>
        </w:rPr>
        <w:t>
      1) дата открытия дела;</w:t>
      </w:r>
    </w:p>
    <w:bookmarkEnd w:id="1285"/>
    <w:bookmarkStart w:name="z1359" w:id="1286"/>
    <w:p>
      <w:pPr>
        <w:spacing w:after="0"/>
        <w:ind w:left="0"/>
        <w:jc w:val="both"/>
      </w:pPr>
      <w:r>
        <w:rPr>
          <w:rFonts w:ascii="Times New Roman"/>
          <w:b w:val="false"/>
          <w:i w:val="false"/>
          <w:color w:val="000000"/>
          <w:sz w:val="28"/>
        </w:rPr>
        <w:t>
      2) заявление о наступлении страхового случая с указанием суммы предполагаемого убытка;</w:t>
      </w:r>
    </w:p>
    <w:bookmarkEnd w:id="1286"/>
    <w:bookmarkStart w:name="z1360" w:id="1287"/>
    <w:p>
      <w:pPr>
        <w:spacing w:after="0"/>
        <w:ind w:left="0"/>
        <w:jc w:val="both"/>
      </w:pPr>
      <w:r>
        <w:rPr>
          <w:rFonts w:ascii="Times New Roman"/>
          <w:b w:val="false"/>
          <w:i w:val="false"/>
          <w:color w:val="000000"/>
          <w:sz w:val="28"/>
        </w:rPr>
        <w:t>
      Сумма предполагаемого убытка указывается если имеются предположения по сумме у страхователя (застрахованного, выгодоприобретателя) по договорам заключенным с юридическими лицами по классам:</w:t>
      </w:r>
    </w:p>
    <w:bookmarkEnd w:id="1287"/>
    <w:bookmarkStart w:name="z1361" w:id="1288"/>
    <w:p>
      <w:pPr>
        <w:spacing w:after="0"/>
        <w:ind w:left="0"/>
        <w:jc w:val="both"/>
      </w:pPr>
      <w:r>
        <w:rPr>
          <w:rFonts w:ascii="Times New Roman"/>
          <w:b w:val="false"/>
          <w:i w:val="false"/>
          <w:color w:val="000000"/>
          <w:sz w:val="28"/>
        </w:rPr>
        <w:t xml:space="preserve">
      добровольного страхования имущества от ущерба, за исключением классов, указанных в подпунктах 3)-7)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 </w:t>
      </w:r>
    </w:p>
    <w:bookmarkEnd w:id="1288"/>
    <w:bookmarkStart w:name="z1362" w:id="1289"/>
    <w:p>
      <w:pPr>
        <w:spacing w:after="0"/>
        <w:ind w:left="0"/>
        <w:jc w:val="both"/>
      </w:pPr>
      <w:r>
        <w:rPr>
          <w:rFonts w:ascii="Times New Roman"/>
          <w:b w:val="false"/>
          <w:i w:val="false"/>
          <w:color w:val="000000"/>
          <w:sz w:val="28"/>
        </w:rPr>
        <w:t xml:space="preserve">
      добровольного страхования гражданско-правовой ответственности, за исключением классов, указанных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w:t>
      </w:r>
    </w:p>
    <w:bookmarkEnd w:id="1289"/>
    <w:bookmarkStart w:name="z1363" w:id="1290"/>
    <w:p>
      <w:pPr>
        <w:spacing w:after="0"/>
        <w:ind w:left="0"/>
        <w:jc w:val="both"/>
      </w:pPr>
      <w:r>
        <w:rPr>
          <w:rFonts w:ascii="Times New Roman"/>
          <w:b w:val="false"/>
          <w:i w:val="false"/>
          <w:color w:val="000000"/>
          <w:sz w:val="28"/>
        </w:rPr>
        <w:t xml:space="preserve">
       добровольного страхования убытков финансовых организаций, за исключением классов, указанных в подпунктах 13), 14), 15) и 16)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w:t>
      </w:r>
    </w:p>
    <w:bookmarkEnd w:id="1290"/>
    <w:bookmarkStart w:name="z1364" w:id="1291"/>
    <w:p>
      <w:pPr>
        <w:spacing w:after="0"/>
        <w:ind w:left="0"/>
        <w:jc w:val="both"/>
      </w:pPr>
      <w:r>
        <w:rPr>
          <w:rFonts w:ascii="Times New Roman"/>
          <w:b w:val="false"/>
          <w:i w:val="false"/>
          <w:color w:val="000000"/>
          <w:sz w:val="28"/>
        </w:rPr>
        <w:t>
      3) заявления на осуществление страховой выплаты, зарегистрированное в организации;</w:t>
      </w:r>
    </w:p>
    <w:bookmarkEnd w:id="1291"/>
    <w:bookmarkStart w:name="z1365" w:id="1292"/>
    <w:p>
      <w:pPr>
        <w:spacing w:after="0"/>
        <w:ind w:left="0"/>
        <w:jc w:val="both"/>
      </w:pPr>
      <w:r>
        <w:rPr>
          <w:rFonts w:ascii="Times New Roman"/>
          <w:b w:val="false"/>
          <w:i w:val="false"/>
          <w:color w:val="000000"/>
          <w:sz w:val="28"/>
        </w:rPr>
        <w:t>
      4) договор страхования (полиса);</w:t>
      </w:r>
    </w:p>
    <w:bookmarkEnd w:id="1292"/>
    <w:bookmarkStart w:name="z1366" w:id="1293"/>
    <w:p>
      <w:pPr>
        <w:spacing w:after="0"/>
        <w:ind w:left="0"/>
        <w:jc w:val="both"/>
      </w:pPr>
      <w:r>
        <w:rPr>
          <w:rFonts w:ascii="Times New Roman"/>
          <w:b w:val="false"/>
          <w:i w:val="false"/>
          <w:color w:val="000000"/>
          <w:sz w:val="28"/>
        </w:rPr>
        <w:t>
      5) дата страхового случая (события, рассматриваемого в качестве страхового случая);</w:t>
      </w:r>
    </w:p>
    <w:bookmarkEnd w:id="1293"/>
    <w:bookmarkStart w:name="z1367" w:id="1294"/>
    <w:p>
      <w:pPr>
        <w:spacing w:after="0"/>
        <w:ind w:left="0"/>
        <w:jc w:val="both"/>
      </w:pPr>
      <w:r>
        <w:rPr>
          <w:rFonts w:ascii="Times New Roman"/>
          <w:b w:val="false"/>
          <w:i w:val="false"/>
          <w:color w:val="000000"/>
          <w:sz w:val="28"/>
        </w:rPr>
        <w:t>
      6) дата сообщения о страховом случае (событии, рассматриваемом в качестве страхового случая);</w:t>
      </w:r>
    </w:p>
    <w:bookmarkEnd w:id="1294"/>
    <w:bookmarkStart w:name="z1368" w:id="1295"/>
    <w:p>
      <w:pPr>
        <w:spacing w:after="0"/>
        <w:ind w:left="0"/>
        <w:jc w:val="both"/>
      </w:pPr>
      <w:r>
        <w:rPr>
          <w:rFonts w:ascii="Times New Roman"/>
          <w:b w:val="false"/>
          <w:i w:val="false"/>
          <w:color w:val="000000"/>
          <w:sz w:val="28"/>
        </w:rPr>
        <w:t>
      7) описание убытка;</w:t>
      </w:r>
    </w:p>
    <w:bookmarkEnd w:id="1295"/>
    <w:bookmarkStart w:name="z1369" w:id="1296"/>
    <w:p>
      <w:pPr>
        <w:spacing w:after="0"/>
        <w:ind w:left="0"/>
        <w:jc w:val="both"/>
      </w:pPr>
      <w:r>
        <w:rPr>
          <w:rFonts w:ascii="Times New Roman"/>
          <w:b w:val="false"/>
          <w:i w:val="false"/>
          <w:color w:val="000000"/>
          <w:sz w:val="28"/>
        </w:rPr>
        <w:t>
      8) информация о заявителях;</w:t>
      </w:r>
    </w:p>
    <w:bookmarkEnd w:id="1296"/>
    <w:bookmarkStart w:name="z1370" w:id="1297"/>
    <w:p>
      <w:pPr>
        <w:spacing w:after="0"/>
        <w:ind w:left="0"/>
        <w:jc w:val="both"/>
      </w:pPr>
      <w:r>
        <w:rPr>
          <w:rFonts w:ascii="Times New Roman"/>
          <w:b w:val="false"/>
          <w:i w:val="false"/>
          <w:color w:val="000000"/>
          <w:sz w:val="28"/>
        </w:rPr>
        <w:t>
      9) дата оценки, если требуется в соответствии с договором страхования;</w:t>
      </w:r>
    </w:p>
    <w:bookmarkEnd w:id="1297"/>
    <w:bookmarkStart w:name="z1371" w:id="1298"/>
    <w:p>
      <w:pPr>
        <w:spacing w:after="0"/>
        <w:ind w:left="0"/>
        <w:jc w:val="both"/>
      </w:pPr>
      <w:r>
        <w:rPr>
          <w:rFonts w:ascii="Times New Roman"/>
          <w:b w:val="false"/>
          <w:i w:val="false"/>
          <w:color w:val="000000"/>
          <w:sz w:val="28"/>
        </w:rPr>
        <w:t>
      10) копия отчета оценщика, аджастера, независимого эксперта, если требуется в соответствии с договором страхования;</w:t>
      </w:r>
    </w:p>
    <w:bookmarkEnd w:id="1298"/>
    <w:bookmarkStart w:name="z1372" w:id="1299"/>
    <w:p>
      <w:pPr>
        <w:spacing w:after="0"/>
        <w:ind w:left="0"/>
        <w:jc w:val="both"/>
      </w:pPr>
      <w:r>
        <w:rPr>
          <w:rFonts w:ascii="Times New Roman"/>
          <w:b w:val="false"/>
          <w:i w:val="false"/>
          <w:color w:val="000000"/>
          <w:sz w:val="28"/>
        </w:rPr>
        <w:t>
      11) краткие данные оценщика, аджастера, независимого эксперта, если требуется в соответствии с договором страхования;</w:t>
      </w:r>
    </w:p>
    <w:bookmarkEnd w:id="1299"/>
    <w:bookmarkStart w:name="z1373" w:id="1300"/>
    <w:p>
      <w:pPr>
        <w:spacing w:after="0"/>
        <w:ind w:left="0"/>
        <w:jc w:val="both"/>
      </w:pPr>
      <w:r>
        <w:rPr>
          <w:rFonts w:ascii="Times New Roman"/>
          <w:b w:val="false"/>
          <w:i w:val="false"/>
          <w:color w:val="000000"/>
          <w:sz w:val="28"/>
        </w:rPr>
        <w:t>
      12) оцененная стоимость убытка;</w:t>
      </w:r>
    </w:p>
    <w:bookmarkEnd w:id="1300"/>
    <w:bookmarkStart w:name="z1374" w:id="1301"/>
    <w:p>
      <w:pPr>
        <w:spacing w:after="0"/>
        <w:ind w:left="0"/>
        <w:jc w:val="both"/>
      </w:pPr>
      <w:r>
        <w:rPr>
          <w:rFonts w:ascii="Times New Roman"/>
          <w:b w:val="false"/>
          <w:i w:val="false"/>
          <w:color w:val="000000"/>
          <w:sz w:val="28"/>
        </w:rPr>
        <w:t>
      13) дата и сумма страховой выплаты;</w:t>
      </w:r>
    </w:p>
    <w:bookmarkEnd w:id="1301"/>
    <w:bookmarkStart w:name="z1375" w:id="1302"/>
    <w:p>
      <w:pPr>
        <w:spacing w:after="0"/>
        <w:ind w:left="0"/>
        <w:jc w:val="both"/>
      </w:pPr>
      <w:r>
        <w:rPr>
          <w:rFonts w:ascii="Times New Roman"/>
          <w:b w:val="false"/>
          <w:i w:val="false"/>
          <w:color w:val="000000"/>
          <w:sz w:val="28"/>
        </w:rPr>
        <w:t>
      14) дата отказа в осуществлении страховой выплаты;</w:t>
      </w:r>
    </w:p>
    <w:bookmarkEnd w:id="1302"/>
    <w:bookmarkStart w:name="z1376" w:id="1303"/>
    <w:p>
      <w:pPr>
        <w:spacing w:after="0"/>
        <w:ind w:left="0"/>
        <w:jc w:val="both"/>
      </w:pPr>
      <w:r>
        <w:rPr>
          <w:rFonts w:ascii="Times New Roman"/>
          <w:b w:val="false"/>
          <w:i w:val="false"/>
          <w:color w:val="000000"/>
          <w:sz w:val="28"/>
        </w:rPr>
        <w:t>
      15) дата завершения страхового дела;</w:t>
      </w:r>
    </w:p>
    <w:bookmarkEnd w:id="1303"/>
    <w:bookmarkStart w:name="z1377" w:id="1304"/>
    <w:p>
      <w:pPr>
        <w:spacing w:after="0"/>
        <w:ind w:left="0"/>
        <w:jc w:val="both"/>
      </w:pPr>
      <w:r>
        <w:rPr>
          <w:rFonts w:ascii="Times New Roman"/>
          <w:b w:val="false"/>
          <w:i w:val="false"/>
          <w:color w:val="000000"/>
          <w:sz w:val="28"/>
        </w:rPr>
        <w:t>
      16) решение об осуществлении страховой выплаты.</w:t>
      </w:r>
    </w:p>
    <w:bookmarkEnd w:id="1304"/>
    <w:bookmarkStart w:name="z1378" w:id="1305"/>
    <w:p>
      <w:pPr>
        <w:spacing w:after="0"/>
        <w:ind w:left="0"/>
        <w:jc w:val="both"/>
      </w:pPr>
      <w:r>
        <w:rPr>
          <w:rFonts w:ascii="Times New Roman"/>
          <w:b w:val="false"/>
          <w:i w:val="false"/>
          <w:color w:val="000000"/>
          <w:sz w:val="28"/>
        </w:rPr>
        <w:t>
      8. Подразделение по страховым выплатам проводит анализ страховых случаев по классам, видам страхования, страхователям (застрахованным, выгодоприобретателям) и ежеквартально представляет его в подразделение по управлению рисками для определения карты риска организации.</w:t>
      </w:r>
    </w:p>
    <w:bookmarkEnd w:id="1305"/>
    <w:bookmarkStart w:name="z1379" w:id="1306"/>
    <w:p>
      <w:pPr>
        <w:spacing w:after="0"/>
        <w:ind w:left="0"/>
        <w:jc w:val="both"/>
      </w:pPr>
      <w:r>
        <w:rPr>
          <w:rFonts w:ascii="Times New Roman"/>
          <w:b w:val="false"/>
          <w:i w:val="false"/>
          <w:color w:val="000000"/>
          <w:sz w:val="28"/>
        </w:rPr>
        <w:t>
      9. Решение об осуществлении страховой выплаты, за исключением решений об осуществлении страховых выплат, связанных с дожитием, принимается советом по управлению активами и пассивами и правлением после согласования с подразделением по управлению рисками и комплаенс-контролером согласно установленным лимитам.</w:t>
      </w:r>
    </w:p>
    <w:bookmarkEnd w:id="1306"/>
    <w:bookmarkStart w:name="z1380" w:id="1307"/>
    <w:p>
      <w:pPr>
        <w:spacing w:after="0"/>
        <w:ind w:left="0"/>
        <w:jc w:val="both"/>
      </w:pPr>
      <w:r>
        <w:rPr>
          <w:rFonts w:ascii="Times New Roman"/>
          <w:b w:val="false"/>
          <w:i w:val="false"/>
          <w:color w:val="000000"/>
          <w:sz w:val="28"/>
        </w:rPr>
        <w:t>
      10. Подразделение по управлению рисками ежегодно:</w:t>
      </w:r>
    </w:p>
    <w:bookmarkEnd w:id="1307"/>
    <w:bookmarkStart w:name="z1381" w:id="1308"/>
    <w:p>
      <w:pPr>
        <w:spacing w:after="0"/>
        <w:ind w:left="0"/>
        <w:jc w:val="both"/>
      </w:pPr>
      <w:r>
        <w:rPr>
          <w:rFonts w:ascii="Times New Roman"/>
          <w:b w:val="false"/>
          <w:i w:val="false"/>
          <w:color w:val="000000"/>
          <w:sz w:val="28"/>
        </w:rPr>
        <w:t>
      1) измеряет и прогнозирует катастрофические риски, предусматривающие использование моделей, включающих сценарии наступления природных и техногенных катастроф;</w:t>
      </w:r>
    </w:p>
    <w:bookmarkEnd w:id="1308"/>
    <w:bookmarkStart w:name="z1382" w:id="1309"/>
    <w:p>
      <w:pPr>
        <w:spacing w:after="0"/>
        <w:ind w:left="0"/>
        <w:jc w:val="both"/>
      </w:pPr>
      <w:r>
        <w:rPr>
          <w:rFonts w:ascii="Times New Roman"/>
          <w:b w:val="false"/>
          <w:i w:val="false"/>
          <w:color w:val="000000"/>
          <w:sz w:val="28"/>
        </w:rPr>
        <w:t>
      2) оценивает страховой портфель на способность противостоять катастрофическим событиям.</w:t>
      </w:r>
    </w:p>
    <w:bookmarkEnd w:id="1309"/>
    <w:bookmarkStart w:name="z1383" w:id="1310"/>
    <w:p>
      <w:pPr>
        <w:spacing w:after="0"/>
        <w:ind w:left="0"/>
        <w:jc w:val="both"/>
      </w:pPr>
      <w:r>
        <w:rPr>
          <w:rFonts w:ascii="Times New Roman"/>
          <w:b w:val="false"/>
          <w:i w:val="false"/>
          <w:color w:val="000000"/>
          <w:sz w:val="28"/>
        </w:rPr>
        <w:t>
      Отчет о катастрофических рисках представляется на рассмотрение совету директоров и правлению.</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385" w:id="1311"/>
    <w:p>
      <w:pPr>
        <w:spacing w:after="0"/>
        <w:ind w:left="0"/>
        <w:jc w:val="left"/>
      </w:pPr>
      <w:r>
        <w:rPr>
          <w:rFonts w:ascii="Times New Roman"/>
          <w:b/>
          <w:i w:val="false"/>
          <w:color w:val="000000"/>
        </w:rPr>
        <w:t xml:space="preserve"> Требования к управлению риском недостаточности страховых резервов</w:t>
      </w:r>
    </w:p>
    <w:bookmarkEnd w:id="1311"/>
    <w:bookmarkStart w:name="z1386" w:id="1312"/>
    <w:p>
      <w:pPr>
        <w:spacing w:after="0"/>
        <w:ind w:left="0"/>
        <w:jc w:val="both"/>
      </w:pPr>
      <w:r>
        <w:rPr>
          <w:rFonts w:ascii="Times New Roman"/>
          <w:b w:val="false"/>
          <w:i w:val="false"/>
          <w:color w:val="000000"/>
          <w:sz w:val="28"/>
        </w:rPr>
        <w:t>
      1. Совет директоров в целях эффективного управления риском недостаточности страховых резервов утверждает:</w:t>
      </w:r>
    </w:p>
    <w:bookmarkEnd w:id="1312"/>
    <w:bookmarkStart w:name="z1387" w:id="1313"/>
    <w:p>
      <w:pPr>
        <w:spacing w:after="0"/>
        <w:ind w:left="0"/>
        <w:jc w:val="both"/>
      </w:pPr>
      <w:r>
        <w:rPr>
          <w:rFonts w:ascii="Times New Roman"/>
          <w:b w:val="false"/>
          <w:i w:val="false"/>
          <w:color w:val="000000"/>
          <w:sz w:val="28"/>
        </w:rPr>
        <w:t>
      1) политику формирования страховых резервов;</w:t>
      </w:r>
    </w:p>
    <w:bookmarkEnd w:id="1313"/>
    <w:bookmarkStart w:name="z1388" w:id="1314"/>
    <w:p>
      <w:pPr>
        <w:spacing w:after="0"/>
        <w:ind w:left="0"/>
        <w:jc w:val="both"/>
      </w:pPr>
      <w:r>
        <w:rPr>
          <w:rFonts w:ascii="Times New Roman"/>
          <w:b w:val="false"/>
          <w:i w:val="false"/>
          <w:color w:val="000000"/>
          <w:sz w:val="28"/>
        </w:rPr>
        <w:t>
      2) внутренние процедуры по сбору, обработке и анализу статистической информации, необходимой для расчета страховых резервов.</w:t>
      </w:r>
    </w:p>
    <w:bookmarkEnd w:id="1314"/>
    <w:bookmarkStart w:name="z1389" w:id="1315"/>
    <w:p>
      <w:pPr>
        <w:spacing w:after="0"/>
        <w:ind w:left="0"/>
        <w:jc w:val="both"/>
      </w:pPr>
      <w:r>
        <w:rPr>
          <w:rFonts w:ascii="Times New Roman"/>
          <w:b w:val="false"/>
          <w:i w:val="false"/>
          <w:color w:val="000000"/>
          <w:sz w:val="28"/>
        </w:rPr>
        <w:t>
      2. Правление в целях эффективного управления риском недостаточности страховых резервов осуществляет:</w:t>
      </w:r>
    </w:p>
    <w:bookmarkEnd w:id="1315"/>
    <w:bookmarkStart w:name="z1390" w:id="1316"/>
    <w:p>
      <w:pPr>
        <w:spacing w:after="0"/>
        <w:ind w:left="0"/>
        <w:jc w:val="both"/>
      </w:pPr>
      <w:r>
        <w:rPr>
          <w:rFonts w:ascii="Times New Roman"/>
          <w:b w:val="false"/>
          <w:i w:val="false"/>
          <w:color w:val="000000"/>
          <w:sz w:val="28"/>
        </w:rPr>
        <w:t>
      1) разработку и обеспечение эффективной реализации политики формирования страховых резервов;</w:t>
      </w:r>
    </w:p>
    <w:bookmarkEnd w:id="1316"/>
    <w:bookmarkStart w:name="z1391" w:id="1317"/>
    <w:p>
      <w:pPr>
        <w:spacing w:after="0"/>
        <w:ind w:left="0"/>
        <w:jc w:val="both"/>
      </w:pPr>
      <w:r>
        <w:rPr>
          <w:rFonts w:ascii="Times New Roman"/>
          <w:b w:val="false"/>
          <w:i w:val="false"/>
          <w:color w:val="000000"/>
          <w:sz w:val="28"/>
        </w:rPr>
        <w:t>
      2) разработку и обеспечение эффективной реализации внутренних процедур по сбору, обработке и анализу статистической информации, необходимой для формирования адекватных страховых резервов;</w:t>
      </w:r>
    </w:p>
    <w:bookmarkEnd w:id="1317"/>
    <w:bookmarkStart w:name="z1392" w:id="1318"/>
    <w:p>
      <w:pPr>
        <w:spacing w:after="0"/>
        <w:ind w:left="0"/>
        <w:jc w:val="both"/>
      </w:pPr>
      <w:r>
        <w:rPr>
          <w:rFonts w:ascii="Times New Roman"/>
          <w:b w:val="false"/>
          <w:i w:val="false"/>
          <w:color w:val="000000"/>
          <w:sz w:val="28"/>
        </w:rPr>
        <w:t>
      3) контроль своевременного формирования страховых резервов;</w:t>
      </w:r>
    </w:p>
    <w:bookmarkEnd w:id="1318"/>
    <w:bookmarkStart w:name="z1393" w:id="1319"/>
    <w:p>
      <w:pPr>
        <w:spacing w:after="0"/>
        <w:ind w:left="0"/>
        <w:jc w:val="both"/>
      </w:pPr>
      <w:r>
        <w:rPr>
          <w:rFonts w:ascii="Times New Roman"/>
          <w:b w:val="false"/>
          <w:i w:val="false"/>
          <w:color w:val="000000"/>
          <w:sz w:val="28"/>
        </w:rPr>
        <w:t>
      4) обеспечение в штате организации актуария с достаточным уровнем квалификации;</w:t>
      </w:r>
    </w:p>
    <w:bookmarkEnd w:id="1319"/>
    <w:bookmarkStart w:name="z1394" w:id="1320"/>
    <w:p>
      <w:pPr>
        <w:spacing w:after="0"/>
        <w:ind w:left="0"/>
        <w:jc w:val="both"/>
      </w:pPr>
      <w:r>
        <w:rPr>
          <w:rFonts w:ascii="Times New Roman"/>
          <w:b w:val="false"/>
          <w:i w:val="false"/>
          <w:color w:val="000000"/>
          <w:sz w:val="28"/>
        </w:rPr>
        <w:t>
      5) определение порядка ведения и содержания журнала учета убытков.</w:t>
      </w:r>
    </w:p>
    <w:bookmarkEnd w:id="1320"/>
    <w:bookmarkStart w:name="z1395" w:id="1321"/>
    <w:p>
      <w:pPr>
        <w:spacing w:after="0"/>
        <w:ind w:left="0"/>
        <w:jc w:val="both"/>
      </w:pPr>
      <w:r>
        <w:rPr>
          <w:rFonts w:ascii="Times New Roman"/>
          <w:b w:val="false"/>
          <w:i w:val="false"/>
          <w:color w:val="000000"/>
          <w:sz w:val="28"/>
        </w:rPr>
        <w:t>
      3. Политика формирования страховых резервов содержит:</w:t>
      </w:r>
    </w:p>
    <w:bookmarkEnd w:id="1321"/>
    <w:bookmarkStart w:name="z1396" w:id="1322"/>
    <w:p>
      <w:pPr>
        <w:spacing w:after="0"/>
        <w:ind w:left="0"/>
        <w:jc w:val="both"/>
      </w:pPr>
      <w:r>
        <w:rPr>
          <w:rFonts w:ascii="Times New Roman"/>
          <w:b w:val="false"/>
          <w:i w:val="false"/>
          <w:color w:val="000000"/>
          <w:sz w:val="28"/>
        </w:rPr>
        <w:t>
      1) методики расчета резерва убытков (заявленных, но неурегулированных убытков и произошедших, но незаявленных убытков);</w:t>
      </w:r>
    </w:p>
    <w:bookmarkEnd w:id="1322"/>
    <w:bookmarkStart w:name="z1397" w:id="1323"/>
    <w:p>
      <w:pPr>
        <w:spacing w:after="0"/>
        <w:ind w:left="0"/>
        <w:jc w:val="both"/>
      </w:pPr>
      <w:r>
        <w:rPr>
          <w:rFonts w:ascii="Times New Roman"/>
          <w:b w:val="false"/>
          <w:i w:val="false"/>
          <w:color w:val="000000"/>
          <w:sz w:val="28"/>
        </w:rPr>
        <w:t>
      2) методики расчета резерва незаработанных премий (по общему страхованию) и резерва не произошедших убытков (по страхованию жизни);</w:t>
      </w:r>
    </w:p>
    <w:bookmarkEnd w:id="1323"/>
    <w:bookmarkStart w:name="z1398" w:id="1324"/>
    <w:p>
      <w:pPr>
        <w:spacing w:after="0"/>
        <w:ind w:left="0"/>
        <w:jc w:val="both"/>
      </w:pPr>
      <w:r>
        <w:rPr>
          <w:rFonts w:ascii="Times New Roman"/>
          <w:b w:val="false"/>
          <w:i w:val="false"/>
          <w:color w:val="000000"/>
          <w:sz w:val="28"/>
        </w:rPr>
        <w:t>
      3) порядок проведения теста на адекватность сформированных страховых резервов;</w:t>
      </w:r>
    </w:p>
    <w:bookmarkEnd w:id="1324"/>
    <w:bookmarkStart w:name="z1399" w:id="1325"/>
    <w:p>
      <w:pPr>
        <w:spacing w:after="0"/>
        <w:ind w:left="0"/>
        <w:jc w:val="both"/>
      </w:pPr>
      <w:r>
        <w:rPr>
          <w:rFonts w:ascii="Times New Roman"/>
          <w:b w:val="false"/>
          <w:i w:val="false"/>
          <w:color w:val="000000"/>
          <w:sz w:val="28"/>
        </w:rPr>
        <w:t>
      4) периодичность и сроки расчета страховых резервов;</w:t>
      </w:r>
    </w:p>
    <w:bookmarkEnd w:id="1325"/>
    <w:bookmarkStart w:name="z1400" w:id="1326"/>
    <w:p>
      <w:pPr>
        <w:spacing w:after="0"/>
        <w:ind w:left="0"/>
        <w:jc w:val="both"/>
      </w:pPr>
      <w:r>
        <w:rPr>
          <w:rFonts w:ascii="Times New Roman"/>
          <w:b w:val="false"/>
          <w:i w:val="false"/>
          <w:color w:val="000000"/>
          <w:sz w:val="28"/>
        </w:rPr>
        <w:t>
      5) указание структурного подразделения и (или) лица, ответственного за расчет страховых резервов.</w:t>
      </w:r>
    </w:p>
    <w:bookmarkEnd w:id="1326"/>
    <w:bookmarkStart w:name="z1401" w:id="1327"/>
    <w:p>
      <w:pPr>
        <w:spacing w:after="0"/>
        <w:ind w:left="0"/>
        <w:jc w:val="both"/>
      </w:pPr>
      <w:r>
        <w:rPr>
          <w:rFonts w:ascii="Times New Roman"/>
          <w:b w:val="false"/>
          <w:i w:val="false"/>
          <w:color w:val="000000"/>
          <w:sz w:val="28"/>
        </w:rPr>
        <w:t>
      4. Служба внутреннего аудита разрабатывает и представляет на утверждение совету директоров правила внутреннего контроля и проведения внутреннего аудита формирования страховых резервов, включающие следующие мероприятия:</w:t>
      </w:r>
    </w:p>
    <w:bookmarkEnd w:id="1327"/>
    <w:bookmarkStart w:name="z1402" w:id="1328"/>
    <w:p>
      <w:pPr>
        <w:spacing w:after="0"/>
        <w:ind w:left="0"/>
        <w:jc w:val="both"/>
      </w:pPr>
      <w:r>
        <w:rPr>
          <w:rFonts w:ascii="Times New Roman"/>
          <w:b w:val="false"/>
          <w:i w:val="false"/>
          <w:color w:val="000000"/>
          <w:sz w:val="28"/>
        </w:rPr>
        <w:t>
      1) проверка достоверности статистической информации, используемой при формировании страховых резервов;</w:t>
      </w:r>
    </w:p>
    <w:bookmarkEnd w:id="1328"/>
    <w:bookmarkStart w:name="z1403" w:id="1329"/>
    <w:p>
      <w:pPr>
        <w:spacing w:after="0"/>
        <w:ind w:left="0"/>
        <w:jc w:val="both"/>
      </w:pPr>
      <w:r>
        <w:rPr>
          <w:rFonts w:ascii="Times New Roman"/>
          <w:b w:val="false"/>
          <w:i w:val="false"/>
          <w:color w:val="000000"/>
          <w:sz w:val="28"/>
        </w:rPr>
        <w:t>
      2) проверка журнала учета убытков для обеспечения адекватного формирования резерва заявленных, но неурегулированных убытков;</w:t>
      </w:r>
    </w:p>
    <w:bookmarkEnd w:id="1329"/>
    <w:bookmarkStart w:name="z1404" w:id="1330"/>
    <w:p>
      <w:pPr>
        <w:spacing w:after="0"/>
        <w:ind w:left="0"/>
        <w:jc w:val="both"/>
      </w:pPr>
      <w:r>
        <w:rPr>
          <w:rFonts w:ascii="Times New Roman"/>
          <w:b w:val="false"/>
          <w:i w:val="false"/>
          <w:color w:val="000000"/>
          <w:sz w:val="28"/>
        </w:rPr>
        <w:t>
      3) мониторинг страховых случаев, по которым страховая выплата не осуществлена либо осуществлена не в полном объеме;</w:t>
      </w:r>
    </w:p>
    <w:bookmarkEnd w:id="1330"/>
    <w:bookmarkStart w:name="z1405" w:id="1331"/>
    <w:p>
      <w:pPr>
        <w:spacing w:after="0"/>
        <w:ind w:left="0"/>
        <w:jc w:val="both"/>
      </w:pPr>
      <w:r>
        <w:rPr>
          <w:rFonts w:ascii="Times New Roman"/>
          <w:b w:val="false"/>
          <w:i w:val="false"/>
          <w:color w:val="000000"/>
          <w:sz w:val="28"/>
        </w:rPr>
        <w:t>
      4) регулярная проверка реестра договоров страхования (перестрахования) на наличие в нем всех заключенных договоров страхования (перестрахования);</w:t>
      </w:r>
    </w:p>
    <w:bookmarkEnd w:id="1331"/>
    <w:bookmarkStart w:name="z1406" w:id="1332"/>
    <w:p>
      <w:pPr>
        <w:spacing w:after="0"/>
        <w:ind w:left="0"/>
        <w:jc w:val="both"/>
      </w:pPr>
      <w:r>
        <w:rPr>
          <w:rFonts w:ascii="Times New Roman"/>
          <w:b w:val="false"/>
          <w:i w:val="false"/>
          <w:color w:val="000000"/>
          <w:sz w:val="28"/>
        </w:rPr>
        <w:t>
      5) контроль за своевременным информированием страховыми агентами о заключенных договорах страхования.</w:t>
      </w:r>
    </w:p>
    <w:bookmarkEnd w:id="1332"/>
    <w:bookmarkStart w:name="z1407" w:id="1333"/>
    <w:p>
      <w:pPr>
        <w:spacing w:after="0"/>
        <w:ind w:left="0"/>
        <w:jc w:val="both"/>
      </w:pPr>
      <w:r>
        <w:rPr>
          <w:rFonts w:ascii="Times New Roman"/>
          <w:b w:val="false"/>
          <w:i w:val="false"/>
          <w:color w:val="000000"/>
          <w:sz w:val="28"/>
        </w:rPr>
        <w:t>
      5. Актуарий осуществляет:</w:t>
      </w:r>
    </w:p>
    <w:bookmarkEnd w:id="1333"/>
    <w:bookmarkStart w:name="z1408" w:id="1334"/>
    <w:p>
      <w:pPr>
        <w:spacing w:after="0"/>
        <w:ind w:left="0"/>
        <w:jc w:val="both"/>
      </w:pPr>
      <w:r>
        <w:rPr>
          <w:rFonts w:ascii="Times New Roman"/>
          <w:b w:val="false"/>
          <w:i w:val="false"/>
          <w:color w:val="000000"/>
          <w:sz w:val="28"/>
        </w:rPr>
        <w:t>
      1) своевременный и адекватный расчет страховых резервов;</w:t>
      </w:r>
    </w:p>
    <w:bookmarkEnd w:id="1334"/>
    <w:bookmarkStart w:name="z1409" w:id="1335"/>
    <w:p>
      <w:pPr>
        <w:spacing w:after="0"/>
        <w:ind w:left="0"/>
        <w:jc w:val="both"/>
      </w:pPr>
      <w:r>
        <w:rPr>
          <w:rFonts w:ascii="Times New Roman"/>
          <w:b w:val="false"/>
          <w:i w:val="false"/>
          <w:color w:val="000000"/>
          <w:sz w:val="28"/>
        </w:rPr>
        <w:t>
      2) использование при расчете страховых резервов достоверной и объективной статистической информации;</w:t>
      </w:r>
    </w:p>
    <w:bookmarkEnd w:id="1335"/>
    <w:bookmarkStart w:name="z1410" w:id="1336"/>
    <w:p>
      <w:pPr>
        <w:spacing w:after="0"/>
        <w:ind w:left="0"/>
        <w:jc w:val="both"/>
      </w:pPr>
      <w:r>
        <w:rPr>
          <w:rFonts w:ascii="Times New Roman"/>
          <w:b w:val="false"/>
          <w:i w:val="false"/>
          <w:color w:val="000000"/>
          <w:sz w:val="28"/>
        </w:rPr>
        <w:t>
      3) адекватное и экономически обоснованное прогнозирование финансовых и иных показателей, используемых в расчетах страховых резервов;</w:t>
      </w:r>
    </w:p>
    <w:bookmarkEnd w:id="1336"/>
    <w:bookmarkStart w:name="z1411" w:id="1337"/>
    <w:p>
      <w:pPr>
        <w:spacing w:after="0"/>
        <w:ind w:left="0"/>
        <w:jc w:val="both"/>
      </w:pPr>
      <w:r>
        <w:rPr>
          <w:rFonts w:ascii="Times New Roman"/>
          <w:b w:val="false"/>
          <w:i w:val="false"/>
          <w:color w:val="000000"/>
          <w:sz w:val="28"/>
        </w:rPr>
        <w:t>
      4) использование достоверных таблиц смертности;</w:t>
      </w:r>
    </w:p>
    <w:bookmarkEnd w:id="1337"/>
    <w:bookmarkStart w:name="z1412" w:id="1338"/>
    <w:p>
      <w:pPr>
        <w:spacing w:after="0"/>
        <w:ind w:left="0"/>
        <w:jc w:val="both"/>
      </w:pPr>
      <w:r>
        <w:rPr>
          <w:rFonts w:ascii="Times New Roman"/>
          <w:b w:val="false"/>
          <w:i w:val="false"/>
          <w:color w:val="000000"/>
          <w:sz w:val="28"/>
        </w:rPr>
        <w:t>
      5) адекватный расчет страховых резервов по договорам страхования (перестрахования), заключенным по заниженным страховым тарифам для привлечения страхователей;</w:t>
      </w:r>
    </w:p>
    <w:bookmarkEnd w:id="1338"/>
    <w:bookmarkStart w:name="z1413" w:id="1339"/>
    <w:p>
      <w:pPr>
        <w:spacing w:after="0"/>
        <w:ind w:left="0"/>
        <w:jc w:val="both"/>
      </w:pPr>
      <w:r>
        <w:rPr>
          <w:rFonts w:ascii="Times New Roman"/>
          <w:b w:val="false"/>
          <w:i w:val="false"/>
          <w:color w:val="000000"/>
          <w:sz w:val="28"/>
        </w:rPr>
        <w:t>
      6) проведение теста на адекватность страховых резервов по видам страхования;</w:t>
      </w:r>
    </w:p>
    <w:bookmarkEnd w:id="1339"/>
    <w:bookmarkStart w:name="z1414" w:id="1340"/>
    <w:p>
      <w:pPr>
        <w:spacing w:after="0"/>
        <w:ind w:left="0"/>
        <w:jc w:val="both"/>
      </w:pPr>
      <w:r>
        <w:rPr>
          <w:rFonts w:ascii="Times New Roman"/>
          <w:b w:val="false"/>
          <w:i w:val="false"/>
          <w:color w:val="000000"/>
          <w:sz w:val="28"/>
        </w:rPr>
        <w:t>
      7) расчет страховых резервов для оценки требуемого капитала, основанного на рисках;</w:t>
      </w:r>
    </w:p>
    <w:bookmarkEnd w:id="1340"/>
    <w:bookmarkStart w:name="z1415" w:id="1341"/>
    <w:p>
      <w:pPr>
        <w:spacing w:after="0"/>
        <w:ind w:left="0"/>
        <w:jc w:val="both"/>
      </w:pPr>
      <w:r>
        <w:rPr>
          <w:rFonts w:ascii="Times New Roman"/>
          <w:b w:val="false"/>
          <w:i w:val="false"/>
          <w:color w:val="000000"/>
          <w:sz w:val="28"/>
        </w:rPr>
        <w:t>
      8) повышение квалификации и навыков по расчету страховых резервов.</w:t>
      </w:r>
    </w:p>
    <w:bookmarkEnd w:id="1341"/>
    <w:bookmarkStart w:name="z1416" w:id="1342"/>
    <w:p>
      <w:pPr>
        <w:spacing w:after="0"/>
        <w:ind w:left="0"/>
        <w:jc w:val="both"/>
      </w:pPr>
      <w:r>
        <w:rPr>
          <w:rFonts w:ascii="Times New Roman"/>
          <w:b w:val="false"/>
          <w:i w:val="false"/>
          <w:color w:val="000000"/>
          <w:sz w:val="28"/>
        </w:rPr>
        <w:t>
      6. Актуарий ежемесячно представляет отчет о страховых резервах подразделению по управлению рисками, содержащий описание методик и показателей, использованных при расчете, профессионального мнения актуария о достаточности страховых резервов, для формирования карты рисков организации.</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418" w:id="1343"/>
    <w:p>
      <w:pPr>
        <w:spacing w:after="0"/>
        <w:ind w:left="0"/>
        <w:jc w:val="left"/>
      </w:pPr>
      <w:r>
        <w:rPr>
          <w:rFonts w:ascii="Times New Roman"/>
          <w:b/>
          <w:i w:val="false"/>
          <w:color w:val="000000"/>
        </w:rPr>
        <w:t xml:space="preserve"> Требования к управлению инвестиционными рисками</w:t>
      </w:r>
    </w:p>
    <w:bookmarkEnd w:id="1343"/>
    <w:bookmarkStart w:name="z1419" w:id="1344"/>
    <w:p>
      <w:pPr>
        <w:spacing w:after="0"/>
        <w:ind w:left="0"/>
        <w:jc w:val="both"/>
      </w:pPr>
      <w:r>
        <w:rPr>
          <w:rFonts w:ascii="Times New Roman"/>
          <w:b w:val="false"/>
          <w:i w:val="false"/>
          <w:color w:val="000000"/>
          <w:sz w:val="28"/>
        </w:rPr>
        <w:t>
      1. Совет директоров в целях эффективного управления инвестиционными рисками:</w:t>
      </w:r>
    </w:p>
    <w:bookmarkEnd w:id="1344"/>
    <w:bookmarkStart w:name="z1420" w:id="1345"/>
    <w:p>
      <w:pPr>
        <w:spacing w:after="0"/>
        <w:ind w:left="0"/>
        <w:jc w:val="both"/>
      </w:pPr>
      <w:r>
        <w:rPr>
          <w:rFonts w:ascii="Times New Roman"/>
          <w:b w:val="false"/>
          <w:i w:val="false"/>
          <w:color w:val="000000"/>
          <w:sz w:val="28"/>
        </w:rPr>
        <w:t>
      1) утверждает инвестиционную политику;</w:t>
      </w:r>
    </w:p>
    <w:bookmarkEnd w:id="1345"/>
    <w:bookmarkStart w:name="z1421" w:id="1346"/>
    <w:p>
      <w:pPr>
        <w:spacing w:after="0"/>
        <w:ind w:left="0"/>
        <w:jc w:val="both"/>
      </w:pPr>
      <w:r>
        <w:rPr>
          <w:rFonts w:ascii="Times New Roman"/>
          <w:b w:val="false"/>
          <w:i w:val="false"/>
          <w:color w:val="000000"/>
          <w:sz w:val="28"/>
        </w:rPr>
        <w:t>
      2) принимает решение о самостоятельном размещении активов, покрывающих страховые резервы, либо о передаче активов частично либо полностью в управление организации, осуществляющей деятельность по управлению инвестиционным портфелем (далее - управляющему инвестиционным портфелем);</w:t>
      </w:r>
    </w:p>
    <w:bookmarkEnd w:id="1346"/>
    <w:bookmarkStart w:name="z1422" w:id="1347"/>
    <w:p>
      <w:pPr>
        <w:spacing w:after="0"/>
        <w:ind w:left="0"/>
        <w:jc w:val="both"/>
      </w:pPr>
      <w:r>
        <w:rPr>
          <w:rFonts w:ascii="Times New Roman"/>
          <w:b w:val="false"/>
          <w:i w:val="false"/>
          <w:color w:val="000000"/>
          <w:sz w:val="28"/>
        </w:rPr>
        <w:t>
      3) утверждает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47"/>
    <w:bookmarkStart w:name="z1423" w:id="1348"/>
    <w:p>
      <w:pPr>
        <w:spacing w:after="0"/>
        <w:ind w:left="0"/>
        <w:jc w:val="both"/>
      </w:pPr>
      <w:r>
        <w:rPr>
          <w:rFonts w:ascii="Times New Roman"/>
          <w:b w:val="false"/>
          <w:i w:val="false"/>
          <w:color w:val="000000"/>
          <w:sz w:val="28"/>
        </w:rPr>
        <w:t>
      4) согласовывает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48"/>
    <w:bookmarkStart w:name="z1424" w:id="1349"/>
    <w:p>
      <w:pPr>
        <w:spacing w:after="0"/>
        <w:ind w:left="0"/>
        <w:jc w:val="both"/>
      </w:pPr>
      <w:r>
        <w:rPr>
          <w:rFonts w:ascii="Times New Roman"/>
          <w:b w:val="false"/>
          <w:i w:val="false"/>
          <w:color w:val="000000"/>
          <w:sz w:val="28"/>
        </w:rPr>
        <w:t>
      5) создает инвестиционный комитет в течение 10 (десяти) рабочих дней в случае получения организацией лицензии на осуществление деятельности по управлению инвестиционным портфелем на рынке ценных бумаг.</w:t>
      </w:r>
    </w:p>
    <w:bookmarkEnd w:id="1349"/>
    <w:bookmarkStart w:name="z1425" w:id="1350"/>
    <w:p>
      <w:pPr>
        <w:spacing w:after="0"/>
        <w:ind w:left="0"/>
        <w:jc w:val="both"/>
      </w:pPr>
      <w:r>
        <w:rPr>
          <w:rFonts w:ascii="Times New Roman"/>
          <w:b w:val="false"/>
          <w:i w:val="false"/>
          <w:color w:val="000000"/>
          <w:sz w:val="28"/>
        </w:rPr>
        <w:t>
      2. Правление в целях эффективного управления инвестиционными рисками:</w:t>
      </w:r>
    </w:p>
    <w:bookmarkEnd w:id="1350"/>
    <w:bookmarkStart w:name="z1426" w:id="1351"/>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и доходностей по финансовым инструментам,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советом по управлению активами и пассивами;</w:t>
      </w:r>
    </w:p>
    <w:bookmarkEnd w:id="1351"/>
    <w:bookmarkStart w:name="z1427" w:id="1352"/>
    <w:p>
      <w:pPr>
        <w:spacing w:after="0"/>
        <w:ind w:left="0"/>
        <w:jc w:val="both"/>
      </w:pPr>
      <w:r>
        <w:rPr>
          <w:rFonts w:ascii="Times New Roman"/>
          <w:b w:val="false"/>
          <w:i w:val="false"/>
          <w:color w:val="000000"/>
          <w:sz w:val="28"/>
        </w:rPr>
        <w:t>
      2) инициирует пересмотр лимитов и максимально допустимого размера убытков в соответствии с масштабом и динамикой рынка финансовых инструментов и ликвидностью финансового инструмента;</w:t>
      </w:r>
    </w:p>
    <w:bookmarkEnd w:id="1352"/>
    <w:bookmarkStart w:name="z1428" w:id="1353"/>
    <w:p>
      <w:pPr>
        <w:spacing w:after="0"/>
        <w:ind w:left="0"/>
        <w:jc w:val="both"/>
      </w:pPr>
      <w:r>
        <w:rPr>
          <w:rFonts w:ascii="Times New Roman"/>
          <w:b w:val="false"/>
          <w:i w:val="false"/>
          <w:color w:val="000000"/>
          <w:sz w:val="28"/>
        </w:rPr>
        <w:t>
      3) обеспечивает подготовку заключения о подверженности кредитному, процентному и валютному рискам инвестиционного портфеля и представляет его в совет по управлению активами и пассивами.</w:t>
      </w:r>
    </w:p>
    <w:bookmarkEnd w:id="1353"/>
    <w:bookmarkStart w:name="z1429" w:id="1354"/>
    <w:p>
      <w:pPr>
        <w:spacing w:after="0"/>
        <w:ind w:left="0"/>
        <w:jc w:val="both"/>
      </w:pPr>
      <w:r>
        <w:rPr>
          <w:rFonts w:ascii="Times New Roman"/>
          <w:b w:val="false"/>
          <w:i w:val="false"/>
          <w:color w:val="000000"/>
          <w:sz w:val="28"/>
        </w:rPr>
        <w:t>
      3. При передаче активов в управление управляющему инвестиционным портфелем правление обеспечивает указание в договоре с управляющим инвестиционным портфелем требований по:</w:t>
      </w:r>
    </w:p>
    <w:bookmarkEnd w:id="1354"/>
    <w:bookmarkStart w:name="z1430" w:id="1355"/>
    <w:p>
      <w:pPr>
        <w:spacing w:after="0"/>
        <w:ind w:left="0"/>
        <w:jc w:val="both"/>
      </w:pPr>
      <w:r>
        <w:rPr>
          <w:rFonts w:ascii="Times New Roman"/>
          <w:b w:val="false"/>
          <w:i w:val="false"/>
          <w:color w:val="000000"/>
          <w:sz w:val="28"/>
        </w:rPr>
        <w:t>
      1) неукоснительному соблюдению управляющим инвестиционным портфелем инвестиционной политики организации;</w:t>
      </w:r>
    </w:p>
    <w:bookmarkEnd w:id="1355"/>
    <w:bookmarkStart w:name="z1431" w:id="1356"/>
    <w:p>
      <w:pPr>
        <w:spacing w:after="0"/>
        <w:ind w:left="0"/>
        <w:jc w:val="both"/>
      </w:pPr>
      <w:r>
        <w:rPr>
          <w:rFonts w:ascii="Times New Roman"/>
          <w:b w:val="false"/>
          <w:i w:val="false"/>
          <w:color w:val="000000"/>
          <w:sz w:val="28"/>
        </w:rPr>
        <w:t>
      2) эффективному обмену информацией для осуществления мониторинга рисков, в том числе для осуществления стресс-тестирования;</w:t>
      </w:r>
    </w:p>
    <w:bookmarkEnd w:id="1356"/>
    <w:bookmarkStart w:name="z1432" w:id="1357"/>
    <w:p>
      <w:pPr>
        <w:spacing w:after="0"/>
        <w:ind w:left="0"/>
        <w:jc w:val="both"/>
      </w:pPr>
      <w:r>
        <w:rPr>
          <w:rFonts w:ascii="Times New Roman"/>
          <w:b w:val="false"/>
          <w:i w:val="false"/>
          <w:color w:val="000000"/>
          <w:sz w:val="28"/>
        </w:rPr>
        <w:t>
      3) ответственности управляющего инвестиционным портфелем за причинение убытков организации в результате управления инвестиционным портфелем в результате преднамеренных действий.</w:t>
      </w:r>
    </w:p>
    <w:bookmarkEnd w:id="1357"/>
    <w:bookmarkStart w:name="z1433" w:id="1358"/>
    <w:p>
      <w:pPr>
        <w:spacing w:after="0"/>
        <w:ind w:left="0"/>
        <w:jc w:val="both"/>
      </w:pPr>
      <w:r>
        <w:rPr>
          <w:rFonts w:ascii="Times New Roman"/>
          <w:b w:val="false"/>
          <w:i w:val="false"/>
          <w:color w:val="000000"/>
          <w:sz w:val="28"/>
        </w:rPr>
        <w:t>
      4. Инвестиционная политика разрабатывается подразделением по управлению активами и пассивами с учетом принципов возвратности, диверсификации, прибыльности, ликвидности.</w:t>
      </w:r>
    </w:p>
    <w:bookmarkEnd w:id="1358"/>
    <w:bookmarkStart w:name="z1434" w:id="1359"/>
    <w:p>
      <w:pPr>
        <w:spacing w:after="0"/>
        <w:ind w:left="0"/>
        <w:jc w:val="both"/>
      </w:pPr>
      <w:r>
        <w:rPr>
          <w:rFonts w:ascii="Times New Roman"/>
          <w:b w:val="false"/>
          <w:i w:val="false"/>
          <w:color w:val="000000"/>
          <w:sz w:val="28"/>
        </w:rPr>
        <w:t>
      Принцип возвратности подразумевает эффективную оценку рисков по размещению активов в целях снижения либо предотвращения возможных потерь.</w:t>
      </w:r>
    </w:p>
    <w:bookmarkEnd w:id="1359"/>
    <w:bookmarkStart w:name="z1435" w:id="1360"/>
    <w:p>
      <w:pPr>
        <w:spacing w:after="0"/>
        <w:ind w:left="0"/>
        <w:jc w:val="both"/>
      </w:pPr>
      <w:r>
        <w:rPr>
          <w:rFonts w:ascii="Times New Roman"/>
          <w:b w:val="false"/>
          <w:i w:val="false"/>
          <w:color w:val="000000"/>
          <w:sz w:val="28"/>
        </w:rPr>
        <w:t>
      Принцип диверсификации вложений заключается в распределении инвестиционных рисков в целях достижения максимальной устойчивости инвестиционного портфеля, недопущении превалирования каких-либо финансовых инструментов, региональной, отраслевой и иной концентрации активов.</w:t>
      </w:r>
    </w:p>
    <w:bookmarkEnd w:id="1360"/>
    <w:bookmarkStart w:name="z1436" w:id="1361"/>
    <w:p>
      <w:pPr>
        <w:spacing w:after="0"/>
        <w:ind w:left="0"/>
        <w:jc w:val="both"/>
      </w:pPr>
      <w:r>
        <w:rPr>
          <w:rFonts w:ascii="Times New Roman"/>
          <w:b w:val="false"/>
          <w:i w:val="false"/>
          <w:color w:val="000000"/>
          <w:sz w:val="28"/>
        </w:rPr>
        <w:t>
      Принцип прибыльности заключается в максимизации рентабельности инвестиций при обеспечении остальных принципов с учетом ситуации на рынке капиталовложений, а также в высокой рентабельности вложений при управлении средствами страховых резервов, позволяющей сохранить реальную стоимость вложенных средств в течение всего времени инвестирования, реализовать активы в кратчайшие сроки.</w:t>
      </w:r>
    </w:p>
    <w:bookmarkEnd w:id="1361"/>
    <w:bookmarkStart w:name="z1437" w:id="1362"/>
    <w:p>
      <w:pPr>
        <w:spacing w:after="0"/>
        <w:ind w:left="0"/>
        <w:jc w:val="both"/>
      </w:pPr>
      <w:r>
        <w:rPr>
          <w:rFonts w:ascii="Times New Roman"/>
          <w:b w:val="false"/>
          <w:i w:val="false"/>
          <w:color w:val="000000"/>
          <w:sz w:val="28"/>
        </w:rPr>
        <w:t>
      Принцип ликвидности предполагает обеспечение обязательств организации финансовыми инструментами, реализуемыми в кратчайший срок, в размере, достаточном для их покрытия.</w:t>
      </w:r>
    </w:p>
    <w:bookmarkEnd w:id="1362"/>
    <w:bookmarkStart w:name="z1438" w:id="1363"/>
    <w:p>
      <w:pPr>
        <w:spacing w:after="0"/>
        <w:ind w:left="0"/>
        <w:jc w:val="both"/>
      </w:pPr>
      <w:r>
        <w:rPr>
          <w:rFonts w:ascii="Times New Roman"/>
          <w:b w:val="false"/>
          <w:i w:val="false"/>
          <w:color w:val="000000"/>
          <w:sz w:val="28"/>
        </w:rPr>
        <w:t>
      5. Инвестиционная политика регламентирует:</w:t>
      </w:r>
    </w:p>
    <w:bookmarkEnd w:id="1363"/>
    <w:bookmarkStart w:name="z1439" w:id="1364"/>
    <w:p>
      <w:pPr>
        <w:spacing w:after="0"/>
        <w:ind w:left="0"/>
        <w:jc w:val="both"/>
      </w:pPr>
      <w:r>
        <w:rPr>
          <w:rFonts w:ascii="Times New Roman"/>
          <w:b w:val="false"/>
          <w:i w:val="false"/>
          <w:color w:val="000000"/>
          <w:sz w:val="28"/>
        </w:rPr>
        <w:t>
      1) цели и стратегии инвестирования активов;</w:t>
      </w:r>
    </w:p>
    <w:bookmarkEnd w:id="1364"/>
    <w:bookmarkStart w:name="z1440" w:id="1365"/>
    <w:p>
      <w:pPr>
        <w:spacing w:after="0"/>
        <w:ind w:left="0"/>
        <w:jc w:val="both"/>
      </w:pPr>
      <w:r>
        <w:rPr>
          <w:rFonts w:ascii="Times New Roman"/>
          <w:b w:val="false"/>
          <w:i w:val="false"/>
          <w:color w:val="000000"/>
          <w:sz w:val="28"/>
        </w:rPr>
        <w:t>
      2) описание и перечень объектов инвестирования;</w:t>
      </w:r>
    </w:p>
    <w:bookmarkEnd w:id="1365"/>
    <w:bookmarkStart w:name="z1441" w:id="1366"/>
    <w:p>
      <w:pPr>
        <w:spacing w:after="0"/>
        <w:ind w:left="0"/>
        <w:jc w:val="both"/>
      </w:pPr>
      <w:r>
        <w:rPr>
          <w:rFonts w:ascii="Times New Roman"/>
          <w:b w:val="false"/>
          <w:i w:val="false"/>
          <w:color w:val="000000"/>
          <w:sz w:val="28"/>
        </w:rPr>
        <w:t>
      3) лимиты инвестирования активов и размеры открытой валютной позиции с учетом требований законодательства Республики Казахстан о страховании и страховой деятельности;</w:t>
      </w:r>
    </w:p>
    <w:bookmarkEnd w:id="1366"/>
    <w:bookmarkStart w:name="z1442" w:id="1367"/>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bookmarkEnd w:id="1367"/>
    <w:bookmarkStart w:name="z1443" w:id="1368"/>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1368"/>
    <w:bookmarkStart w:name="z1444" w:id="1369"/>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End w:id="1369"/>
    <w:bookmarkStart w:name="z1445" w:id="1370"/>
    <w:p>
      <w:pPr>
        <w:spacing w:after="0"/>
        <w:ind w:left="0"/>
        <w:jc w:val="both"/>
      </w:pPr>
      <w:r>
        <w:rPr>
          <w:rFonts w:ascii="Times New Roman"/>
          <w:b w:val="false"/>
          <w:i w:val="false"/>
          <w:color w:val="000000"/>
          <w:sz w:val="28"/>
        </w:rPr>
        <w:t>
      7) совокупный максимальный допустимый размер убытков по инвестиционному портфелю;</w:t>
      </w:r>
    </w:p>
    <w:bookmarkEnd w:id="1370"/>
    <w:bookmarkStart w:name="z1446" w:id="1371"/>
    <w:p>
      <w:pPr>
        <w:spacing w:after="0"/>
        <w:ind w:left="0"/>
        <w:jc w:val="both"/>
      </w:pPr>
      <w:r>
        <w:rPr>
          <w:rFonts w:ascii="Times New Roman"/>
          <w:b w:val="false"/>
          <w:i w:val="false"/>
          <w:color w:val="000000"/>
          <w:sz w:val="28"/>
        </w:rPr>
        <w:t>
      8) другие вопросы по усмотрению совета директоров.</w:t>
      </w:r>
    </w:p>
    <w:bookmarkEnd w:id="1371"/>
    <w:bookmarkStart w:name="z1447" w:id="1372"/>
    <w:p>
      <w:pPr>
        <w:spacing w:after="0"/>
        <w:ind w:left="0"/>
        <w:jc w:val="both"/>
      </w:pPr>
      <w:r>
        <w:rPr>
          <w:rFonts w:ascii="Times New Roman"/>
          <w:b w:val="false"/>
          <w:i w:val="false"/>
          <w:color w:val="000000"/>
          <w:sz w:val="28"/>
        </w:rPr>
        <w:t>
      6. Лимиты инвестирования активов, предусмотренные инвестиционной политикой включают:</w:t>
      </w:r>
    </w:p>
    <w:bookmarkEnd w:id="1372"/>
    <w:bookmarkStart w:name="z1448" w:id="1373"/>
    <w:p>
      <w:pPr>
        <w:spacing w:after="0"/>
        <w:ind w:left="0"/>
        <w:jc w:val="both"/>
      </w:pPr>
      <w:r>
        <w:rPr>
          <w:rFonts w:ascii="Times New Roman"/>
          <w:b w:val="false"/>
          <w:i w:val="false"/>
          <w:color w:val="000000"/>
          <w:sz w:val="28"/>
        </w:rPr>
        <w:t>
      1) лимиты инвестирования по видам финансовых инструментов;</w:t>
      </w:r>
    </w:p>
    <w:bookmarkEnd w:id="1373"/>
    <w:bookmarkStart w:name="z1449" w:id="1374"/>
    <w:p>
      <w:pPr>
        <w:spacing w:after="0"/>
        <w:ind w:left="0"/>
        <w:jc w:val="both"/>
      </w:pPr>
      <w:r>
        <w:rPr>
          <w:rFonts w:ascii="Times New Roman"/>
          <w:b w:val="false"/>
          <w:i w:val="false"/>
          <w:color w:val="000000"/>
          <w:sz w:val="28"/>
        </w:rPr>
        <w:t>
      2) лимиты инвестирования в финансовые инструменты эмитентов, являющихся резидентами определенного государства ("лимит на страну");</w:t>
      </w:r>
    </w:p>
    <w:bookmarkEnd w:id="1374"/>
    <w:bookmarkStart w:name="z1450" w:id="1375"/>
    <w:p>
      <w:pPr>
        <w:spacing w:after="0"/>
        <w:ind w:left="0"/>
        <w:jc w:val="both"/>
      </w:pPr>
      <w:r>
        <w:rPr>
          <w:rFonts w:ascii="Times New Roman"/>
          <w:b w:val="false"/>
          <w:i w:val="false"/>
          <w:color w:val="000000"/>
          <w:sz w:val="28"/>
        </w:rPr>
        <w:t>
      3) лимиты по открытым валютным позициям и лимит валютной нетто-позиции;</w:t>
      </w:r>
    </w:p>
    <w:bookmarkEnd w:id="1375"/>
    <w:bookmarkStart w:name="z1451" w:id="1376"/>
    <w:p>
      <w:pPr>
        <w:spacing w:after="0"/>
        <w:ind w:left="0"/>
        <w:jc w:val="both"/>
      </w:pPr>
      <w:r>
        <w:rPr>
          <w:rFonts w:ascii="Times New Roman"/>
          <w:b w:val="false"/>
          <w:i w:val="false"/>
          <w:color w:val="000000"/>
          <w:sz w:val="28"/>
        </w:rPr>
        <w:t>
      4) лимиты инвестирования в финансовые инструменты эмитентов, основной вид деятельности которых связан с определенным сектором экономики;</w:t>
      </w:r>
    </w:p>
    <w:bookmarkEnd w:id="1376"/>
    <w:bookmarkStart w:name="z1452" w:id="1377"/>
    <w:p>
      <w:pPr>
        <w:spacing w:after="0"/>
        <w:ind w:left="0"/>
        <w:jc w:val="both"/>
      </w:pPr>
      <w:r>
        <w:rPr>
          <w:rFonts w:ascii="Times New Roman"/>
          <w:b w:val="false"/>
          <w:i w:val="false"/>
          <w:color w:val="000000"/>
          <w:sz w:val="28"/>
        </w:rPr>
        <w:t>
      5) лимиты "stop-loss" для финансовых инструментов;</w:t>
      </w:r>
    </w:p>
    <w:bookmarkEnd w:id="1377"/>
    <w:bookmarkStart w:name="z1453" w:id="1378"/>
    <w:p>
      <w:pPr>
        <w:spacing w:after="0"/>
        <w:ind w:left="0"/>
        <w:jc w:val="both"/>
      </w:pPr>
      <w:r>
        <w:rPr>
          <w:rFonts w:ascii="Times New Roman"/>
          <w:b w:val="false"/>
          <w:i w:val="false"/>
          <w:color w:val="000000"/>
          <w:sz w:val="28"/>
        </w:rPr>
        <w:t>
      6) лимиты "take-profit" для финансовых инструментов.</w:t>
      </w:r>
    </w:p>
    <w:bookmarkEnd w:id="1378"/>
    <w:bookmarkStart w:name="z1454" w:id="1379"/>
    <w:p>
      <w:pPr>
        <w:spacing w:after="0"/>
        <w:ind w:left="0"/>
        <w:jc w:val="both"/>
      </w:pPr>
      <w:r>
        <w:rPr>
          <w:rFonts w:ascii="Times New Roman"/>
          <w:b w:val="false"/>
          <w:i w:val="false"/>
          <w:color w:val="000000"/>
          <w:sz w:val="28"/>
        </w:rPr>
        <w:t>
      7. Инвестиционный комитет принимает инвестиционное решение о заключении сделок с финансовыми инструментами за счет активов страхователей.</w:t>
      </w:r>
    </w:p>
    <w:bookmarkEnd w:id="1379"/>
    <w:bookmarkStart w:name="z1455" w:id="1380"/>
    <w:p>
      <w:pPr>
        <w:spacing w:after="0"/>
        <w:ind w:left="0"/>
        <w:jc w:val="both"/>
      </w:pPr>
      <w:r>
        <w:rPr>
          <w:rFonts w:ascii="Times New Roman"/>
          <w:b w:val="false"/>
          <w:i w:val="false"/>
          <w:color w:val="000000"/>
          <w:sz w:val="28"/>
        </w:rPr>
        <w:t>
      Функции инвестиционного комитета при необходимости передаются совету по управлению активами и пассивами.</w:t>
      </w:r>
    </w:p>
    <w:bookmarkEnd w:id="1380"/>
    <w:bookmarkStart w:name="z1456" w:id="1381"/>
    <w:p>
      <w:pPr>
        <w:spacing w:after="0"/>
        <w:ind w:left="0"/>
        <w:jc w:val="both"/>
      </w:pPr>
      <w:r>
        <w:rPr>
          <w:rFonts w:ascii="Times New Roman"/>
          <w:b w:val="false"/>
          <w:i w:val="false"/>
          <w:color w:val="000000"/>
          <w:sz w:val="28"/>
        </w:rPr>
        <w:t>
      8. С целью корректирования инвестиционной политики подразделением по управлению рисками проводится и предоставляется совету по управлению активами и пассивами не реже одного раза в квартал:</w:t>
      </w:r>
    </w:p>
    <w:bookmarkEnd w:id="1381"/>
    <w:bookmarkStart w:name="z1457" w:id="1382"/>
    <w:p>
      <w:pPr>
        <w:spacing w:after="0"/>
        <w:ind w:left="0"/>
        <w:jc w:val="both"/>
      </w:pPr>
      <w:r>
        <w:rPr>
          <w:rFonts w:ascii="Times New Roman"/>
          <w:b w:val="false"/>
          <w:i w:val="false"/>
          <w:color w:val="000000"/>
          <w:sz w:val="28"/>
        </w:rPr>
        <w:t>
      1)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сектора экономики;</w:t>
      </w:r>
    </w:p>
    <w:bookmarkEnd w:id="1382"/>
    <w:bookmarkStart w:name="z1458" w:id="1383"/>
    <w:p>
      <w:pPr>
        <w:spacing w:after="0"/>
        <w:ind w:left="0"/>
        <w:jc w:val="both"/>
      </w:pPr>
      <w:r>
        <w:rPr>
          <w:rFonts w:ascii="Times New Roman"/>
          <w:b w:val="false"/>
          <w:i w:val="false"/>
          <w:color w:val="000000"/>
          <w:sz w:val="28"/>
        </w:rPr>
        <w:t>
      2) анализ эмитентов и выпущенных (предоставленных) ими финансовых инструментов, включая анализ финансового состояния эмитента, потенциала дальнейшего роста стоимости его активов, способности отвечать по принятым обязательствам, рисков, связанных с инвестированием в финансовые инструменты данного эмитента;</w:t>
      </w:r>
    </w:p>
    <w:bookmarkEnd w:id="1383"/>
    <w:bookmarkStart w:name="z1459" w:id="1384"/>
    <w:p>
      <w:pPr>
        <w:spacing w:after="0"/>
        <w:ind w:left="0"/>
        <w:jc w:val="both"/>
      </w:pPr>
      <w:r>
        <w:rPr>
          <w:rFonts w:ascii="Times New Roman"/>
          <w:b w:val="false"/>
          <w:i w:val="false"/>
          <w:color w:val="000000"/>
          <w:sz w:val="28"/>
        </w:rPr>
        <w:t>
      3) анализ инвестиционного портфеля, включающий сведения о структуре портфеля, динамике изменения доходности, анализ убыточных позиций и рекомендаций по оптимизации структуры портфеля;</w:t>
      </w:r>
    </w:p>
    <w:bookmarkEnd w:id="1384"/>
    <w:bookmarkStart w:name="z1460" w:id="1385"/>
    <w:p>
      <w:pPr>
        <w:spacing w:after="0"/>
        <w:ind w:left="0"/>
        <w:jc w:val="both"/>
      </w:pPr>
      <w:r>
        <w:rPr>
          <w:rFonts w:ascii="Times New Roman"/>
          <w:b w:val="false"/>
          <w:i w:val="false"/>
          <w:color w:val="000000"/>
          <w:sz w:val="28"/>
        </w:rPr>
        <w:t>
      4) прогнозный анализ поступления страховых премий и осуществления страховых выплат на следующие 12 (двенадцать) календарных месяцев, а также структуры обязательств организации по срокам их наступления.</w:t>
      </w:r>
    </w:p>
    <w:bookmarkEnd w:id="1385"/>
    <w:bookmarkStart w:name="z1461" w:id="1386"/>
    <w:p>
      <w:pPr>
        <w:spacing w:after="0"/>
        <w:ind w:left="0"/>
        <w:jc w:val="both"/>
      </w:pPr>
      <w:r>
        <w:rPr>
          <w:rFonts w:ascii="Times New Roman"/>
          <w:b w:val="false"/>
          <w:i w:val="false"/>
          <w:color w:val="000000"/>
          <w:sz w:val="28"/>
        </w:rPr>
        <w:t>
      5) гэп-анализ, включающий обзор лимитов по гэп-позициям наличных денег с учетом изменения способности мобилизовать ликвидные активы, в том числе мониторинг способности сформировать ликвидные активы, необходимые для погашения обязательств.</w:t>
      </w:r>
    </w:p>
    <w:bookmarkEnd w:id="1386"/>
    <w:bookmarkStart w:name="z1462" w:id="1387"/>
    <w:p>
      <w:pPr>
        <w:spacing w:after="0"/>
        <w:ind w:left="0"/>
        <w:jc w:val="both"/>
      </w:pPr>
      <w:r>
        <w:rPr>
          <w:rFonts w:ascii="Times New Roman"/>
          <w:b w:val="false"/>
          <w:i w:val="false"/>
          <w:color w:val="000000"/>
          <w:sz w:val="28"/>
        </w:rPr>
        <w:t>
      На основе проведенных анализов структурными подразделениями организации разрабатываются рекомендации, содержащие подробный перечень факторов, послуживших основанием для предоставления данных рекомендаций.</w:t>
      </w:r>
    </w:p>
    <w:bookmarkEnd w:id="1387"/>
    <w:bookmarkStart w:name="z1463" w:id="1388"/>
    <w:p>
      <w:pPr>
        <w:spacing w:after="0"/>
        <w:ind w:left="0"/>
        <w:jc w:val="both"/>
      </w:pPr>
      <w:r>
        <w:rPr>
          <w:rFonts w:ascii="Times New Roman"/>
          <w:b w:val="false"/>
          <w:i w:val="false"/>
          <w:color w:val="000000"/>
          <w:sz w:val="28"/>
        </w:rPr>
        <w:t>
      Рекомендации предоставляются при:</w:t>
      </w:r>
    </w:p>
    <w:bookmarkEnd w:id="1388"/>
    <w:bookmarkStart w:name="z1464" w:id="1389"/>
    <w:p>
      <w:pPr>
        <w:spacing w:after="0"/>
        <w:ind w:left="0"/>
        <w:jc w:val="both"/>
      </w:pPr>
      <w:r>
        <w:rPr>
          <w:rFonts w:ascii="Times New Roman"/>
          <w:b w:val="false"/>
          <w:i w:val="false"/>
          <w:color w:val="000000"/>
          <w:sz w:val="28"/>
        </w:rPr>
        <w:t>
      разработке корпоративной стратегии, инвестиционной политики, а также внесении изменений и дополнений в указанные документы;</w:t>
      </w:r>
    </w:p>
    <w:bookmarkEnd w:id="1389"/>
    <w:bookmarkStart w:name="z1465" w:id="1390"/>
    <w:p>
      <w:pPr>
        <w:spacing w:after="0"/>
        <w:ind w:left="0"/>
        <w:jc w:val="both"/>
      </w:pPr>
      <w:r>
        <w:rPr>
          <w:rFonts w:ascii="Times New Roman"/>
          <w:b w:val="false"/>
          <w:i w:val="false"/>
          <w:color w:val="000000"/>
          <w:sz w:val="28"/>
        </w:rPr>
        <w:t>
      определении и пересмотре лимитов инвестирования;</w:t>
      </w:r>
    </w:p>
    <w:bookmarkEnd w:id="1390"/>
    <w:bookmarkStart w:name="z1466" w:id="1391"/>
    <w:p>
      <w:pPr>
        <w:spacing w:after="0"/>
        <w:ind w:left="0"/>
        <w:jc w:val="both"/>
      </w:pPr>
      <w:r>
        <w:rPr>
          <w:rFonts w:ascii="Times New Roman"/>
          <w:b w:val="false"/>
          <w:i w:val="false"/>
          <w:color w:val="000000"/>
          <w:sz w:val="28"/>
        </w:rPr>
        <w:t>
      определении и пересмотре максимальных допустимых размеров убытков;</w:t>
      </w:r>
    </w:p>
    <w:bookmarkEnd w:id="1391"/>
    <w:bookmarkStart w:name="z1467" w:id="1392"/>
    <w:p>
      <w:pPr>
        <w:spacing w:after="0"/>
        <w:ind w:left="0"/>
        <w:jc w:val="both"/>
      </w:pPr>
      <w:r>
        <w:rPr>
          <w:rFonts w:ascii="Times New Roman"/>
          <w:b w:val="false"/>
          <w:i w:val="false"/>
          <w:color w:val="000000"/>
          <w:sz w:val="28"/>
        </w:rPr>
        <w:t>
      принятии инвестиционных решений.</w:t>
      </w:r>
    </w:p>
    <w:bookmarkEnd w:id="1392"/>
    <w:bookmarkStart w:name="z1468" w:id="1393"/>
    <w:p>
      <w:pPr>
        <w:spacing w:after="0"/>
        <w:ind w:left="0"/>
        <w:jc w:val="both"/>
      </w:pPr>
      <w:r>
        <w:rPr>
          <w:rFonts w:ascii="Times New Roman"/>
          <w:b w:val="false"/>
          <w:i w:val="false"/>
          <w:color w:val="000000"/>
          <w:sz w:val="28"/>
        </w:rPr>
        <w:t>
      9. При самостоятельном размещении активов организации инвестирование осуществляется на основании инвестиционных решений, принимаемом советом по управлению активами и пассивами с учетом заключения подразделения по инвестициям и подразделения по управлению рисками.</w:t>
      </w:r>
    </w:p>
    <w:bookmarkEnd w:id="1393"/>
    <w:bookmarkStart w:name="z1469" w:id="1394"/>
    <w:p>
      <w:pPr>
        <w:spacing w:after="0"/>
        <w:ind w:left="0"/>
        <w:jc w:val="both"/>
      </w:pPr>
      <w:r>
        <w:rPr>
          <w:rFonts w:ascii="Times New Roman"/>
          <w:b w:val="false"/>
          <w:i w:val="false"/>
          <w:color w:val="000000"/>
          <w:sz w:val="28"/>
        </w:rPr>
        <w:t>
      10. Заключение подразделения по инвестициям содержит следующую информацию:</w:t>
      </w:r>
    </w:p>
    <w:bookmarkEnd w:id="1394"/>
    <w:bookmarkStart w:name="z1470" w:id="1395"/>
    <w:p>
      <w:pPr>
        <w:spacing w:after="0"/>
        <w:ind w:left="0"/>
        <w:jc w:val="both"/>
      </w:pPr>
      <w:r>
        <w:rPr>
          <w:rFonts w:ascii="Times New Roman"/>
          <w:b w:val="false"/>
          <w:i w:val="false"/>
          <w:color w:val="000000"/>
          <w:sz w:val="28"/>
        </w:rPr>
        <w:t>
      1) цель заключения предлагаемой к совершению сделки (операции);</w:t>
      </w:r>
    </w:p>
    <w:bookmarkEnd w:id="1395"/>
    <w:bookmarkStart w:name="z1471" w:id="1396"/>
    <w:p>
      <w:pPr>
        <w:spacing w:after="0"/>
        <w:ind w:left="0"/>
        <w:jc w:val="both"/>
      </w:pPr>
      <w:r>
        <w:rPr>
          <w:rFonts w:ascii="Times New Roman"/>
          <w:b w:val="false"/>
          <w:i w:val="false"/>
          <w:color w:val="000000"/>
          <w:sz w:val="28"/>
        </w:rPr>
        <w:t>
      2) описание финансового инструмента с указанием вида, объема, диапазона цен, уровня доходности и других характеристик (условий) данного инструмента.</w:t>
      </w:r>
    </w:p>
    <w:bookmarkEnd w:id="1396"/>
    <w:bookmarkStart w:name="z1472" w:id="1397"/>
    <w:p>
      <w:pPr>
        <w:spacing w:after="0"/>
        <w:ind w:left="0"/>
        <w:jc w:val="both"/>
      </w:pPr>
      <w:r>
        <w:rPr>
          <w:rFonts w:ascii="Times New Roman"/>
          <w:b w:val="false"/>
          <w:i w:val="false"/>
          <w:color w:val="000000"/>
          <w:sz w:val="28"/>
        </w:rPr>
        <w:t>
      11. Заключение подразделения по управлению рисками содержит следующую информацию:</w:t>
      </w:r>
    </w:p>
    <w:bookmarkEnd w:id="1397"/>
    <w:bookmarkStart w:name="z1473" w:id="1398"/>
    <w:p>
      <w:pPr>
        <w:spacing w:after="0"/>
        <w:ind w:left="0"/>
        <w:jc w:val="both"/>
      </w:pPr>
      <w:r>
        <w:rPr>
          <w:rFonts w:ascii="Times New Roman"/>
          <w:b w:val="false"/>
          <w:i w:val="false"/>
          <w:color w:val="000000"/>
          <w:sz w:val="28"/>
        </w:rPr>
        <w:t>
      1) влияние совершаемой сделки (операции) на предполагаемое изменение доходов по активам;</w:t>
      </w:r>
    </w:p>
    <w:bookmarkEnd w:id="1398"/>
    <w:bookmarkStart w:name="z1474" w:id="1399"/>
    <w:p>
      <w:pPr>
        <w:spacing w:after="0"/>
        <w:ind w:left="0"/>
        <w:jc w:val="both"/>
      </w:pPr>
      <w:r>
        <w:rPr>
          <w:rFonts w:ascii="Times New Roman"/>
          <w:b w:val="false"/>
          <w:i w:val="false"/>
          <w:color w:val="000000"/>
          <w:sz w:val="28"/>
        </w:rPr>
        <w:t>
      2) риски, связанные с приобретением данного финансового инструмента;</w:t>
      </w:r>
    </w:p>
    <w:bookmarkEnd w:id="1399"/>
    <w:bookmarkStart w:name="z1475" w:id="1400"/>
    <w:p>
      <w:pPr>
        <w:spacing w:after="0"/>
        <w:ind w:left="0"/>
        <w:jc w:val="both"/>
      </w:pPr>
      <w:r>
        <w:rPr>
          <w:rFonts w:ascii="Times New Roman"/>
          <w:b w:val="false"/>
          <w:i w:val="false"/>
          <w:color w:val="000000"/>
          <w:sz w:val="28"/>
        </w:rPr>
        <w:t>
      3) влияние совершаемой сделки (операции) на изменение значений пруденциальных нормативов и иных обязательных к соблюдению норм и лимитов;</w:t>
      </w:r>
    </w:p>
    <w:bookmarkEnd w:id="1400"/>
    <w:bookmarkStart w:name="z1476" w:id="1401"/>
    <w:p>
      <w:pPr>
        <w:spacing w:after="0"/>
        <w:ind w:left="0"/>
        <w:jc w:val="both"/>
      </w:pPr>
      <w:r>
        <w:rPr>
          <w:rFonts w:ascii="Times New Roman"/>
          <w:b w:val="false"/>
          <w:i w:val="false"/>
          <w:color w:val="000000"/>
          <w:sz w:val="28"/>
        </w:rPr>
        <w:t>
      4) предлагаемые варианты инвестиционного решения.</w:t>
      </w:r>
    </w:p>
    <w:bookmarkEnd w:id="1401"/>
    <w:bookmarkStart w:name="z1477" w:id="1402"/>
    <w:p>
      <w:pPr>
        <w:spacing w:after="0"/>
        <w:ind w:left="0"/>
        <w:jc w:val="both"/>
      </w:pPr>
      <w:r>
        <w:rPr>
          <w:rFonts w:ascii="Times New Roman"/>
          <w:b w:val="false"/>
          <w:i w:val="false"/>
          <w:color w:val="000000"/>
          <w:sz w:val="28"/>
        </w:rPr>
        <w:t>
      12. Инвестиционное решение содержит:</w:t>
      </w:r>
    </w:p>
    <w:bookmarkEnd w:id="1402"/>
    <w:bookmarkStart w:name="z1478" w:id="1403"/>
    <w:p>
      <w:pPr>
        <w:spacing w:after="0"/>
        <w:ind w:left="0"/>
        <w:jc w:val="both"/>
      </w:pPr>
      <w:r>
        <w:rPr>
          <w:rFonts w:ascii="Times New Roman"/>
          <w:b w:val="false"/>
          <w:i w:val="false"/>
          <w:color w:val="000000"/>
          <w:sz w:val="28"/>
        </w:rPr>
        <w:t>
      1) дату принятия и номер инвестиционного решения;</w:t>
      </w:r>
    </w:p>
    <w:bookmarkEnd w:id="1403"/>
    <w:bookmarkStart w:name="z1479" w:id="1404"/>
    <w:p>
      <w:pPr>
        <w:spacing w:after="0"/>
        <w:ind w:left="0"/>
        <w:jc w:val="both"/>
      </w:pPr>
      <w:r>
        <w:rPr>
          <w:rFonts w:ascii="Times New Roman"/>
          <w:b w:val="false"/>
          <w:i w:val="false"/>
          <w:color w:val="000000"/>
          <w:sz w:val="28"/>
        </w:rPr>
        <w:t>
      2) вид сделки (операции), подлежащей совершению;</w:t>
      </w:r>
    </w:p>
    <w:bookmarkEnd w:id="1404"/>
    <w:bookmarkStart w:name="z1480" w:id="1405"/>
    <w:p>
      <w:pPr>
        <w:spacing w:after="0"/>
        <w:ind w:left="0"/>
        <w:jc w:val="both"/>
      </w:pPr>
      <w:r>
        <w:rPr>
          <w:rFonts w:ascii="Times New Roman"/>
          <w:b w:val="false"/>
          <w:i w:val="false"/>
          <w:color w:val="000000"/>
          <w:sz w:val="28"/>
        </w:rPr>
        <w:t>
      3) идентификатор финансового инструмента, по которому должна быть совершена сделка (операция);</w:t>
      </w:r>
    </w:p>
    <w:bookmarkEnd w:id="1405"/>
    <w:bookmarkStart w:name="z1481" w:id="1406"/>
    <w:p>
      <w:pPr>
        <w:spacing w:after="0"/>
        <w:ind w:left="0"/>
        <w:jc w:val="both"/>
      </w:pPr>
      <w:r>
        <w:rPr>
          <w:rFonts w:ascii="Times New Roman"/>
          <w:b w:val="false"/>
          <w:i w:val="false"/>
          <w:color w:val="000000"/>
          <w:sz w:val="28"/>
        </w:rPr>
        <w:t>
      4) объем, цену и сумму (диапазон объема, цены и суммы) сделки (операции), подлежащей совершению;</w:t>
      </w:r>
    </w:p>
    <w:bookmarkEnd w:id="1406"/>
    <w:bookmarkStart w:name="z1482" w:id="1407"/>
    <w:p>
      <w:pPr>
        <w:spacing w:after="0"/>
        <w:ind w:left="0"/>
        <w:jc w:val="both"/>
      </w:pPr>
      <w:r>
        <w:rPr>
          <w:rFonts w:ascii="Times New Roman"/>
          <w:b w:val="false"/>
          <w:i w:val="false"/>
          <w:color w:val="000000"/>
          <w:sz w:val="28"/>
        </w:rPr>
        <w:t>
      5) сроки совершения сделки (операции);</w:t>
      </w:r>
    </w:p>
    <w:bookmarkEnd w:id="1407"/>
    <w:bookmarkStart w:name="z1483" w:id="1408"/>
    <w:p>
      <w:pPr>
        <w:spacing w:after="0"/>
        <w:ind w:left="0"/>
        <w:jc w:val="both"/>
      </w:pPr>
      <w:r>
        <w:rPr>
          <w:rFonts w:ascii="Times New Roman"/>
          <w:b w:val="false"/>
          <w:i w:val="false"/>
          <w:color w:val="000000"/>
          <w:sz w:val="28"/>
        </w:rPr>
        <w:t>
      6) указание на тип рынка (первичный или вторичный, организованный или неорганизованный, международный рынки), на котором предполагается совершение сделки (операции);</w:t>
      </w:r>
    </w:p>
    <w:bookmarkEnd w:id="1408"/>
    <w:bookmarkStart w:name="z1484" w:id="1409"/>
    <w:p>
      <w:pPr>
        <w:spacing w:after="0"/>
        <w:ind w:left="0"/>
        <w:jc w:val="both"/>
      </w:pPr>
      <w:r>
        <w:rPr>
          <w:rFonts w:ascii="Times New Roman"/>
          <w:b w:val="false"/>
          <w:i w:val="false"/>
          <w:color w:val="000000"/>
          <w:sz w:val="28"/>
        </w:rPr>
        <w:t>
      7) наименование посредника (брокера), с помощью которого предполагается совершение сделки (операции) (при наличии);</w:t>
      </w:r>
    </w:p>
    <w:bookmarkEnd w:id="1409"/>
    <w:bookmarkStart w:name="z1485" w:id="1410"/>
    <w:p>
      <w:pPr>
        <w:spacing w:after="0"/>
        <w:ind w:left="0"/>
        <w:jc w:val="both"/>
      </w:pPr>
      <w:r>
        <w:rPr>
          <w:rFonts w:ascii="Times New Roman"/>
          <w:b w:val="false"/>
          <w:i w:val="false"/>
          <w:color w:val="000000"/>
          <w:sz w:val="28"/>
        </w:rPr>
        <w:t>
      8)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1410"/>
    <w:bookmarkStart w:name="z1486" w:id="1411"/>
    <w:p>
      <w:pPr>
        <w:spacing w:after="0"/>
        <w:ind w:left="0"/>
        <w:jc w:val="both"/>
      </w:pPr>
      <w:r>
        <w:rPr>
          <w:rFonts w:ascii="Times New Roman"/>
          <w:b w:val="false"/>
          <w:i w:val="false"/>
          <w:color w:val="000000"/>
          <w:sz w:val="28"/>
        </w:rPr>
        <w:t>
      9) подписи членов совета по управлению активами и пассивами принявших инвестиционное решение.</w:t>
      </w:r>
    </w:p>
    <w:bookmarkEnd w:id="1411"/>
    <w:bookmarkStart w:name="z1487" w:id="1412"/>
    <w:p>
      <w:pPr>
        <w:spacing w:after="0"/>
        <w:ind w:left="0"/>
        <w:jc w:val="both"/>
      </w:pPr>
      <w:r>
        <w:rPr>
          <w:rFonts w:ascii="Times New Roman"/>
          <w:b w:val="false"/>
          <w:i w:val="false"/>
          <w:color w:val="000000"/>
          <w:sz w:val="28"/>
        </w:rPr>
        <w:t>
      13. Инвестиционное решение для совершения сделки (операции) с инструментами хеджирования содержит:</w:t>
      </w:r>
    </w:p>
    <w:bookmarkEnd w:id="1412"/>
    <w:bookmarkStart w:name="z1488" w:id="1413"/>
    <w:p>
      <w:pPr>
        <w:spacing w:after="0"/>
        <w:ind w:left="0"/>
        <w:jc w:val="both"/>
      </w:pPr>
      <w:r>
        <w:rPr>
          <w:rFonts w:ascii="Times New Roman"/>
          <w:b w:val="false"/>
          <w:i w:val="false"/>
          <w:color w:val="000000"/>
          <w:sz w:val="28"/>
        </w:rPr>
        <w:t>
      1) дату принятия и номер инвестиционного решения;</w:t>
      </w:r>
    </w:p>
    <w:bookmarkEnd w:id="1413"/>
    <w:bookmarkStart w:name="z1489" w:id="1414"/>
    <w:p>
      <w:pPr>
        <w:spacing w:after="0"/>
        <w:ind w:left="0"/>
        <w:jc w:val="both"/>
      </w:pPr>
      <w:r>
        <w:rPr>
          <w:rFonts w:ascii="Times New Roman"/>
          <w:b w:val="false"/>
          <w:i w:val="false"/>
          <w:color w:val="000000"/>
          <w:sz w:val="28"/>
        </w:rPr>
        <w:t>
      2) вид сделки (операции), подлежащей совершению;</w:t>
      </w:r>
    </w:p>
    <w:bookmarkEnd w:id="1414"/>
    <w:bookmarkStart w:name="z1490" w:id="1415"/>
    <w:p>
      <w:pPr>
        <w:spacing w:after="0"/>
        <w:ind w:left="0"/>
        <w:jc w:val="both"/>
      </w:pPr>
      <w:r>
        <w:rPr>
          <w:rFonts w:ascii="Times New Roman"/>
          <w:b w:val="false"/>
          <w:i w:val="false"/>
          <w:color w:val="000000"/>
          <w:sz w:val="28"/>
        </w:rPr>
        <w:t>
      3)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bookmarkEnd w:id="1415"/>
    <w:bookmarkStart w:name="z1491" w:id="1416"/>
    <w:p>
      <w:pPr>
        <w:spacing w:after="0"/>
        <w:ind w:left="0"/>
        <w:jc w:val="both"/>
      </w:pPr>
      <w:r>
        <w:rPr>
          <w:rFonts w:ascii="Times New Roman"/>
          <w:b w:val="false"/>
          <w:i w:val="false"/>
          <w:color w:val="000000"/>
          <w:sz w:val="28"/>
        </w:rPr>
        <w:t>
      4) ожидаемые результаты от применения данного инструмента хеджирования;</w:t>
      </w:r>
    </w:p>
    <w:bookmarkEnd w:id="1416"/>
    <w:bookmarkStart w:name="z1492" w:id="1417"/>
    <w:p>
      <w:pPr>
        <w:spacing w:after="0"/>
        <w:ind w:left="0"/>
        <w:jc w:val="both"/>
      </w:pPr>
      <w:r>
        <w:rPr>
          <w:rFonts w:ascii="Times New Roman"/>
          <w:b w:val="false"/>
          <w:i w:val="false"/>
          <w:color w:val="000000"/>
          <w:sz w:val="28"/>
        </w:rPr>
        <w:t>
      5) оценку риска объекта хеджирования (базисного актива) с указанием его вида (процентный, ценовой, валютный и прочее), а также метода его оценки;</w:t>
      </w:r>
    </w:p>
    <w:bookmarkEnd w:id="1417"/>
    <w:bookmarkStart w:name="z1493" w:id="1418"/>
    <w:p>
      <w:pPr>
        <w:spacing w:after="0"/>
        <w:ind w:left="0"/>
        <w:jc w:val="both"/>
      </w:pPr>
      <w:r>
        <w:rPr>
          <w:rFonts w:ascii="Times New Roman"/>
          <w:b w:val="false"/>
          <w:i w:val="false"/>
          <w:color w:val="000000"/>
          <w:sz w:val="28"/>
        </w:rPr>
        <w:t>
      6) объект хеджирования с указанием необходимых реквизитов (идентификатор финансового инструмента, количество, стоимость, объем, валюта);</w:t>
      </w:r>
    </w:p>
    <w:bookmarkEnd w:id="1418"/>
    <w:bookmarkStart w:name="z1494" w:id="1419"/>
    <w:p>
      <w:pPr>
        <w:spacing w:after="0"/>
        <w:ind w:left="0"/>
        <w:jc w:val="both"/>
      </w:pPr>
      <w:r>
        <w:rPr>
          <w:rFonts w:ascii="Times New Roman"/>
          <w:b w:val="false"/>
          <w:i w:val="false"/>
          <w:color w:val="000000"/>
          <w:sz w:val="28"/>
        </w:rPr>
        <w:t>
      7) расчет, подтверждающий, что совершение данной сделки (операции) приведет к снижению размера возможных убытков (недополучения дохода) по объекту хеджирования;</w:t>
      </w:r>
    </w:p>
    <w:bookmarkEnd w:id="1419"/>
    <w:bookmarkStart w:name="z1495" w:id="1420"/>
    <w:p>
      <w:pPr>
        <w:spacing w:after="0"/>
        <w:ind w:left="0"/>
        <w:jc w:val="both"/>
      </w:pPr>
      <w:r>
        <w:rPr>
          <w:rFonts w:ascii="Times New Roman"/>
          <w:b w:val="false"/>
          <w:i w:val="false"/>
          <w:color w:val="000000"/>
          <w:sz w:val="28"/>
        </w:rPr>
        <w:t>
      8) наименование посредника (брокера), с помощью которого предполагается совершение сделки (операции) (при наличии такового);</w:t>
      </w:r>
    </w:p>
    <w:bookmarkEnd w:id="1420"/>
    <w:bookmarkStart w:name="z1496" w:id="1421"/>
    <w:p>
      <w:pPr>
        <w:spacing w:after="0"/>
        <w:ind w:left="0"/>
        <w:jc w:val="both"/>
      </w:pPr>
      <w:r>
        <w:rPr>
          <w:rFonts w:ascii="Times New Roman"/>
          <w:b w:val="false"/>
          <w:i w:val="false"/>
          <w:color w:val="000000"/>
          <w:sz w:val="28"/>
        </w:rPr>
        <w:t>
      9)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1421"/>
    <w:bookmarkStart w:name="z1497" w:id="1422"/>
    <w:p>
      <w:pPr>
        <w:spacing w:after="0"/>
        <w:ind w:left="0"/>
        <w:jc w:val="both"/>
      </w:pPr>
      <w:r>
        <w:rPr>
          <w:rFonts w:ascii="Times New Roman"/>
          <w:b w:val="false"/>
          <w:i w:val="false"/>
          <w:color w:val="000000"/>
          <w:sz w:val="28"/>
        </w:rPr>
        <w:t>
      10) подписи членов совета по управлению активами и пассивами, принявших инвестиционное решение.</w:t>
      </w:r>
    </w:p>
    <w:bookmarkEnd w:id="1422"/>
    <w:bookmarkStart w:name="z1498" w:id="1423"/>
    <w:p>
      <w:pPr>
        <w:spacing w:after="0"/>
        <w:ind w:left="0"/>
        <w:jc w:val="both"/>
      </w:pPr>
      <w:r>
        <w:rPr>
          <w:rFonts w:ascii="Times New Roman"/>
          <w:b w:val="false"/>
          <w:i w:val="false"/>
          <w:color w:val="000000"/>
          <w:sz w:val="28"/>
        </w:rPr>
        <w:t>
      14. В инвестиционном решении для совершения сделки (операции) с инструментами хеджирования в рамках инвестирования активов страхователей дополнительно указывается:</w:t>
      </w:r>
    </w:p>
    <w:bookmarkEnd w:id="1423"/>
    <w:bookmarkStart w:name="z1499" w:id="1424"/>
    <w:p>
      <w:pPr>
        <w:spacing w:after="0"/>
        <w:ind w:left="0"/>
        <w:jc w:val="both"/>
      </w:pPr>
      <w:r>
        <w:rPr>
          <w:rFonts w:ascii="Times New Roman"/>
          <w:b w:val="false"/>
          <w:i w:val="false"/>
          <w:color w:val="000000"/>
          <w:sz w:val="28"/>
        </w:rPr>
        <w:t>
      1) лимит открытой позиции на трейдера в случае предоставления трейдеру возможности осуществлять торговые операции в пределах установленной суммы;</w:t>
      </w:r>
    </w:p>
    <w:bookmarkEnd w:id="1424"/>
    <w:bookmarkStart w:name="z1500" w:id="1425"/>
    <w:p>
      <w:pPr>
        <w:spacing w:after="0"/>
        <w:ind w:left="0"/>
        <w:jc w:val="both"/>
      </w:pPr>
      <w:r>
        <w:rPr>
          <w:rFonts w:ascii="Times New Roman"/>
          <w:b w:val="false"/>
          <w:i w:val="false"/>
          <w:color w:val="000000"/>
          <w:sz w:val="28"/>
        </w:rPr>
        <w:t>
      2) сведения о клиенте, за счет активов которого предполагается совершение сделки (операции), либо указание на то, что инвестиционное решение принимается в отношении собственных активов.</w:t>
      </w:r>
    </w:p>
    <w:bookmarkEnd w:id="1425"/>
    <w:bookmarkStart w:name="z1501" w:id="1426"/>
    <w:p>
      <w:pPr>
        <w:spacing w:after="0"/>
        <w:ind w:left="0"/>
        <w:jc w:val="both"/>
      </w:pPr>
      <w:r>
        <w:rPr>
          <w:rFonts w:ascii="Times New Roman"/>
          <w:b w:val="false"/>
          <w:i w:val="false"/>
          <w:color w:val="000000"/>
          <w:sz w:val="28"/>
        </w:rPr>
        <w:t>
      15. При нарушении управляющим инвестиционным портфелем требований правил паевого инвестиционного фонда, инвестиционной декларации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подразделение организации, ответственное за управление рисками, обязано уведомлять уполномоченный орган о наличии такого нарушения в течение 3 (трех) рабочих дней с даты нарушения.</w:t>
      </w:r>
    </w:p>
    <w:bookmarkEnd w:id="1426"/>
    <w:bookmarkStart w:name="z1502" w:id="1427"/>
    <w:p>
      <w:pPr>
        <w:spacing w:after="0"/>
        <w:ind w:left="0"/>
        <w:jc w:val="both"/>
      </w:pPr>
      <w:r>
        <w:rPr>
          <w:rFonts w:ascii="Times New Roman"/>
          <w:b w:val="false"/>
          <w:i w:val="false"/>
          <w:color w:val="000000"/>
          <w:sz w:val="28"/>
        </w:rPr>
        <w:t>
      16. Организация, обладающая лицензией на осуществление деятельности по управлению инвестиционным портфелем на рынке ценных бумаг автоматизирует процессы:</w:t>
      </w:r>
    </w:p>
    <w:bookmarkEnd w:id="1427"/>
    <w:bookmarkStart w:name="z1503" w:id="1428"/>
    <w:p>
      <w:pPr>
        <w:spacing w:after="0"/>
        <w:ind w:left="0"/>
        <w:jc w:val="both"/>
      </w:pPr>
      <w:r>
        <w:rPr>
          <w:rFonts w:ascii="Times New Roman"/>
          <w:b w:val="false"/>
          <w:i w:val="false"/>
          <w:color w:val="000000"/>
          <w:sz w:val="28"/>
        </w:rPr>
        <w:t>
      1) управления инвестиционным портфелем (проведение сделок (операций) с финансовыми инструментами, осуществление расчетов по проведенным сделкам (операциям), контроль за лимитами инвестирования, ведение журналов учета);</w:t>
      </w:r>
    </w:p>
    <w:bookmarkEnd w:id="1428"/>
    <w:bookmarkStart w:name="z1504" w:id="1429"/>
    <w:p>
      <w:pPr>
        <w:spacing w:after="0"/>
        <w:ind w:left="0"/>
        <w:jc w:val="both"/>
      </w:pPr>
      <w:r>
        <w:rPr>
          <w:rFonts w:ascii="Times New Roman"/>
          <w:b w:val="false"/>
          <w:i w:val="false"/>
          <w:color w:val="000000"/>
          <w:sz w:val="28"/>
        </w:rPr>
        <w:t>
      2) сбора информации, необходимой для функционирования системы управления рисками;</w:t>
      </w:r>
    </w:p>
    <w:bookmarkEnd w:id="1429"/>
    <w:bookmarkStart w:name="z1505" w:id="1430"/>
    <w:p>
      <w:pPr>
        <w:spacing w:after="0"/>
        <w:ind w:left="0"/>
        <w:jc w:val="both"/>
      </w:pPr>
      <w:r>
        <w:rPr>
          <w:rFonts w:ascii="Times New Roman"/>
          <w:b w:val="false"/>
          <w:i w:val="false"/>
          <w:color w:val="000000"/>
          <w:sz w:val="28"/>
        </w:rPr>
        <w:t>
      3) управления рисками, которым подвержен инвестиционный портфель, с обеспечением возможности отслеживать риски в режиме реального времени.</w:t>
      </w:r>
    </w:p>
    <w:bookmarkEnd w:id="1430"/>
    <w:bookmarkStart w:name="z1506" w:id="1431"/>
    <w:p>
      <w:pPr>
        <w:spacing w:after="0"/>
        <w:ind w:left="0"/>
        <w:jc w:val="both"/>
      </w:pPr>
      <w:r>
        <w:rPr>
          <w:rFonts w:ascii="Times New Roman"/>
          <w:b w:val="false"/>
          <w:i w:val="false"/>
          <w:color w:val="000000"/>
          <w:sz w:val="28"/>
        </w:rPr>
        <w:t>
      17. Подразделение информационного обеспечения организации, обладающей лицензией на осуществление деятельности по управлению инвестиционным портфелем на рынке ценных бумаг,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bookmarkEnd w:id="1431"/>
    <w:bookmarkStart w:name="z1507" w:id="1432"/>
    <w:p>
      <w:pPr>
        <w:spacing w:after="0"/>
        <w:ind w:left="0"/>
        <w:jc w:val="both"/>
      </w:pPr>
      <w:r>
        <w:rPr>
          <w:rFonts w:ascii="Times New Roman"/>
          <w:b w:val="false"/>
          <w:i w:val="false"/>
          <w:color w:val="000000"/>
          <w:sz w:val="28"/>
        </w:rPr>
        <w:t>
      1) заполнение листов учета технических проблем и ведения по ним отчетности;</w:t>
      </w:r>
    </w:p>
    <w:bookmarkEnd w:id="1432"/>
    <w:bookmarkStart w:name="z1508" w:id="1433"/>
    <w:p>
      <w:pPr>
        <w:spacing w:after="0"/>
        <w:ind w:left="0"/>
        <w:jc w:val="both"/>
      </w:pP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p>
    <w:bookmarkEnd w:id="1433"/>
    <w:bookmarkStart w:name="z1509" w:id="1434"/>
    <w:p>
      <w:pPr>
        <w:spacing w:after="0"/>
        <w:ind w:left="0"/>
        <w:jc w:val="both"/>
      </w:pP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p>
    <w:bookmarkEnd w:id="1434"/>
    <w:bookmarkStart w:name="z1510" w:id="1435"/>
    <w:p>
      <w:pPr>
        <w:spacing w:after="0"/>
        <w:ind w:left="0"/>
        <w:jc w:val="both"/>
      </w:pP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512" w:id="1436"/>
    <w:p>
      <w:pPr>
        <w:spacing w:after="0"/>
        <w:ind w:left="0"/>
        <w:jc w:val="left"/>
      </w:pPr>
      <w:r>
        <w:rPr>
          <w:rFonts w:ascii="Times New Roman"/>
          <w:b/>
          <w:i w:val="false"/>
          <w:color w:val="000000"/>
        </w:rPr>
        <w:t xml:space="preserve"> Требования к управлению операционными и сопутствующими рисками</w:t>
      </w:r>
    </w:p>
    <w:bookmarkEnd w:id="1436"/>
    <w:bookmarkStart w:name="z1513" w:id="1437"/>
    <w:p>
      <w:pPr>
        <w:spacing w:after="0"/>
        <w:ind w:left="0"/>
        <w:jc w:val="both"/>
      </w:pPr>
      <w:r>
        <w:rPr>
          <w:rFonts w:ascii="Times New Roman"/>
          <w:b w:val="false"/>
          <w:i w:val="false"/>
          <w:color w:val="000000"/>
          <w:sz w:val="28"/>
        </w:rPr>
        <w:t>
      1. Совет директоров в целях управления операционными, сопутствующими рисками:</w:t>
      </w:r>
    </w:p>
    <w:bookmarkEnd w:id="1437"/>
    <w:bookmarkStart w:name="z1514" w:id="1438"/>
    <w:p>
      <w:pPr>
        <w:spacing w:after="0"/>
        <w:ind w:left="0"/>
        <w:jc w:val="both"/>
      </w:pPr>
      <w:r>
        <w:rPr>
          <w:rFonts w:ascii="Times New Roman"/>
          <w:b w:val="false"/>
          <w:i w:val="false"/>
          <w:color w:val="000000"/>
          <w:sz w:val="28"/>
        </w:rPr>
        <w:t>
      1) утверждает политику по управлению операционными, сопутствующими рисками;</w:t>
      </w:r>
    </w:p>
    <w:bookmarkEnd w:id="1438"/>
    <w:bookmarkStart w:name="z1515" w:id="1439"/>
    <w:p>
      <w:pPr>
        <w:spacing w:after="0"/>
        <w:ind w:left="0"/>
        <w:jc w:val="both"/>
      </w:pPr>
      <w:r>
        <w:rPr>
          <w:rFonts w:ascii="Times New Roman"/>
          <w:b w:val="false"/>
          <w:i w:val="false"/>
          <w:color w:val="000000"/>
          <w:sz w:val="28"/>
        </w:rPr>
        <w:t>
      2) обеспечивает эффективное выявление, измерение, мониторинг и контроль за операционными рисками, сопутствующими рисками организации;</w:t>
      </w:r>
    </w:p>
    <w:bookmarkEnd w:id="1439"/>
    <w:bookmarkStart w:name="z1516" w:id="1440"/>
    <w:p>
      <w:pPr>
        <w:spacing w:after="0"/>
        <w:ind w:left="0"/>
        <w:jc w:val="both"/>
      </w:pPr>
      <w:r>
        <w:rPr>
          <w:rFonts w:ascii="Times New Roman"/>
          <w:b w:val="false"/>
          <w:i w:val="false"/>
          <w:color w:val="000000"/>
          <w:sz w:val="28"/>
        </w:rPr>
        <w:t>
      3) утверждает план на случай чрезвычайных обстоятельств и обеспечения непрерывности деятельности организации и изменения к нему.</w:t>
      </w:r>
    </w:p>
    <w:bookmarkEnd w:id="1440"/>
    <w:bookmarkStart w:name="z1517" w:id="1441"/>
    <w:p>
      <w:pPr>
        <w:spacing w:after="0"/>
        <w:ind w:left="0"/>
        <w:jc w:val="both"/>
      </w:pPr>
      <w:r>
        <w:rPr>
          <w:rFonts w:ascii="Times New Roman"/>
          <w:b w:val="false"/>
          <w:i w:val="false"/>
          <w:color w:val="000000"/>
          <w:sz w:val="28"/>
        </w:rPr>
        <w:t>
      2. Политика по управлению операционными, сопутствующими рисками содержит, но не ограничивается следующим:</w:t>
      </w:r>
    </w:p>
    <w:bookmarkEnd w:id="1441"/>
    <w:bookmarkStart w:name="z1518" w:id="1442"/>
    <w:p>
      <w:pPr>
        <w:spacing w:after="0"/>
        <w:ind w:left="0"/>
        <w:jc w:val="both"/>
      </w:pPr>
      <w:r>
        <w:rPr>
          <w:rFonts w:ascii="Times New Roman"/>
          <w:b w:val="false"/>
          <w:i w:val="false"/>
          <w:color w:val="000000"/>
          <w:sz w:val="28"/>
        </w:rPr>
        <w:t>
      1) цели и задачи управления операционными, сопутствующими рисками;</w:t>
      </w:r>
    </w:p>
    <w:bookmarkEnd w:id="1442"/>
    <w:bookmarkStart w:name="z1519" w:id="1443"/>
    <w:p>
      <w:pPr>
        <w:spacing w:after="0"/>
        <w:ind w:left="0"/>
        <w:jc w:val="both"/>
      </w:pPr>
      <w:r>
        <w:rPr>
          <w:rFonts w:ascii="Times New Roman"/>
          <w:b w:val="false"/>
          <w:i w:val="false"/>
          <w:color w:val="000000"/>
          <w:sz w:val="28"/>
        </w:rPr>
        <w:t>
      2) основные принципы управления операционным риском, сопутствующими рисками;</w:t>
      </w:r>
    </w:p>
    <w:bookmarkEnd w:id="1443"/>
    <w:bookmarkStart w:name="z1520" w:id="1444"/>
    <w:p>
      <w:pPr>
        <w:spacing w:after="0"/>
        <w:ind w:left="0"/>
        <w:jc w:val="both"/>
      </w:pPr>
      <w:r>
        <w:rPr>
          <w:rFonts w:ascii="Times New Roman"/>
          <w:b w:val="false"/>
          <w:i w:val="false"/>
          <w:color w:val="000000"/>
          <w:sz w:val="28"/>
        </w:rPr>
        <w:t>
      3) классификацию основных видов операционных рисков, сопутствующих рисков;</w:t>
      </w:r>
    </w:p>
    <w:bookmarkEnd w:id="1444"/>
    <w:bookmarkStart w:name="z1521" w:id="1445"/>
    <w:p>
      <w:pPr>
        <w:spacing w:after="0"/>
        <w:ind w:left="0"/>
        <w:jc w:val="both"/>
      </w:pPr>
      <w:r>
        <w:rPr>
          <w:rFonts w:ascii="Times New Roman"/>
          <w:b w:val="false"/>
          <w:i w:val="false"/>
          <w:color w:val="000000"/>
          <w:sz w:val="28"/>
        </w:rPr>
        <w:t>
      4) допустимый уровень операционного риска, сопутствующего риска организации;</w:t>
      </w:r>
    </w:p>
    <w:bookmarkEnd w:id="1445"/>
    <w:bookmarkStart w:name="z1522" w:id="1446"/>
    <w:p>
      <w:pPr>
        <w:spacing w:after="0"/>
        <w:ind w:left="0"/>
        <w:jc w:val="both"/>
      </w:pPr>
      <w:r>
        <w:rPr>
          <w:rFonts w:ascii="Times New Roman"/>
          <w:b w:val="false"/>
          <w:i w:val="false"/>
          <w:color w:val="000000"/>
          <w:sz w:val="28"/>
        </w:rPr>
        <w:t>
      5) определение порядка и процедур выявления, измерения, мониторинга и контроля за операционным риском, сопутствующим риском;</w:t>
      </w:r>
    </w:p>
    <w:bookmarkEnd w:id="1446"/>
    <w:bookmarkStart w:name="z1523" w:id="1447"/>
    <w:p>
      <w:pPr>
        <w:spacing w:after="0"/>
        <w:ind w:left="0"/>
        <w:jc w:val="both"/>
      </w:pPr>
      <w:r>
        <w:rPr>
          <w:rFonts w:ascii="Times New Roman"/>
          <w:b w:val="false"/>
          <w:i w:val="false"/>
          <w:color w:val="000000"/>
          <w:sz w:val="28"/>
        </w:rPr>
        <w:t>
      6) требования по внесению изменений во внутренние документы и процедуры в случаях обнаружения недостатков в управлении операционным риском, сопутствующими рисками и (или) возникновения условий, влияющих на уровень подверженности организации операционному риску, сопутствующим рискам.</w:t>
      </w:r>
    </w:p>
    <w:bookmarkEnd w:id="1447"/>
    <w:bookmarkStart w:name="z1524" w:id="1448"/>
    <w:p>
      <w:pPr>
        <w:spacing w:after="0"/>
        <w:ind w:left="0"/>
        <w:jc w:val="both"/>
      </w:pPr>
      <w:r>
        <w:rPr>
          <w:rFonts w:ascii="Times New Roman"/>
          <w:b w:val="false"/>
          <w:i w:val="false"/>
          <w:color w:val="000000"/>
          <w:sz w:val="28"/>
        </w:rPr>
        <w:t>
      3. Коллегиальные органы и (или) правление, ответственны за:</w:t>
      </w:r>
    </w:p>
    <w:bookmarkEnd w:id="1448"/>
    <w:bookmarkStart w:name="z1525" w:id="1449"/>
    <w:p>
      <w:pPr>
        <w:spacing w:after="0"/>
        <w:ind w:left="0"/>
        <w:jc w:val="both"/>
      </w:pPr>
      <w:r>
        <w:rPr>
          <w:rFonts w:ascii="Times New Roman"/>
          <w:b w:val="false"/>
          <w:i w:val="false"/>
          <w:color w:val="000000"/>
          <w:sz w:val="28"/>
        </w:rPr>
        <w:t>
      разработку политики по управлению операционными, сопутствующими рисками и плана на случай чрезвычайных обстоятельств и обеспечения непрерывности деятельности организации;</w:t>
      </w:r>
    </w:p>
    <w:bookmarkEnd w:id="1449"/>
    <w:bookmarkStart w:name="z1526" w:id="1450"/>
    <w:p>
      <w:pPr>
        <w:spacing w:after="0"/>
        <w:ind w:left="0"/>
        <w:jc w:val="both"/>
      </w:pPr>
      <w:r>
        <w:rPr>
          <w:rFonts w:ascii="Times New Roman"/>
          <w:b w:val="false"/>
          <w:i w:val="false"/>
          <w:color w:val="000000"/>
          <w:sz w:val="28"/>
        </w:rPr>
        <w:t>
      мониторинг и контроль соблюдения организацией и его работниками политики по управлению операционным риском, сопутствующими рисками.</w:t>
      </w:r>
    </w:p>
    <w:bookmarkEnd w:id="1450"/>
    <w:bookmarkStart w:name="z1527" w:id="1451"/>
    <w:p>
      <w:pPr>
        <w:spacing w:after="0"/>
        <w:ind w:left="0"/>
        <w:jc w:val="both"/>
      </w:pPr>
      <w:r>
        <w:rPr>
          <w:rFonts w:ascii="Times New Roman"/>
          <w:b w:val="false"/>
          <w:i w:val="false"/>
          <w:color w:val="000000"/>
          <w:sz w:val="28"/>
        </w:rPr>
        <w:t>
      4. План на случай чрезвычайных обстоятельств и обеспечения непрерывности деятельности организации содержит:</w:t>
      </w:r>
    </w:p>
    <w:bookmarkEnd w:id="1451"/>
    <w:bookmarkStart w:name="z1528" w:id="1452"/>
    <w:p>
      <w:pPr>
        <w:spacing w:after="0"/>
        <w:ind w:left="0"/>
        <w:jc w:val="both"/>
      </w:pPr>
      <w:r>
        <w:rPr>
          <w:rFonts w:ascii="Times New Roman"/>
          <w:b w:val="false"/>
          <w:i w:val="false"/>
          <w:color w:val="000000"/>
          <w:sz w:val="28"/>
        </w:rPr>
        <w:t>
      различные виды вероятных сценариев, которым подвержена организация, соразмерно масштабам и сложности деятельности организации;</w:t>
      </w:r>
    </w:p>
    <w:bookmarkEnd w:id="1452"/>
    <w:bookmarkStart w:name="z1529" w:id="1453"/>
    <w:p>
      <w:pPr>
        <w:spacing w:after="0"/>
        <w:ind w:left="0"/>
        <w:jc w:val="both"/>
      </w:pPr>
      <w:r>
        <w:rPr>
          <w:rFonts w:ascii="Times New Roman"/>
          <w:b w:val="false"/>
          <w:i w:val="false"/>
          <w:color w:val="000000"/>
          <w:sz w:val="28"/>
        </w:rPr>
        <w:t>
      ответственность структурных подразделений и описание их действий при наступлении чрезвычайных обстоятельств;</w:t>
      </w:r>
    </w:p>
    <w:bookmarkEnd w:id="1453"/>
    <w:bookmarkStart w:name="z1530" w:id="1454"/>
    <w:p>
      <w:pPr>
        <w:spacing w:after="0"/>
        <w:ind w:left="0"/>
        <w:jc w:val="both"/>
      </w:pPr>
      <w:r>
        <w:rPr>
          <w:rFonts w:ascii="Times New Roman"/>
          <w:b w:val="false"/>
          <w:i w:val="false"/>
          <w:color w:val="000000"/>
          <w:sz w:val="28"/>
        </w:rPr>
        <w:t>
      механизмы, позволяющие восстановить (возобновить) страховую деятельность, включая наличие резервных копий бумажной и электронной документации.</w:t>
      </w:r>
    </w:p>
    <w:bookmarkEnd w:id="1454"/>
    <w:bookmarkStart w:name="z1531" w:id="1455"/>
    <w:p>
      <w:pPr>
        <w:spacing w:after="0"/>
        <w:ind w:left="0"/>
        <w:jc w:val="both"/>
      </w:pPr>
      <w:r>
        <w:rPr>
          <w:rFonts w:ascii="Times New Roman"/>
          <w:b w:val="false"/>
          <w:i w:val="false"/>
          <w:color w:val="000000"/>
          <w:sz w:val="28"/>
        </w:rPr>
        <w:t>
      5. Правление в целях управления операционными, сопутствующими рисками:</w:t>
      </w:r>
    </w:p>
    <w:bookmarkEnd w:id="1455"/>
    <w:bookmarkStart w:name="z1532" w:id="1456"/>
    <w:p>
      <w:pPr>
        <w:spacing w:after="0"/>
        <w:ind w:left="0"/>
        <w:jc w:val="both"/>
      </w:pPr>
      <w:r>
        <w:rPr>
          <w:rFonts w:ascii="Times New Roman"/>
          <w:b w:val="false"/>
          <w:i w:val="false"/>
          <w:color w:val="000000"/>
          <w:sz w:val="28"/>
        </w:rPr>
        <w:t>
      1) ежегодно пересматривает план на случай чрезвычайных обстоятельств и обеспечения непрерывности деятельности организации с учетом соответствия текущей деятельности организации и ее корпоративной стратегии;</w:t>
      </w:r>
    </w:p>
    <w:bookmarkEnd w:id="1456"/>
    <w:bookmarkStart w:name="z1533" w:id="1457"/>
    <w:p>
      <w:pPr>
        <w:spacing w:after="0"/>
        <w:ind w:left="0"/>
        <w:jc w:val="both"/>
      </w:pPr>
      <w:r>
        <w:rPr>
          <w:rFonts w:ascii="Times New Roman"/>
          <w:b w:val="false"/>
          <w:i w:val="false"/>
          <w:color w:val="000000"/>
          <w:sz w:val="28"/>
        </w:rPr>
        <w:t>
      2) утверждает процедуры по предотвращению утечки конфиденциальной информации и искажения информационных данных, предусматривающие:</w:t>
      </w:r>
    </w:p>
    <w:bookmarkEnd w:id="1457"/>
    <w:bookmarkStart w:name="z1534" w:id="1458"/>
    <w:p>
      <w:pPr>
        <w:spacing w:after="0"/>
        <w:ind w:left="0"/>
        <w:jc w:val="both"/>
      </w:pPr>
      <w:r>
        <w:rPr>
          <w:rFonts w:ascii="Times New Roman"/>
          <w:b w:val="false"/>
          <w:i w:val="false"/>
          <w:color w:val="000000"/>
          <w:sz w:val="28"/>
        </w:rPr>
        <w:t>
      перечень информационных данных, имеющих ограниченный доступ;</w:t>
      </w:r>
    </w:p>
    <w:bookmarkEnd w:id="1458"/>
    <w:bookmarkStart w:name="z1535" w:id="1459"/>
    <w:p>
      <w:pPr>
        <w:spacing w:after="0"/>
        <w:ind w:left="0"/>
        <w:jc w:val="both"/>
      </w:pPr>
      <w:r>
        <w:rPr>
          <w:rFonts w:ascii="Times New Roman"/>
          <w:b w:val="false"/>
          <w:i w:val="false"/>
          <w:color w:val="000000"/>
          <w:sz w:val="28"/>
        </w:rPr>
        <w:t>
      порядок получения доступа;</w:t>
      </w:r>
    </w:p>
    <w:bookmarkEnd w:id="1459"/>
    <w:bookmarkStart w:name="z1536" w:id="1460"/>
    <w:p>
      <w:pPr>
        <w:spacing w:after="0"/>
        <w:ind w:left="0"/>
        <w:jc w:val="both"/>
      </w:pPr>
      <w:r>
        <w:rPr>
          <w:rFonts w:ascii="Times New Roman"/>
          <w:b w:val="false"/>
          <w:i w:val="false"/>
          <w:color w:val="000000"/>
          <w:sz w:val="28"/>
        </w:rPr>
        <w:t>
      порядок контроля доступа к информационным данным;</w:t>
      </w:r>
    </w:p>
    <w:bookmarkEnd w:id="1460"/>
    <w:bookmarkStart w:name="z1537" w:id="1461"/>
    <w:p>
      <w:pPr>
        <w:spacing w:after="0"/>
        <w:ind w:left="0"/>
        <w:jc w:val="both"/>
      </w:pPr>
      <w:r>
        <w:rPr>
          <w:rFonts w:ascii="Times New Roman"/>
          <w:b w:val="false"/>
          <w:i w:val="false"/>
          <w:color w:val="000000"/>
          <w:sz w:val="28"/>
        </w:rPr>
        <w:t>
      перечень лиц, имеющих доступ к информационным данным;</w:t>
      </w:r>
    </w:p>
    <w:bookmarkEnd w:id="1461"/>
    <w:bookmarkStart w:name="z1538" w:id="1462"/>
    <w:p>
      <w:pPr>
        <w:spacing w:after="0"/>
        <w:ind w:left="0"/>
        <w:jc w:val="both"/>
      </w:pPr>
      <w:r>
        <w:rPr>
          <w:rFonts w:ascii="Times New Roman"/>
          <w:b w:val="false"/>
          <w:i w:val="false"/>
          <w:color w:val="000000"/>
          <w:sz w:val="28"/>
        </w:rPr>
        <w:t>
      3) утверждает процедуры по предотвращению сбоев, включающие инспекцию оборудования и проверку отчетов о работе.</w:t>
      </w:r>
    </w:p>
    <w:bookmarkEnd w:id="1462"/>
    <w:bookmarkStart w:name="z1539" w:id="1463"/>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и 3) настоящего пункта относятся к компетенции исполнительного органа страховой (перестраховочной) организации-нерезидента Республики Казахстан.</w:t>
      </w:r>
    </w:p>
    <w:bookmarkEnd w:id="1463"/>
    <w:bookmarkStart w:name="z1540" w:id="1464"/>
    <w:p>
      <w:pPr>
        <w:spacing w:after="0"/>
        <w:ind w:left="0"/>
        <w:jc w:val="both"/>
      </w:pPr>
      <w:r>
        <w:rPr>
          <w:rFonts w:ascii="Times New Roman"/>
          <w:b w:val="false"/>
          <w:i w:val="false"/>
          <w:color w:val="000000"/>
          <w:sz w:val="28"/>
        </w:rPr>
        <w:t>
      6. Служба внутреннего аудита осуществляет оценку управления операционным риском, сопутствующими рисками и ежегодно представляет совету директоров отчет о выполнении требований к управлению операционным риском, сопутствующими рисками, в том числе автоматизации деятельности организации и документирования, управления документацией и хранения документов.</w:t>
      </w:r>
    </w:p>
    <w:bookmarkEnd w:id="1464"/>
    <w:bookmarkStart w:name="z1541" w:id="1465"/>
    <w:p>
      <w:pPr>
        <w:spacing w:after="0"/>
        <w:ind w:left="0"/>
        <w:jc w:val="both"/>
      </w:pPr>
      <w:r>
        <w:rPr>
          <w:rFonts w:ascii="Times New Roman"/>
          <w:b w:val="false"/>
          <w:i w:val="false"/>
          <w:color w:val="000000"/>
          <w:sz w:val="28"/>
        </w:rPr>
        <w:t>
      7. Подразделение по управлению рисками:</w:t>
      </w:r>
    </w:p>
    <w:bookmarkEnd w:id="1465"/>
    <w:bookmarkStart w:name="z1542" w:id="1466"/>
    <w:p>
      <w:pPr>
        <w:spacing w:after="0"/>
        <w:ind w:left="0"/>
        <w:jc w:val="both"/>
      </w:pPr>
      <w:r>
        <w:rPr>
          <w:rFonts w:ascii="Times New Roman"/>
          <w:b w:val="false"/>
          <w:i w:val="false"/>
          <w:color w:val="000000"/>
          <w:sz w:val="28"/>
        </w:rPr>
        <w:t>
      1) в целях управления риском группы ежегодно анализирует и представляет совету директоров отчет о:</w:t>
      </w:r>
    </w:p>
    <w:bookmarkEnd w:id="1466"/>
    <w:bookmarkStart w:name="z1543" w:id="1467"/>
    <w:p>
      <w:pPr>
        <w:spacing w:after="0"/>
        <w:ind w:left="0"/>
        <w:jc w:val="both"/>
      </w:pPr>
      <w:r>
        <w:rPr>
          <w:rFonts w:ascii="Times New Roman"/>
          <w:b w:val="false"/>
          <w:i w:val="false"/>
          <w:color w:val="000000"/>
          <w:sz w:val="28"/>
        </w:rPr>
        <w:t>
      необходимости дополнительной капитализации организации акционерами и (или) родительской организацией;</w:t>
      </w:r>
    </w:p>
    <w:bookmarkEnd w:id="1467"/>
    <w:bookmarkStart w:name="z1544" w:id="1468"/>
    <w:p>
      <w:pPr>
        <w:spacing w:after="0"/>
        <w:ind w:left="0"/>
        <w:jc w:val="both"/>
      </w:pPr>
      <w:r>
        <w:rPr>
          <w:rFonts w:ascii="Times New Roman"/>
          <w:b w:val="false"/>
          <w:i w:val="false"/>
          <w:color w:val="000000"/>
          <w:sz w:val="28"/>
        </w:rPr>
        <w:t>
      влиянии и зависимости деятельности организации от деятельности аффилированных лиц;</w:t>
      </w:r>
    </w:p>
    <w:bookmarkEnd w:id="1468"/>
    <w:bookmarkStart w:name="z1545" w:id="1469"/>
    <w:p>
      <w:pPr>
        <w:spacing w:after="0"/>
        <w:ind w:left="0"/>
        <w:jc w:val="both"/>
      </w:pPr>
      <w:r>
        <w:rPr>
          <w:rFonts w:ascii="Times New Roman"/>
          <w:b w:val="false"/>
          <w:i w:val="false"/>
          <w:color w:val="000000"/>
          <w:sz w:val="28"/>
        </w:rPr>
        <w:t>
      влиянии банкротства (принудительной ликвидации) участника группы на финансовое состояние и платежеспособность организации;</w:t>
      </w:r>
    </w:p>
    <w:bookmarkEnd w:id="1469"/>
    <w:bookmarkStart w:name="z1546" w:id="1470"/>
    <w:p>
      <w:pPr>
        <w:spacing w:after="0"/>
        <w:ind w:left="0"/>
        <w:jc w:val="both"/>
      </w:pPr>
      <w:r>
        <w:rPr>
          <w:rFonts w:ascii="Times New Roman"/>
          <w:b w:val="false"/>
          <w:i w:val="false"/>
          <w:color w:val="000000"/>
          <w:sz w:val="28"/>
        </w:rPr>
        <w:t>
      концентрации активов организации внутри группы;</w:t>
      </w:r>
    </w:p>
    <w:bookmarkEnd w:id="1470"/>
    <w:bookmarkStart w:name="z1547" w:id="1471"/>
    <w:p>
      <w:pPr>
        <w:spacing w:after="0"/>
        <w:ind w:left="0"/>
        <w:jc w:val="both"/>
      </w:pPr>
      <w:r>
        <w:rPr>
          <w:rFonts w:ascii="Times New Roman"/>
          <w:b w:val="false"/>
          <w:i w:val="false"/>
          <w:color w:val="000000"/>
          <w:sz w:val="28"/>
        </w:rPr>
        <w:t>
      2) в целях управления системным риском ежегодно анализирует и представляет совету директоров отчет о влиянии принудительной ликвидации другой страховой (перестраховочной) организации, принудительного прекращения деятельности другого филиала страховой (перестраховочной) организации-нерезидента Республики Казахстан на репутацию, спрос на страховые продукты, каналы реализации страховых услуг организации.</w:t>
      </w:r>
    </w:p>
    <w:bookmarkEnd w:id="1471"/>
    <w:bookmarkStart w:name="z1548" w:id="1472"/>
    <w:p>
      <w:pPr>
        <w:spacing w:after="0"/>
        <w:ind w:left="0"/>
        <w:jc w:val="both"/>
      </w:pPr>
      <w:r>
        <w:rPr>
          <w:rFonts w:ascii="Times New Roman"/>
          <w:b w:val="false"/>
          <w:i w:val="false"/>
          <w:color w:val="000000"/>
          <w:sz w:val="28"/>
        </w:rPr>
        <w:t>
      8. Подразделения информационного обеспечения не менее чем раз в квартал проводит:</w:t>
      </w:r>
    </w:p>
    <w:bookmarkEnd w:id="1472"/>
    <w:bookmarkStart w:name="z1549" w:id="1473"/>
    <w:p>
      <w:pPr>
        <w:spacing w:after="0"/>
        <w:ind w:left="0"/>
        <w:jc w:val="both"/>
      </w:pPr>
      <w:r>
        <w:rPr>
          <w:rFonts w:ascii="Times New Roman"/>
          <w:b w:val="false"/>
          <w:i w:val="false"/>
          <w:color w:val="000000"/>
          <w:sz w:val="28"/>
        </w:rPr>
        <w:t>
      1) проверку технических комплексов, обеспечивающих функционирование автоматизированной базы данных;</w:t>
      </w:r>
    </w:p>
    <w:bookmarkEnd w:id="1473"/>
    <w:bookmarkStart w:name="z1550" w:id="1474"/>
    <w:p>
      <w:pPr>
        <w:spacing w:after="0"/>
        <w:ind w:left="0"/>
        <w:jc w:val="both"/>
      </w:pPr>
      <w:r>
        <w:rPr>
          <w:rFonts w:ascii="Times New Roman"/>
          <w:b w:val="false"/>
          <w:i w:val="false"/>
          <w:color w:val="000000"/>
          <w:sz w:val="28"/>
        </w:rPr>
        <w:t>
      2) предоставляет правлению информацию о состоянии технических комплексов.</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552" w:id="1475"/>
    <w:p>
      <w:pPr>
        <w:spacing w:after="0"/>
        <w:ind w:left="0"/>
        <w:jc w:val="left"/>
      </w:pPr>
      <w:r>
        <w:rPr>
          <w:rFonts w:ascii="Times New Roman"/>
          <w:b/>
          <w:i w:val="false"/>
          <w:color w:val="000000"/>
        </w:rPr>
        <w:t xml:space="preserve"> Требования к управлению комплаенс – риском</w:t>
      </w:r>
    </w:p>
    <w:bookmarkEnd w:id="1475"/>
    <w:bookmarkStart w:name="z1553" w:id="1476"/>
    <w:p>
      <w:pPr>
        <w:spacing w:after="0"/>
        <w:ind w:left="0"/>
        <w:jc w:val="both"/>
      </w:pPr>
      <w:r>
        <w:rPr>
          <w:rFonts w:ascii="Times New Roman"/>
          <w:b w:val="false"/>
          <w:i w:val="false"/>
          <w:color w:val="000000"/>
          <w:sz w:val="28"/>
        </w:rPr>
        <w:t>
      1. Совет директоров в целях эффективного управления комплаенс - риском:</w:t>
      </w:r>
    </w:p>
    <w:bookmarkEnd w:id="1476"/>
    <w:bookmarkStart w:name="z1554" w:id="1477"/>
    <w:p>
      <w:pPr>
        <w:spacing w:after="0"/>
        <w:ind w:left="0"/>
        <w:jc w:val="both"/>
      </w:pPr>
      <w:r>
        <w:rPr>
          <w:rFonts w:ascii="Times New Roman"/>
          <w:b w:val="false"/>
          <w:i w:val="false"/>
          <w:color w:val="000000"/>
          <w:sz w:val="28"/>
        </w:rPr>
        <w:t>
      1) осуществляет общий контроль за управлением комплаенс-риском в организации;</w:t>
      </w:r>
    </w:p>
    <w:bookmarkEnd w:id="1477"/>
    <w:bookmarkStart w:name="z1555" w:id="1478"/>
    <w:p>
      <w:pPr>
        <w:spacing w:after="0"/>
        <w:ind w:left="0"/>
        <w:jc w:val="both"/>
      </w:pPr>
      <w:r>
        <w:rPr>
          <w:rFonts w:ascii="Times New Roman"/>
          <w:b w:val="false"/>
          <w:i w:val="false"/>
          <w:color w:val="000000"/>
          <w:sz w:val="28"/>
        </w:rPr>
        <w:t>
      2) утверждает политику по управлению комплаенс-риском;</w:t>
      </w:r>
    </w:p>
    <w:bookmarkEnd w:id="1478"/>
    <w:bookmarkStart w:name="z1556" w:id="1479"/>
    <w:p>
      <w:pPr>
        <w:spacing w:after="0"/>
        <w:ind w:left="0"/>
        <w:jc w:val="both"/>
      </w:pPr>
      <w:r>
        <w:rPr>
          <w:rFonts w:ascii="Times New Roman"/>
          <w:b w:val="false"/>
          <w:i w:val="false"/>
          <w:color w:val="000000"/>
          <w:sz w:val="28"/>
        </w:rPr>
        <w:t>
      3) назначает на должность комплаенс-контролера, ответственного за организацию и координацию управления комплаенс-риском;</w:t>
      </w:r>
    </w:p>
    <w:bookmarkEnd w:id="1479"/>
    <w:bookmarkStart w:name="z1557" w:id="1480"/>
    <w:p>
      <w:pPr>
        <w:spacing w:after="0"/>
        <w:ind w:left="0"/>
        <w:jc w:val="both"/>
      </w:pPr>
      <w:r>
        <w:rPr>
          <w:rFonts w:ascii="Times New Roman"/>
          <w:b w:val="false"/>
          <w:i w:val="false"/>
          <w:color w:val="000000"/>
          <w:sz w:val="28"/>
        </w:rPr>
        <w:t>
      4) не реже одного раза в год оценивает эффективность управления комплаенс-риском в организации;</w:t>
      </w:r>
    </w:p>
    <w:bookmarkEnd w:id="1480"/>
    <w:bookmarkStart w:name="z1558" w:id="1481"/>
    <w:p>
      <w:pPr>
        <w:spacing w:after="0"/>
        <w:ind w:left="0"/>
        <w:jc w:val="both"/>
      </w:pPr>
      <w:r>
        <w:rPr>
          <w:rFonts w:ascii="Times New Roman"/>
          <w:b w:val="false"/>
          <w:i w:val="false"/>
          <w:color w:val="000000"/>
          <w:sz w:val="28"/>
        </w:rPr>
        <w:t>
      5) осуществляет контроль за реализацией политики по управлению комплаенс-рисками, включая обеспечение эффективного и оперативного решения вопросов управления комплаенс-рисками.</w:t>
      </w:r>
    </w:p>
    <w:bookmarkEnd w:id="1481"/>
    <w:bookmarkStart w:name="z1559" w:id="1482"/>
    <w:p>
      <w:pPr>
        <w:spacing w:after="0"/>
        <w:ind w:left="0"/>
        <w:jc w:val="both"/>
      </w:pPr>
      <w:r>
        <w:rPr>
          <w:rFonts w:ascii="Times New Roman"/>
          <w:b w:val="false"/>
          <w:i w:val="false"/>
          <w:color w:val="000000"/>
          <w:sz w:val="28"/>
        </w:rPr>
        <w:t>
      2. Политика по управлению комплаенс-рисками организации разрабатывается комплаенс-контролером и устанавливает:</w:t>
      </w:r>
    </w:p>
    <w:bookmarkEnd w:id="1482"/>
    <w:bookmarkStart w:name="z1560" w:id="1483"/>
    <w:p>
      <w:pPr>
        <w:spacing w:after="0"/>
        <w:ind w:left="0"/>
        <w:jc w:val="both"/>
      </w:pPr>
      <w:r>
        <w:rPr>
          <w:rFonts w:ascii="Times New Roman"/>
          <w:b w:val="false"/>
          <w:i w:val="false"/>
          <w:color w:val="000000"/>
          <w:sz w:val="28"/>
        </w:rPr>
        <w:t>
      1) цели и задачи управления комплаенс- риском;</w:t>
      </w:r>
    </w:p>
    <w:bookmarkEnd w:id="1483"/>
    <w:bookmarkStart w:name="z1561" w:id="1484"/>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организации (культуры соблюдения организации и ее работниками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законодательства иностранных государств, оказывающих влияние на деятельность организации, и внутренних документов, регулирующих деятельность организации);</w:t>
      </w:r>
    </w:p>
    <w:bookmarkEnd w:id="1484"/>
    <w:bookmarkStart w:name="z1562" w:id="1485"/>
    <w:p>
      <w:pPr>
        <w:spacing w:after="0"/>
        <w:ind w:left="0"/>
        <w:jc w:val="both"/>
      </w:pPr>
      <w:r>
        <w:rPr>
          <w:rFonts w:ascii="Times New Roman"/>
          <w:b w:val="false"/>
          <w:i w:val="false"/>
          <w:color w:val="000000"/>
          <w:sz w:val="28"/>
        </w:rPr>
        <w:t>
      3) порядок, способы и процедуры управления комплаенс-риском;</w:t>
      </w:r>
    </w:p>
    <w:bookmarkEnd w:id="1485"/>
    <w:bookmarkStart w:name="z1563" w:id="1486"/>
    <w:p>
      <w:pPr>
        <w:spacing w:after="0"/>
        <w:ind w:left="0"/>
        <w:jc w:val="both"/>
      </w:pPr>
      <w:r>
        <w:rPr>
          <w:rFonts w:ascii="Times New Roman"/>
          <w:b w:val="false"/>
          <w:i w:val="false"/>
          <w:color w:val="000000"/>
          <w:sz w:val="28"/>
        </w:rPr>
        <w:t>
      4) порядок, способы и процедуры управления рисками преднамеренного или непреднамеренного вовлечения организации в процессы легализации (отмывания) доходов, полученных преступным путем, и финансирования терроризма, или иную преступную деятельность;</w:t>
      </w:r>
    </w:p>
    <w:bookmarkEnd w:id="1486"/>
    <w:bookmarkStart w:name="z1564" w:id="1487"/>
    <w:p>
      <w:pPr>
        <w:spacing w:after="0"/>
        <w:ind w:left="0"/>
        <w:jc w:val="both"/>
      </w:pPr>
      <w:r>
        <w:rPr>
          <w:rFonts w:ascii="Times New Roman"/>
          <w:b w:val="false"/>
          <w:i w:val="false"/>
          <w:color w:val="000000"/>
          <w:sz w:val="28"/>
        </w:rPr>
        <w:t>
      5) полномочия и ответственность комплаенс-контролера;</w:t>
      </w:r>
    </w:p>
    <w:bookmarkEnd w:id="1487"/>
    <w:bookmarkStart w:name="z1565" w:id="1488"/>
    <w:p>
      <w:pPr>
        <w:spacing w:after="0"/>
        <w:ind w:left="0"/>
        <w:jc w:val="both"/>
      </w:pPr>
      <w:r>
        <w:rPr>
          <w:rFonts w:ascii="Times New Roman"/>
          <w:b w:val="false"/>
          <w:i w:val="false"/>
          <w:color w:val="000000"/>
          <w:sz w:val="28"/>
        </w:rPr>
        <w:t>
      6) порядок взаимодействия и обмена информацией между структурными подразделениями в рамках управления комплаенс-риском.</w:t>
      </w:r>
    </w:p>
    <w:bookmarkEnd w:id="1488"/>
    <w:bookmarkStart w:name="z1566" w:id="1489"/>
    <w:p>
      <w:pPr>
        <w:spacing w:after="0"/>
        <w:ind w:left="0"/>
        <w:jc w:val="both"/>
      </w:pPr>
      <w:r>
        <w:rPr>
          <w:rFonts w:ascii="Times New Roman"/>
          <w:b w:val="false"/>
          <w:i w:val="false"/>
          <w:color w:val="000000"/>
          <w:sz w:val="28"/>
        </w:rPr>
        <w:t>
      3. Правление в целях эффективного управления комплаенс-риском обеспечивает:</w:t>
      </w:r>
    </w:p>
    <w:bookmarkEnd w:id="1489"/>
    <w:bookmarkStart w:name="z1567" w:id="1490"/>
    <w:p>
      <w:pPr>
        <w:spacing w:after="0"/>
        <w:ind w:left="0"/>
        <w:jc w:val="both"/>
      </w:pPr>
      <w:r>
        <w:rPr>
          <w:rFonts w:ascii="Times New Roman"/>
          <w:b w:val="false"/>
          <w:i w:val="false"/>
          <w:color w:val="000000"/>
          <w:sz w:val="28"/>
        </w:rPr>
        <w:t>
      1) принятие и доведение до сведения работников политики по управлению комплаенс-рисками;</w:t>
      </w:r>
    </w:p>
    <w:bookmarkEnd w:id="1490"/>
    <w:bookmarkStart w:name="z1568" w:id="1491"/>
    <w:p>
      <w:pPr>
        <w:spacing w:after="0"/>
        <w:ind w:left="0"/>
        <w:jc w:val="both"/>
      </w:pPr>
      <w:r>
        <w:rPr>
          <w:rFonts w:ascii="Times New Roman"/>
          <w:b w:val="false"/>
          <w:i w:val="false"/>
          <w:color w:val="000000"/>
          <w:sz w:val="28"/>
        </w:rPr>
        <w:t>
      2) соблюдение политики по управлению комплаенс-рисками и предоставление ежеквартальной отчетности совету директоров;</w:t>
      </w:r>
    </w:p>
    <w:bookmarkEnd w:id="1491"/>
    <w:bookmarkStart w:name="z1569" w:id="1492"/>
    <w:p>
      <w:pPr>
        <w:spacing w:after="0"/>
        <w:ind w:left="0"/>
        <w:jc w:val="both"/>
      </w:pPr>
      <w:r>
        <w:rPr>
          <w:rFonts w:ascii="Times New Roman"/>
          <w:b w:val="false"/>
          <w:i w:val="false"/>
          <w:color w:val="000000"/>
          <w:sz w:val="28"/>
        </w:rPr>
        <w:t>
      3) разработку внутренних документов для работников организации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p>
    <w:bookmarkEnd w:id="1492"/>
    <w:bookmarkStart w:name="z1570" w:id="1493"/>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нарушений, влекущих комплаенс-риск;</w:t>
      </w:r>
    </w:p>
    <w:bookmarkEnd w:id="1493"/>
    <w:bookmarkStart w:name="z1571" w:id="1494"/>
    <w:p>
      <w:pPr>
        <w:spacing w:after="0"/>
        <w:ind w:left="0"/>
        <w:jc w:val="both"/>
      </w:pPr>
      <w:r>
        <w:rPr>
          <w:rFonts w:ascii="Times New Roman"/>
          <w:b w:val="false"/>
          <w:i w:val="false"/>
          <w:color w:val="000000"/>
          <w:sz w:val="28"/>
        </w:rPr>
        <w:t>
      5) совершенствование программного обеспечения в целях своевременного автоматизированного выявления операций, подлежащих обязательному внутреннему контролю, и подозрительных операций.</w:t>
      </w:r>
    </w:p>
    <w:bookmarkEnd w:id="1494"/>
    <w:bookmarkStart w:name="z1572" w:id="1495"/>
    <w:p>
      <w:pPr>
        <w:spacing w:after="0"/>
        <w:ind w:left="0"/>
        <w:jc w:val="both"/>
      </w:pPr>
      <w:r>
        <w:rPr>
          <w:rFonts w:ascii="Times New Roman"/>
          <w:b w:val="false"/>
          <w:i w:val="false"/>
          <w:color w:val="000000"/>
          <w:sz w:val="28"/>
        </w:rPr>
        <w:t>
      6) наличие в форме заявления на осуществление страховой выплаты ссылки на последствия предоставления ложных сведений в организацию, предусмотренные в законодательстве Республики Казахстан о страховании и страховой деятельности, уставе организации, правилах страхования;</w:t>
      </w:r>
    </w:p>
    <w:bookmarkEnd w:id="1495"/>
    <w:bookmarkStart w:name="z1573" w:id="1496"/>
    <w:p>
      <w:pPr>
        <w:spacing w:after="0"/>
        <w:ind w:left="0"/>
        <w:jc w:val="both"/>
      </w:pPr>
      <w:r>
        <w:rPr>
          <w:rFonts w:ascii="Times New Roman"/>
          <w:b w:val="false"/>
          <w:i w:val="false"/>
          <w:color w:val="000000"/>
          <w:sz w:val="28"/>
        </w:rPr>
        <w:t>
      7) обучение работников подразделения по страховым выплатам индикаторам и сигналам мошенничества.</w:t>
      </w:r>
    </w:p>
    <w:bookmarkEnd w:id="1496"/>
    <w:bookmarkStart w:name="z1574" w:id="1497"/>
    <w:p>
      <w:pPr>
        <w:spacing w:after="0"/>
        <w:ind w:left="0"/>
        <w:jc w:val="both"/>
      </w:pPr>
      <w:r>
        <w:rPr>
          <w:rFonts w:ascii="Times New Roman"/>
          <w:b w:val="false"/>
          <w:i w:val="false"/>
          <w:color w:val="000000"/>
          <w:sz w:val="28"/>
        </w:rPr>
        <w:t>
      8) утверждение внутреннего порядка рассмотрения обращений клиентов, с ведением статистической базы данных, позволяющих отслеживать деятельность по своевременному урегулированию претензий, а также выявить тенденции в страховых выплатах.</w:t>
      </w:r>
    </w:p>
    <w:bookmarkEnd w:id="1497"/>
    <w:bookmarkStart w:name="z1575" w:id="1498"/>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положение подпункта 8) настоящего пункта распространяется на исполнительный орган страховой (перестраховочной) организации-нерезидента Республики Казахстан.</w:t>
      </w:r>
    </w:p>
    <w:bookmarkEnd w:id="1498"/>
    <w:bookmarkStart w:name="z1576" w:id="1499"/>
    <w:p>
      <w:pPr>
        <w:spacing w:after="0"/>
        <w:ind w:left="0"/>
        <w:jc w:val="both"/>
      </w:pPr>
      <w:r>
        <w:rPr>
          <w:rFonts w:ascii="Times New Roman"/>
          <w:b w:val="false"/>
          <w:i w:val="false"/>
          <w:color w:val="000000"/>
          <w:sz w:val="28"/>
        </w:rPr>
        <w:t>
      6. Комплаенс-контролер:</w:t>
      </w:r>
    </w:p>
    <w:bookmarkEnd w:id="1499"/>
    <w:bookmarkStart w:name="z1577" w:id="1500"/>
    <w:p>
      <w:pPr>
        <w:spacing w:after="0"/>
        <w:ind w:left="0"/>
        <w:jc w:val="both"/>
      </w:pPr>
      <w:r>
        <w:rPr>
          <w:rFonts w:ascii="Times New Roman"/>
          <w:b w:val="false"/>
          <w:i w:val="false"/>
          <w:color w:val="000000"/>
          <w:sz w:val="28"/>
        </w:rPr>
        <w:t>
      1) разрабатывает комплекс мер по контролю комплаенс-рисков и осуществлению программы по противодействию (отмыванию) доходов, полученных преступным путем, и финансированию терроризма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00"/>
    <w:bookmarkStart w:name="z1578" w:id="1501"/>
    <w:p>
      <w:pPr>
        <w:spacing w:after="0"/>
        <w:ind w:left="0"/>
        <w:jc w:val="both"/>
      </w:pPr>
      <w:r>
        <w:rPr>
          <w:rFonts w:ascii="Times New Roman"/>
          <w:b w:val="false"/>
          <w:i w:val="false"/>
          <w:color w:val="000000"/>
          <w:sz w:val="28"/>
        </w:rPr>
        <w:t>
      2) по своей инициативе контактирует с любым работником и получает доступ к документам и архивам;</w:t>
      </w:r>
    </w:p>
    <w:bookmarkEnd w:id="1501"/>
    <w:bookmarkStart w:name="z1579" w:id="1502"/>
    <w:p>
      <w:pPr>
        <w:spacing w:after="0"/>
        <w:ind w:left="0"/>
        <w:jc w:val="both"/>
      </w:pPr>
      <w:r>
        <w:rPr>
          <w:rFonts w:ascii="Times New Roman"/>
          <w:b w:val="false"/>
          <w:i w:val="false"/>
          <w:color w:val="000000"/>
          <w:sz w:val="28"/>
        </w:rPr>
        <w:t>
      3) проводит расследования возможных нарушений политики по управлению комплаенс-риском и обращается за консультацией к работникам организации;</w:t>
      </w:r>
    </w:p>
    <w:bookmarkEnd w:id="1502"/>
    <w:bookmarkStart w:name="z1580" w:id="1503"/>
    <w:p>
      <w:pPr>
        <w:spacing w:after="0"/>
        <w:ind w:left="0"/>
        <w:jc w:val="both"/>
      </w:pPr>
      <w:r>
        <w:rPr>
          <w:rFonts w:ascii="Times New Roman"/>
          <w:b w:val="false"/>
          <w:i w:val="false"/>
          <w:color w:val="000000"/>
          <w:sz w:val="28"/>
        </w:rPr>
        <w:t>
      4) устанавливает приоритеты управления комплаенс-риском в соответствии с утвержденной корпоративной стратегией и политикой по управлению комплаенс - риском;</w:t>
      </w:r>
    </w:p>
    <w:bookmarkEnd w:id="1503"/>
    <w:bookmarkStart w:name="z1581" w:id="1504"/>
    <w:p>
      <w:pPr>
        <w:spacing w:after="0"/>
        <w:ind w:left="0"/>
        <w:jc w:val="both"/>
      </w:pPr>
      <w:r>
        <w:rPr>
          <w:rFonts w:ascii="Times New Roman"/>
          <w:b w:val="false"/>
          <w:i w:val="false"/>
          <w:color w:val="000000"/>
          <w:sz w:val="28"/>
        </w:rPr>
        <w:t>
      5) осуществляет регулярный контроль и мониторинг комплаенс-функций и комплаенс-рисков, связанных с соответствием внешним и внутренним регулирующим документам, в том числе кодексу корпоративного управления, с выяснением причин несоответствий;</w:t>
      </w:r>
    </w:p>
    <w:bookmarkEnd w:id="1504"/>
    <w:bookmarkStart w:name="z1582" w:id="1505"/>
    <w:p>
      <w:pPr>
        <w:spacing w:after="0"/>
        <w:ind w:left="0"/>
        <w:jc w:val="both"/>
      </w:pPr>
      <w:r>
        <w:rPr>
          <w:rFonts w:ascii="Times New Roman"/>
          <w:b w:val="false"/>
          <w:i w:val="false"/>
          <w:color w:val="000000"/>
          <w:sz w:val="28"/>
        </w:rPr>
        <w:t>
      6) предоставляет подразделению по управлению рисками ежеквартальный отчет по результатам мониторинга комплаенс-рисков, содержащий информацию о выявленных недостатках, упущениях, нарушениях или нарушений и возможных путей их устранения, а также рекомендации по совершенствованию осуществления комплаенс-контроля и процессов корпоративного управления;</w:t>
      </w:r>
    </w:p>
    <w:bookmarkEnd w:id="1505"/>
    <w:bookmarkStart w:name="z1583" w:id="1506"/>
    <w:p>
      <w:pPr>
        <w:spacing w:after="0"/>
        <w:ind w:left="0"/>
        <w:jc w:val="both"/>
      </w:pPr>
      <w:r>
        <w:rPr>
          <w:rFonts w:ascii="Times New Roman"/>
          <w:b w:val="false"/>
          <w:i w:val="false"/>
          <w:color w:val="000000"/>
          <w:sz w:val="28"/>
        </w:rPr>
        <w:t>
      7) осуществляет мониторинг неофициальной информации от внешних и внутренних источников, в случае необходимости организовывает служебное расследование;</w:t>
      </w:r>
    </w:p>
    <w:bookmarkEnd w:id="1506"/>
    <w:bookmarkStart w:name="z1584" w:id="1507"/>
    <w:p>
      <w:pPr>
        <w:spacing w:after="0"/>
        <w:ind w:left="0"/>
        <w:jc w:val="both"/>
      </w:pPr>
      <w:r>
        <w:rPr>
          <w:rFonts w:ascii="Times New Roman"/>
          <w:b w:val="false"/>
          <w:i w:val="false"/>
          <w:color w:val="000000"/>
          <w:sz w:val="28"/>
        </w:rPr>
        <w:t>
      8) принимает меры по предотвращению легализации (отмывания) доходов, полученных преступным путем, и финансирования терроризма.</w:t>
      </w:r>
    </w:p>
    <w:bookmarkEnd w:id="1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