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7e97" w14:textId="ce7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летних площадок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января 2024 года № 502-239. Зарегистрировано Департаментом юстиции города Астаны 31 января 2024 года № 1369-01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столицы Республики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летних площадок в городе Астане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502-239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летних площадок в городе Астане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летних площадок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столицы Республики Казахстан" и определяют порядок установки летних площадок на территории города Астаны.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элементы благоустройства территории –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летняя площадка – это элемент благоустройства территории, не являющийся объектом капитального строительства, из легковозводимой временной конструкции (терраса, веранда, выносные столики), неотапливаемый и предназначенный для дополнительного обслуживания питанием и организации отдыха потребителей (или без него), непосредственно примыкающий к объекту общественного питания;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дизайн-код летних площадок – это свод правил, регламентирующих обязательную визуальную составляющую элементов городского пространства: благоустройства, вывесок, указателей, малых архитектурных форм и других элементов летних площадок, направленных на формирование целостной эстетичной архитектуры, комфортной, доступной и безопасной городской среды;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предпринимательства – это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архитектурные элементы фасадов – детали, украшающие внешние стены здания (сооружений);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общественного питания – объект по производству, переработке, реализации и организации потребления пищевой продукции, в том числе с предоставлением мест для ее потребления.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питания подразделяются на следующие категории: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ресторан –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 –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– объект общественного питания и отдыха, предлагающий потребителям закуски, десерты и кондитерские изделия, а также алкогольную продукцию;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столовая – объект общественного питания с самостоятельным обслуживанием потребителей;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делам архитектуры – структурное подразделение акимата города Астаны, осуществляющее функции в сфере архитектурной, градостроительной деятельности, урбанистики;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пяти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установки летних площадок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летних площадок на территории города Астаны производится в соответствии с требованиями законодательства Республики Казахстан в сфере жилищных, земельных отношений, санитарно-эпидемиологического контроля, регулирования торговой деятельности, пожарной безопасности.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установки летних площадок при многоквартирных жилых домах заинтересованные субъекты предпринимательства согласовывают установку летней площадки с собственниками квартир и нежилых помещений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163 "Об утверждении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собрания" (зарегистрирован в Реестре государственной регистрации нормативных правовых актов за № 20283).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установки летних площадок на других территориях заинтересованные субъекты предпринимательства согласовывают установку летней площадки с другими совладельцами земельного участка, в случае их наличия.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конструктивных изменений летней площадки субъекты предпринимательства согласовывают вносимые изменения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уполномоченным органом по делам архитектуры в течение пяти рабочих дней.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установке летних площадок субъекты предпринимательства обеспечивают доступ к объектам инженерной инфраструктуры по первому требованию эксплуатирующих организаций.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Установка летних площадок над грунтовыми поверхностями и травяным покровом (газоном) допускается при условии организации технологического настила.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Установка летних площадок возле объекта общественного питания допускается при наличии прямого доступа (выхода) к объекту общественного питания.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Летние площадки устанавливаются вне границ улиц, проспектов, аллей, переулков, площадей, дорог, пешеходных и велосипедных дорожек.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Летние площадки устанавливаются на прилегающей к объекту территории, при условии отсутствия изменений архитектурных элементов фасадов зданий, строений, сооружений, террас со стороны владельцев, собственников объектов общественного питания.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летние площадки в случае изменения архитектурных элементов фасадов зданий, строений, сооружений, террас другими лицами.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установка летних площадок: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арках зданий, на цветниках, площадках (детских, отдыха, спортивных, городских транспортных стоянок);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остановочных пунктах городского пассажирского транспорта, а также ближе 20 метров от границ посадочных площадок;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ближе пяти метров от подземных, наземных и надземных пешеходных переходов;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неэксплуатируемых крышах жилых домов и их встроенно-пристроенных помещений, а также во внутренних дворах жилых домов;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использованием конструкций (оборудования), обустраиваемых вокруг стволов деревьев, кустарников или над ними и приводящих к полному или частичному заключению их крон, стволов непосредственно внутрь летней площадки;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земельных участках при объектах общественного питания, расположенных выше первых этажей нежилых зданий и не имеющих отдельного входа;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 железнодорожными путепроводами и автомобильными эстакадами, мостами;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установка летней площадки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Обустройство летних площадок осуществляется с учетом необходимости обеспечения доступности для маломобильных групп населения (путем использования пандусов, поручней, специальных тактильных и сигнальных маркировок).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вопросы по порядку установки летних площадок, не урегулированные Правилами, регламентируются законодательными актами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