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f673" w14:textId="f3ef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компенсации расходов за питание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февраля 2024 года № А-2/97. Зарегистрировано Департаментом юстиции Акмолинской области 6 марта 2024 года № 8703-03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Компенсировать расходы за питание в полном объеме следующим категориям граждан: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проживающим в школах-интернатах общего и санаторного типов, интернатах при школах;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воспитывающимся и обучающимся в специализированных интернатных организациях образования для одаренных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воспитанникам интернатных организаций.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Амренову А.Б.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