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0206" w14:textId="5eb0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Акмолинского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июня 2024 года № 8С-11-7. Зарегистрировано Департаментом юстиции Акмолинской области 4 июля 2024 года № 8786-03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Акмолинского областного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Акмолинского областного маслихата, 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содержания и защиты зеленых насаждений в Акмолинской области" от 19 марта 2020 года № 6С-41-5 (зарегистрировано в Реестре государственной регистрации нормативных правовых актов под № 7758).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изменения в решение Акмолинского областного маслихата от 19 марта 2020 года № 6С-41-5 "Об утверждении Правил содержания и защиты зеленых насаждений в Акмолинской области" от 5 ноября 2021 года № 7С-10-7.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изменения в решение Акмолинского областного маслихата от 19 марта 2020 года № 6С-41-5 "Об утверждении Правил содержания и защиты зеленых насаждений в Акмолинской области" от 27 июля 2022 года № 7С-19-3.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