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a8a7" w14:textId="424a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27 марта 2024 года № С-11/9. Зарегистрировано Департаментом юстиции Акмолинской области 29 марта 2024 года № 8733-03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городе Кокшетау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Кокшетауского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