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3969" w14:textId="8003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Аккольского района от 23 апреля 2019 года № А-4/118 "Об утверждении схем и порядка перевозки в общеобразовательные школы детей, проживающих в отдаленных населенных пунктах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10 июня 2024 года № А-6/132. Зарегистрировано Департаментом юстиции Акмолинской области 13 июня 2024 года № 8769-03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схем и порядка перевозки в общеобразовательные школы детей, проживающих в отдаленных населенных пунктах Аккольского района" от 23 апреля 2019 года № А-4/118 (зарегистрировано в Реестре государственной регистрации нормативных правовых актов за № 7166).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Аккольского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