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66c5" w14:textId="e526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в Егиндыкольском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27 ноября 2024 года № 8C24-4. Зарегистрировано Департаментом юстиции Акмолинской области 3 декабря 2024 года № 8864-03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Егиндыкольском районе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