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7d05" w14:textId="74e7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Есильском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мая 2024 года № 8С-21/2. Зарегистрировано Департаментом юстиции Акмолинской области 27 мая 2024 года № 8753-03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Есильском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