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515" w14:textId="ee6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марта 2024 года № 15-105. Зарегистрировано Департаментом юстиции Акмолинской области 29 марта 2024 года № 8739-03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Зерендинском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Зерендинского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