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b3979" w14:textId="9eb3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Коргалжынского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Коргалжынского района Акмолинской области от 23 мая 2024 года № А-5/80. Зарегистрировано Департаментом юстиции Акмолинской области 27 мая 2024 года № 8754-03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Коргалжынского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постановления акимата Коргалжынского района: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Коргалжынского района "Об утверждении схемы и порядка перевозки в общеобразовательные школы детей, проживающих в отдаленных населенных пунктах Коргалжынского района" от 17 мая 2018 года № А-5/89 (зарегистрировано в Реестре государственной регистрации нормативных правовых актов № 6643);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Коргалжынского района "О внесении изменений в постановление акимата Коргалжынского района от 17 мая 2018 года № А-5/89 "Об утверждении схемы и порядка перевозки в общеобразовательные школы детей, проживающих в отдаленных населенных пунктах Коргалжынского района" от 2 июня 2022 года № А-6/82 (зарегистрировано в Реестре государственной регистрации нормативных правовых актов № 28425).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Коргалжынского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