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3be7" w14:textId="0e93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Целиноградском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июня 2024 года № 180/23-8. Зарегистрировано Департаментом юстиции Акмолинской области 3 июля 2024 года № 8781-03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Целиноградском районе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180/23-8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Целиноградском районе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Целиноградском районе.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Целиноградского района" (далее – услугодатель).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в соответствии с Правилами предоставления жилищной помощи (далее – Правила),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Предельно допустимый уровень расходов на оплату: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 и предельно допустимым уровнем расходов услугополучателей на эти цели в размере 10 (десять) процентов.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одного человека. Для одиноко проживающих граждан за норму площади жилья, обеспечиваемую компенсационными мерами принимается 30 (тридцать) квадратных метров.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норму расхода электрической энергии 70 (семьдесят) киловатт на одного человека в месяц.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Компенсация услуг связи в части увеличения абонентской платы за телефон, подключенный к сети телекоммуникаций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или веб-портал "электронного правительства" согласно Правилам.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основных требований к оказанию государственной услуги "Назначение жилищной помощи" предусмотрен в приложении 2 к Правилам.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производится на полный текущий квартал, при этом совокупный доход услугополучателя и расходы на коммунальные услуги учитываются за истекший квартал.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жилищной помощи осуществляется в пределах средств, предусмотренных в бюджете района на соответствующий финансовый год.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услугополучателям осуществляется услугодателем через банки второго уровня.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заведомо ложной информации и (или) недостоверных документов, повлекших за собой незаконное назначение жилищной помощи, услугополучателю выплата жилищной помощи прекращается на весь период ее назначения.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