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b67f" w14:textId="b4e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Актюбинского областного маслихата от 17 мая 2021 года № 33 "Об определении перечня социально значимых сообщений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сентября 2024 года № 159. Зарегистрировано Департаментом юстиции Актюбинской области 30 сентября 2024 года № 8634-04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17 мая 2021 года № 33 "Об определении перечня социально значимых сообщений города Актобе" (зарегистрировано в Реестре государственной регистрации нормативных правовых актов № 8297)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города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"ТНК "Казхром"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"Хлебокомбинат" – АО "Актюбинский завод хромовых соединений"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"Многопрофильная областная больница" на ПХВ ГУ "Управления здравоохранения Актюбинской области" – жилой массив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микрорайон Алтын орда- жилой массив Жанатурмыс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Международный аэропорт Алии Молдагуловой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"Западно-Казахстанская ярмарка" – Средняя общеобразовательная школа №5 города Актобе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"Гулдаурен" – остановка "Болашак"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Жарық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Тлеу батыра - остановка "Железнодорожный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Көктем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"Автовокзал Сапар" – жилой массив Акжар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Юго-Запад-2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Жанаконыс-2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ТОО "Автовокзал Сапар"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Кызылжар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-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рынок "Шыгыс"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-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 – остановка "Шернияз Жарылгасулы"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жилой массив Пригородное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общеобразовательная средняя школа №71 имени Алькея Маргулана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Шилисай - жилой массив Садовое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цех №4 АО "ТНК "Казхром"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Орлеу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Акжар-2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"Шыгыс" – жилой массив Сазды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рынок – жилой массив Акшат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ГКП "Актюбинский медицинский центр" на ПВХ ГУ "Управление здравоохранения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Алтын орда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– остановка "Жилгородок" – парк имени А.С.Пушкина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"Жилгородок" – остановка "Авиагородок"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Белогорка – Центральный рынок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(8а)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№5 города Актобе – проспект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 – жилой массив Кызылжар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Есет батыр – 8 микрорайон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(49а)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 – Центральный рынок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ТНК – Транснациональная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