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987f" w14:textId="f2a9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Илийском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28 мая 2024 года № 25-89. Зарегистрировано Департаментом юстиции Алматинской области 29 мая 2024 года № 6125-05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 в Реестре государственной регистрации нормативных правовых актов за № 33763) маслихат Илийского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Илийском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Илийского районного маслихата "Об утверждении Правил определения размера и порядка оказания жилищной помощи в Илийском районе"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16-45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6068-05).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социальной защиты населения, труда, занятости, образования, здравоохранения, культуры, спорта и языка".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маслихат от 28 мая 2024 года № 25-89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Илийском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1.Настоящий размер и порядок оказания жилищной помощи (далее – Порядок) разработан в соответствии с Правилами предоставления жилищной помощи утвержденными приказом Министра промышленности и строительства Республики Казахстан "Об утверждении Правил предоставления жилищной помощи" (далее – Правила)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33763) и определяет порядок назначения жилищной помощи малообеспеченным семьям (гражданам).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2.Государственная услуга оказывается на бесплатной основе малообеспеченным семьям (гражданам) (далее – услугополучатель). Назначение жилищной помощи (далее – государственная услуга)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"Правительство для граждан" (далее – Государственная корпорация) или веб-портал "электронного правительства".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4.Жилищная помощь предоставляется за счет средств местного бюджета услугополучателям, постоянно зарегистрированным и проживающим в жилище, которое находится на праве собственности как единственное жилище на территории Илийского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жилищной помощи осуществляется государственным учреждением "Отдел занятости, социальных программ Илийского района" (далее – уполномоченный орган).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Совокупный доход услугополучателя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промышленности и строительства Республики Казахстан "Об утверждении Правил предоставления жилищной помощи" (далее – Правила),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33763).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 представительным органом, не более 10 процентов.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услугополучателям производится в соответствии с нижеследующими нормами: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в размере не менее 15 (пятнадцать)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 Для одиноко проживающих граждан составляет не менее 30 (тридцать) квадратных метров от общей площади жилища.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 потребления электрической энергии для потребителей в месяц: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70 киловатт;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140 киловатт;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210 киловатт;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– 240 киловатт.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газа для приготовления пищи при наличии газовой плиты и центрального горячего водоснабжения: семьям, проживающим в частном секторе, в многоквартирных жилых домах при использовании товарного газа для приготовления пищи – 10,0 кубических метров в месяц на одну семью, при наличии приборов учета по показаниям, но не выше действующих норм, семьям, проживающим в жилом доме с печным отоплением – 10 килограмм (1 маленький баллон) в месяц на одну семью;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потребления газа для отопления: семьям, проживающим в частном секторе, в многоквартирных жилых домах при использовании товарного газа – при наличии приборов учета по показаниям, но не выше действующих норм 7,0 кубических метров на 1,0 кв.м.;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на водоснабжение – на каждого члена семьи, при наличии приборов учета по показаниям, но не выше действующих норм, установленных поставщиком услуги;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нормы вывоз твердых бытовых отходов – по предъявленным поставщиками счетам;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потребителей твердого топлива: на жилые дома с печным отоплением – четыре тонны угля на отопительный сезон, благоустроенные квартиры, использующие электроэнергию для отопления, стоимость четырех тонн угля на отопительный сезон.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стоимости твердого топлива учитывается средняя цена, сложившаяся за предыдущий квартал в регионе;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расходов и их тарифы по водоснабжению, теплоснабжению, вывозу мусора, расходов на содержание жилья предоставляются поставщиками услуг.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назначения жилищной помощи услугополучатель (либо его представитель по нотариально заверенной доверенности) обращается в Государственную корпорацию или посредством веб-портала "электронного правительства", с предоставлением документов предусмотренных в пункте 8 приложения 2 Правил.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представлении неполного пакета документов, предусмотренного пунктом 8 Перечня основных требований к оказанию государственной услуги, работник Государственной корпорации выдает расписку об отказе в приеме документов по форме согласно приложению 3 Правил.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отказывает в предоставлении жилищной помощи в порядке и сроки, предусмотренные пунктом 9 Перечня основных требований к оказанию государственной услуги.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Исчисление совокупного дохода не производится при представлении семьей заведомо ложной информации и (или) недостоверных документов.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семьей заведомо ложной информации и (или) недостоверных документов, повлекших за собой незаконное назначение жилищной помощи, заявителю и его семье выплата жилищной помощи прекращается на весь период ее назначения.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Получатели жилищной помощи в течении пятнадцати календарных дней извещают уполномоченный орган об обстоятельствах, влияющих на право получения жилищной помощи или ее размер.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Выплата жилищной помощи услугополучателям осуществляется уполномоченным органом через банки второго уровня, а также через организации, осуществляющие отдельные виды банковской деятельности путем перечисления начисленных сумм на лицевые счета получателей жилищной помощи. Выплата жилищной помощи будет производиться после 20 числа последнего месяца квартала.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