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4945" w14:textId="4d24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Карасайского районного маслихата от 20 октября 2023 года № 8-3 "Об утверждении Правил оказания социальной помощи, установления ее размеров и определения перечня отдельных категорий нуждающихся граждан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августа 2024 года № 24-5. Зарегистрировано Департаментом юстиции Алматинской области 28 августа 2024 года № 6155-05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Карасайский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Карасайского района" от 20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6042-05)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казахском тексте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9 мамыр – Жеңіс Күні: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мәртебеcі "Ардагерлер туралы" Қазақстан Республикасы Заңының 4-бабымен белгіленген, Ұлы Отан соғысының ардагерлеріне бір рет – 450 (төрт жүз елу) айлық есептік көрсеткіш және ай сайын 3 (үш) айлық есептік көрсеткіш мөлшерінде;";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однократного размера к прожиточному минимуму по области: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(четыресто)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 (семьям) признанным ограничение жизнедеятельности вследствие социально значимых заболеваний: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