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5607" w14:textId="7e556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16 октября 2020 года № 6-70-399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Уйгурском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26 декабря 2024 года № 8-34-173. Зарегистрировано Департаментом юстиции Алматинской области 27 декабря 2024 года № 6199-05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Уйгурского районного маслихата от 16 октября 2020 года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Уйгурском районе"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5719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Определить границами расстояния не менее 800 метров прилегающих территорий, в которых запрещено проведение пикетирования согласно пункта 5 статьи 9 Закона.";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законности и правопорядка, прав граждан, местного самоуправления, сельского хозяйства, земельных отношений, экологии и эффективного использования природных ресурсов".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26 декабря 2024 года № 8-34-173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их предельной заполняемости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Шонжы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Центрального парка на улице Хитбакиева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точкой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Шонжы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шествия и демонстрации – от площади Центрального парка по улице Хитбакиева до улицы Алахунова, по улице Алахунова до пересечения с улицей Абая и по улице Абая до улицы Аль-Фараби, по улице Аль-Фараби до пересечения с улицей Хитбакиева и в правом направлении до Центрального парка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вдоль маршрута имеется уличное освещение;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 камерой видеонаблюдения и видеофиксации.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