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b5b3" w14:textId="eabb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области Абай от 20 апреля 2023 года № 2/15-VIII "Об утверждении Правил забора воды из поверхностных и подземных водных объектов при нецентрализованном питьевом водоснабжении населения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20 февраля 2024 года № 13/97-VIII. Зарегистрировано Департаментом юстиции области Абай 28 февраля 2024 года № 227-18.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утверждении Правил забора воды из поверхностных и подземных водных объектов при нецентрализованном питьевом водоснабжении населения области Абай" от 20 апреля 2023 года № 2/15-VIII (зарегистрирован в Реестре государственной регистрации нормативных правовых актов за № 46-18)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забора воды из поверхностных и подземных водных объектов при нецентрализованном питьевом водоснабжении населения области Абай утвержденных указанным решением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Качество питьевой воды нецентрализованных водоисточников по своему составу и свойствам должно соответствовать показателям, установленным Санитарными правилами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2023 года № 26 (зарегистрирован в Реестре государственной регистрации нормативных правовых актов под № 31934).".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