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ae3c" w14:textId="be5a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 по области Абай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29 февраля 2024 года № 54. Зарегистрировано Департаментом юстиции области Абай 1 марта 2024 года № 230-18.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20-5)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физической культуре и спорте", акимат области Абай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региональный перечень приоритетных видов спорта по области Абай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области Абай"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акимата в Департаменте юстиции области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акимата возложить на курирующего заместителя акима области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 по области Абай на 2024-2026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 нование груп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Неолимпийские виды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олимпийские виды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олимпийские виды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виды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Таэквон-до ИТФ (I.T.F)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Биатлон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Казакша курес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Единоборство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 и боевое 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 с ловчими птицами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Nomad MMA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Дзюдо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атлектика (СУРДО)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 спортивная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 художественная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Лыжные гонки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шинкиокушинкай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Таэквондо WTF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КҰкушинкай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виды боевого единоборства (ММА)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Комбат дзю-дзюцу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(шоссе)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(СУРДО)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стрельба из лука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Гребля на байдарках и каноэ, гребной слалом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Таеквондо – до GTF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рыболовство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 – Сурдолимпиские виды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ITF – Интернешнал Таеквондо Фидерейшн (International Taekwondo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– Миксд Мартиал Артс (Mixed Martial Arts);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GTF – Глобал таеквондо федерейшн (Global taekwon-do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– Ворлд таеквондо федерейшн (World Taekwondo Federation).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