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13d7" w14:textId="bc91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20 ноября 2024 года № 34/176-VIII. Зарегистрировано Департаментом юстиции области Абай 22 ноября 2024 года № 374-18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введения в действие настоящего решения см. в 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 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города Семей РЕШИЛ: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Семей с 4% на 3% по доходам, полученным (подлежащим получению) за налоговый период.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