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e1b9" w14:textId="0fee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28 марта 2024 года № 14/8-VІІІ "Об определении размера и перечня категорий получателей жилищных сертификатов по Абайскому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8 октября 2024 года № 19/6-VIII. Зарегистрировано Департаментом юстиции области Абай 15 октября 2024 года № 356-18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определении размера и перечня категорий получателей жилищных сертификатов по Абайскому району" от 28 марта 2024 года № 14/8-VІІІ (зарегистрировано в Реестре государственной регистрации нормативных правовых актов под № 256-18)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19/6-VIII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Абайскому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Дети-сироты, дети, оставшиеся без попечения родителей, не достигшие двадцати девяти лет, потерявшие родителей до совершеннолетия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лишившиеся жилища в результате экологических бедствий, чрезвычайных ситуаций природного и техногенного характера;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