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0613" w14:textId="cba0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Урджарского районного маслихата от 20 сентября 2023 года № 5-113/VIII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15-326/VIII. Зарегистрировано Департаментом юстиции области Абай 24 июля 2024 года № 303-18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20 сентября 2023 года № 5-113/VIII (зарегистрировано в Реестре государственной регистрации нормативных правовых актов под № 124-18)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утвержденного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и памятным датам оказывается единовременно, в виде денежных выплат следующим категориям граждан: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Афганистан-15 февраля: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- в размере 150 000 (сто пятьдесят тысяч)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награждҰнным подвесками "Алтын алқа", "Күміс алқа" или получившим ранее звание "Мать-героиня", а также награждҰнным орденами "Материнская слава" I и II степени - в размере 15 000 (пятнадцать тысяч)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15 000 (пятнадцать тысяч)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партизаны и подпольщики Великой Отечественной войны - в размере 1 500 000 (один миллион пятьсот тысяч)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150 000 (сто пятьдесят тысяч)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150 000 (сто пятьдесят тысяч)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обслуживавшие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150 000 (сто пятьдесят тысяч)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в размере 70 000 (семьдесят тысяч)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50 000 (пятьдесят тысяч)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100 000 (сто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- 30 августа: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и лицам с инвалидностью первой группы - в размере 15 000 (пятнадцать тысяч)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после призыва для прохождения воинской службы за пределы Казахстана - в размере 25 000 (двадцать пять тысяч)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управлении Союза ССР, особого совещания при Народном комиссариате внутренних дел - Министерства государственной безопасности-Министерства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25 000 (двадцать пять тысяч) тенге.";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6):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лицам (семьям), со среднедушевым доходом за квартал, предшествующим кварталу обращения, не превышающим порога двукратной величины прожиточного минимума предоставляется единовременно.";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(сто)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предельный размер социальной помощи составляет 1 500 000 (один миллион пятьсот тысяч) тенге.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Урджарского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7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__________________А.Нурлыбек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