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6e1" w14:textId="20ee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удобрения (за исключением органических удобрений)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апреля 2024 года № 99. Зарегистрированы Департаментом юстиции Жамбылской области 23 апреля 2024 года № 5197-08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20209) акимат Жамбылской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и нормы субсидий на удобрения (за исключением органических удобрений) на 2024 год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 удобрений)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удоборений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кальцевая, магневая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амиачно-нитратное с содержанием азота 33,5%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 CaO-26,3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 K2O-3,0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(калиевая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N-13.6, K2O-46.0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N-16.P-20.S-12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Крита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P2O5-25%, K2O-34%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 (гранулы)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K-5%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20:10:10+S+BCZM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S-4, B-0.02, Mn-0.03, Zn-0.06, Cu-0.03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Р2О2- 24, К2О-24,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13-17-17(6); NPK(S) 13-17-17(6)+0,15B+0,6Zn;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6 %. N-13±1, P-17±1, K-17±1, S-не менее 6%, В-0,15±0,05, Zn-0,6±0,1. N-15±1, P-15±1, K-15±1 , S-не менее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Финал 12:6:36 + 2,5MgO + МЭ.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3:11:38+4MgO+MЭ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K-38&lt; MgO-2, B-0.02, Cu-0.005, Mn-0.05, Zn-0.01, Fe-0.07, Mo-0.004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алийные соли, гуминовые кислоты≤12%, калийные соли, фульвокислоты≤3%, калий фосфокнокислый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P-23%, K-35%, MgO-1%, Fe-0,05%, Zn-0,2%, B-0,1%, Mn-0,2%, Cu-0,25%, Mo-0,002%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0-20-33+1MgO+1.5+ME+FV c фертивантом"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Zn- 0,01%; Mo-0,01%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(N-11%,P2O5-42%,K2O-11%,В-0,02%,Fe -0,03%,Mn-0,03%,Мо-0,01%,Zn-0,03%)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(N-11%,NО3-N-11%,P2O5-6%,K2O-40%,В-0,03%,Fe -0,03%,Mn-0,06%,Мо-0,02%,Zn-0,06%)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(N-18%,NH4-N-4%,NО3-N-3%,NH2-N-11%,P2O5-18%,K2O-18%,В-0,01%,Fe -0,03%,Mn-0,03%,Мо-0,01%,Zn-0,02%)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P2O5-27%, K2O-7%, SO3-5%, Zn-0.1%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(MgO 16, Сера 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(углер.-19%,N-1,5%,К2О-2%, рН4,4-6,4)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N-3,5%, аминокислоты-13,5%, К2О-6,4%,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AvоNof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(углер.-19%,N-2,7%,К2О-3,5%, рН3,5-5,5)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Zn-0,5%, Mn-1,5%, аминокислоты-28%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N-10,5%. K2O-5%, Co-0.002%,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Na-0,01,P-0,002, Bacillus spp. и другие ростостимулирующие бактерии≥2*10^9КОЕ/мл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5; Калий – 0,028; Оксид магния – 0,002;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К₂O - 3,25, Cr - 0,088 Mo - 0,54, B - 0,35, V - 0,076, Se - 0,01,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 Компания ООО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K2O-20%, B-0,2%, Fe-0,05%, Mn EDTA-0,5%, Mo-0,2%, Zn EDTA-0,5%, аминокислота L-пролин-0,7%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Лебозол-Квадро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Mn-12.2%: S-12%: Zn-6%: Сu-4.8%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MgO-29,3%: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Молобден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N-27%: карбамидного азота-18%: Нитратного азота-5%: аммиачного азота-4%: Mg-3%: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N-5%: аммиачного азота-4.2%: карбамидного азота-0.9%: P2O5-20%: К2О-5%: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N-8%: карбамидного азота-5.6%: аммиачного азота-1.7%: нитратного азота-0.7%: P2O5-8%: К2О-6%: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СaO-8.7%: Mn-4.8%: B-4.1%: Mo-0.5%.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N-15.2, S-22.8, SO3-57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(41,1%), K2O (4,1%), P2O5 (2,4%), SO3 (2,3%), MgO (0,4%), Zn-EDTA (0,2%), Cu-EDTA (0,1%) Mo (0,07%), Fe-EDTA (0,04%), B (0,03%), Mn-EDTA (0,03%), Se (0,03%),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Изагри-K, марка Бор (В-12,32, Мо- 1,0)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(Zn-2,51, Cu-1,92, Mn-0,37, Mo-0,22, B-0,16, Fe-0,40, Co-0,11, Ni-0,006, N-3,20, K-0,06, S-9,34, Mg-2,28)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(15,2%), P2O5 (6,6%), Nобщ (6,6%), SO3 (4,6%), Mn-EDTA (0,33%), Cu-EDTA (0,1%), Zn-EDTA (0,07%), Fe-EDTA (0,07%), Mo (0,07%), B (0,01%), Se (0,003), Co-EDTA (0,001%),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(2%), Nобщ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(15%), SO3 (15,2%), Cu-EDTA (3,8%), Zn-EDTA (3,3%), MgO (2.3%), FeEDTA (0,6%), Mn-EDTA, (0,3%), Co-EDTA (0,2%), Li (0.06%), Ni (0,02%), Янтарная кислота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N-12.P2O5-8.K2O-9.6.общие гумино-сульфаты-10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общий пентаоксид фосфора (P2O5) - 35%, водорастворимый цинк (Zn) – 3%, pH – 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К2О-8%, рН-7,3-9,3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- 48%, органический углерод - 17%, общий азот (N) - 1%, водорастворимый оксид калия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удобрение, ( NPS - удобрение) Марки А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 6.0; Р2O5 - 12.0; SO3 - 15.0; CaO - 14.0; MgO - 0.25.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(13:40:13+МЭ)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(17:17:17+МЭ)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удобрения Fertim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K-S-13, Mg-Ca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Туковая смесь марки:NP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