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c736" w14:textId="0d5c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решение Байзакского районного маслихата от 15 декабря 2023 года № 14-3 "Об утверждении Правил оказания социальной помощи, установления ее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15 августа 2024 года № 29-3. Зарегистрировано Департаментом юстиции Жамбылской области 2 сентября 2024 года № 5230-08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Правила оказания социальной помощи, установления ее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№ 5136)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по Байзакскому району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оказывается один раз в год по обращениям: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причинении ущерба гражданину (семье) либо его имуществу вследствие стихийного бедствия или пожара в размере до 300 (триста) месячных расчетных показателей при условии, что среднедушевой доход семьи не превышает 20 (двадцатикратного) размера прожиточного минимума, на основании заключения специальной комиссии.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при причинении вреда вследствие стихийного бедствия или пожара в течение 6 (шести) месяцев с момента наступления данной ситуации;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со злокачественными новообразованиями (код С00-97), в размере 25 (двадцати пяти) месячных расчетных показателей при условии, что среднедушевой доход семьи не превышает 3 (трехкратного) размера прожиточного минимума;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освобожденным из мест лишения свободы, состоящим на учете службы пробации, в течение 3 (трех) месяцев, при условии, что доход не превышает 3 (трех) прожиточных минимумов, определенным специальной комиссией в размере 15 (пятнадцати) месячного расчетного показателя;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наступлении трудной жизненной ситуации в связи с неспособностью к самообслуживанию, в связи с преклонным возрастом, сиротство, отсутствие родительского попечения, социальная помощь в размере 15 (пятнадцати) месячного расчетных показателей при условии, что доход не превышает 1 (однократного) размера прожиточного минимума;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Великой Отечественной войны, ветеранам боевых действий и ветеранам на территории других государств, приравненным по льготам к ветеранам Великой Отечественной войны, ветеранам труда в случае отсутствия в индивидуальной программы абилитации и реабилитации лица с инвалидностью санаторно-курортного лечения, возмещение затрат на санаторно-курортное лечение без оплаты расходов на проезд, независимо от доходов, в размере стоимости расходов на санаторно-курортное лечение на территорий Республики Казахстан в год один раз, в размере 45 (сорока пяти) месячных расчетных показателей.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вышедшим на пенсию по возрасту в случае отсутствия в индивидуальной программы абилитации и реабилитации лица с инвалидностью санаторно-курортного лечения, возмещение затрат на санаторно-курортное лечение без оплаты расходов на проезд, на территорий Республики Казахстан, при представлении документов, подтверждающих расходы на санаторно-курортное лечение-курортное лечение в размере 45 (сорока пяти) месячных расчетных показателя при условии, что среднедушевой доход семьи не превышает 3 (трехкратного) уровня прожиточного минимума.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обращения за единовременной социальной помощью составляет не позднее 3 (трех) месяцев, со дня завершения санаторно-курортного лечения;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 группы, имеющие индивидуальную программу абилитации и реабилитации на санаторно-курортное лечение и выбравшие путевку на санаторно-курортное лечение через портал социальных услуг, возмещение затрат индивидуальному помощнику или получателю пособия, осуществляющему уход лицу с инвалидностью первой группы, без оплаты расходов на проезд, при представлении документов, подтверждающих расходы на санаторно-курортное лечение-курортное лечение в размере 70 % (семидесяти) процентов от гарантированной суммы, при условии, что среднедушевой доход семьи не превышает 3 (трехкратного) уровня прожиточного минимума.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обращения за единовременной социальной помощью составляет не позднее 3 (трех) месяцев, со дня завершения санаторно-курортного лечения;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на газификацию жилого дома: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порога 3 (трехкратного) размера прожиточного минимума.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100 (ста) месячных расчетных показателей.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обращения за единовременной социальной помощью составляет не позднее трех месяцев (с момента заключения договора);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ежемесячная социальная помощь предоставляется: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родителям или законным представителям детей, лицам, больным с заболеванием туберкулез, в период амбулаторного лечения, ежемесячно в размере 15 (пятнадцати) месячного расчетного показателя при условии, что среднедушевой доход семьи не превышает 5 (пятикратный) размер прожиточного минимума;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родителям или законным представителям детей, инфицированных вирусным иммунодефицитом человека (ВИЧ), состоящих на диспансерном учете, или детям с ВИЧ, в размере 30 (тридцати) месячных расчетных показателей ежемесячно при условии, что среднедушевой доход семьи не превышает 5 (пятикратный) размер прожиточного минимума.".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приложению 1 к Типовым правилам, с приложением следующих документов: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подтверждающих затрат на санаторно-курортное лечение (счет-фактура, фискальный чек).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расходы, на возмещение санаторно-курортного лечения лицу, сопровождающего лица с инвалидностью первой группы;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расходы на газификацию жилого дома (квитанция, акт выполненных работ (оказанных услуг), договор и справка об отсутствии (наличии) недвижимого имущества;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Порядок оказания социальной помощи: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заявления на оказание социальной помощи отдельным категориям нуждающихся граждан по основанию, указанному в пункте 7 пункта настоящих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подпунктах 3 и 4 пункта 10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и 10-2 следующего содержания: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Отказ в оказании социальной помощи осуществляется в случаях: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Социальная помощь прекращается в случаях: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