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7a6e" w14:textId="68d7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установлений границ (черты) населенных пунктов Меркенского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Меркенского района Жамбылской области от 11 марта 2024 года № 101 и решение Меркенского районного маслихата Жамбылской области от 11 марта 2024 года № 20-3. Зарегистрированы Департаментом юстиции Жамбылской области 18 марта 2024 года № 5173-08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 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Меркенского района ПОСТАНОВЛЯЕТ и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(черты) населенных пунктов Меркенского района: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установить границы (черты) села Интернациональное Рыскуловского сельского округа общей площадью 319,9112 гектаров согласно приложению 1;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границы (черты) села Кызылсай Жанатоганского сельского округа общей площадью 3845,1904 гектаров согласно приложению 2;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установить границы (черты) села Кентай Акерменского сельского округа общей площадью 588,9902 гектаров согласно приложению 3;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и решения маслихата возложить на заместителя акима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101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марта 2024 года № 20-3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Интернациональное Рыскуловского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Интернациональное Рыскуловского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190,9006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6,4006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101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марта 2024 года № 20-3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Кызылсай Жанатоганского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Кызылсай Жанатоганского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3834,8002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3753,6214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 № 101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марта 2024 года № 20-3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Кентай Акерменского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Кентай Акерменского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573,4546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453,2556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15,5356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15,5356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