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71e1" w14:textId="bab7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5 августа 2024 года № 49/01. Зарегистрировано в Департаменте юстиции области Ұлытау 7 августа 2024 года № 138-20.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 в виде 2 - 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2 - 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в виде диметиламинной, калиевой и натриевой солей,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P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P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P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масляно-водная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ГОРИЗОН,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коллоидный 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–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масляно-водная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масляно-водная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масляно-водная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масляно-водная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масляно-водная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- антидот,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ЕА/мл,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–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натрий,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–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– этил, 90 грамм/литр + клодинафоп – пропаргил, 90 грамм/литр + мефенпир –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(2 - 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флорсулам,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флуросипиря,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грамм/литр + флорасулам, 12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кислота (сложный 2-этилгексиловыйэфир),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 250,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+пираклостробин,150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 бета – 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 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– 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 ЭНЕРДЖИ,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 - 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 как гербицид и десикант;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 как протравитель и фунгицид.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