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ba55" w14:textId="eaeb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9 февраля 2024 года № 133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27 декабря 2024 года № 225. Зарегистрировано Департаментом юстиции области Ұлытау 27 декабря 2024 года № 171-20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от 9 февраля 2024 года №133 (зарегистрировано в Реестре государственной регистрации нормативных правовых актов под № 91-20)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Каражал,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Каражал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Каражал";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приложения 1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праздничным дням и памятным датам оказывается без истребования заявлений от получателей.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города Каражал.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Финансирование расходов на предоставление социальной помощи осуществляется в пределах средств, предусмотренных бюджетом города Каражал на текущий финансовый год.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прекращается в случаях: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Каражал;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подпункте 1) пункта 6 настоящих Правил.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