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d1b8" w14:textId="ab5d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Улытауском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области Ұлытау от 5 марта 2024 года № 108. Зарегистрировано в Департаменте юстиции области Ұлытау 13 марта 2024 года № 110-20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Улытауский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Улытауском районе с 4% на 2% по доходам, полученным (подлежащим получению) за налоговый период.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