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0af2" w14:textId="6b70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8 марта 2024 года № 15-78. Зарегистрировано Департаментом юстиции области Жетісу 29 марта 2024 года № 18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184104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городу Текели в размере 0 (ноль) процент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