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0af2" w14:textId="6b70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28 марта 2024 года № 15-78. Зарегистрировано Департаментом юстиции области Жетісу 29 марта 2024 года № 187-19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культуры и спорта Республики Казахстан от 14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 (зарегистрированное в Реестре государственной регистрации нормативных правовых актов за №184104),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по городу Текели в размере 0 (ноль) процентов.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