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c54" w14:textId="ad3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Ескельдинского района от 29 мая 2017 года №105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20 февраля 2024 года № 35. Зарегистрировано Департаментом юстиции области Жетісу 21 февраля 2024 года № 144-19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112787).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