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532f" w14:textId="3d85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по Кербулакскому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28 марта 2024 года № 13-104. Зарегистрировано Департаментом юстиции области Жетісу 28 марта 2024 года № 186-19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2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Кербулакский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налогов при применении специального налогового режима розничного налога по Кербулакскому району с 4% (четырех процентов) до 2% (двух процентов).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