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95c7" w14:textId="6a09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Коксуского района от 23 сентября 2020 года № 66-3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Коксуском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27 марта 2024 года № 20-83. Зарегистрировано Департаментом юстиции области Жетісу 28 марта 2024 года № 184-19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Коксуского района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от 23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Коксуском районе" (зарегистрирован в Реестре государственной регистрации нормативных правовых актов № 146975)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"150"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заменить на цифру "800".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